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a7"/>
        <w:tblpPr w:leftFromText="180" w:rightFromText="180" w:vertAnchor="page" w:horzAnchor="page" w:tblpX="973" w:tblpY="901"/>
        <w:bidiVisual/>
        <w:tblW w:w="38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1180"/>
        <w:gridCol w:w="2700"/>
      </w:tblGrid>
      <w:tr w:rsidR="001664B3">
        <w:trPr>
          <w:trHeight w:hRule="exact" w:val="284"/>
        </w:trPr>
        <w:tc>
          <w:tcPr>
            <w:tcW w:w="1180" w:type="dxa"/>
          </w:tcPr>
          <w:p w:rsidR="001664B3" w:rsidRDefault="001664B3">
            <w:pPr>
              <w:jc w:val="right"/>
              <w:rPr>
                <w:rtl/>
              </w:rPr>
            </w:pPr>
          </w:p>
        </w:tc>
        <w:tc>
          <w:tcPr>
            <w:tcW w:w="2700" w:type="dxa"/>
          </w:tcPr>
          <w:p w:rsidR="001664B3" w:rsidRDefault="001664B3">
            <w:pPr>
              <w:rPr>
                <w:rtl/>
              </w:rPr>
            </w:pPr>
          </w:p>
        </w:tc>
      </w:tr>
    </w:tbl>
    <w:p w:rsidR="001664B3" w:rsidRDefault="001664B3">
      <w:pPr>
        <w:rPr>
          <w:rtl/>
        </w:rPr>
      </w:pPr>
    </w:p>
    <w:p w:rsidR="001664B3" w:rsidRDefault="001664B3">
      <w:pPr>
        <w:rPr>
          <w:rtl/>
        </w:rPr>
      </w:pPr>
    </w:p>
    <w:p w:rsidR="001664B3" w:rsidRDefault="001664B3">
      <w:pPr>
        <w:rPr>
          <w:rtl/>
        </w:rPr>
      </w:pPr>
    </w:p>
    <w:p w:rsidR="001664B3" w:rsidRDefault="001664B3">
      <w:pPr>
        <w:rPr>
          <w:rtl/>
        </w:rPr>
      </w:pPr>
    </w:p>
    <w:p w:rsidR="001664B3" w:rsidRDefault="001664B3">
      <w:pPr>
        <w:rPr>
          <w:rtl/>
        </w:rPr>
      </w:pPr>
    </w:p>
    <w:p w:rsidR="001664B3" w:rsidRDefault="001664B3">
      <w:pPr>
        <w:pStyle w:val="2"/>
        <w:spacing w:before="120" w:after="120" w:line="280" w:lineRule="atLeast"/>
        <w:ind w:right="0"/>
        <w:jc w:val="both"/>
        <w:rPr>
          <w:sz w:val="24"/>
        </w:rPr>
      </w:pPr>
    </w:p>
    <w:p w:rsidR="001664B3" w:rsidRDefault="007931CC" w:rsidP="00A633B0">
      <w:pPr>
        <w:pStyle w:val="2"/>
        <w:spacing w:before="120" w:after="120" w:line="280" w:lineRule="atLeast"/>
        <w:ind w:right="0"/>
        <w:jc w:val="center"/>
        <w:rPr>
          <w:sz w:val="40"/>
          <w:szCs w:val="40"/>
          <w:rtl/>
        </w:rPr>
      </w:pPr>
      <w:r>
        <w:rPr>
          <w:rFonts w:hint="cs"/>
          <w:sz w:val="40"/>
          <w:szCs w:val="40"/>
          <w:rtl/>
        </w:rPr>
        <w:t xml:space="preserve">משרד </w:t>
      </w:r>
      <w:r w:rsidR="00A633B0">
        <w:rPr>
          <w:rFonts w:hint="cs"/>
          <w:sz w:val="40"/>
          <w:szCs w:val="40"/>
          <w:rtl/>
        </w:rPr>
        <w:t>ההסברה והתפוצות</w:t>
      </w:r>
    </w:p>
    <w:p w:rsidR="001664B3" w:rsidRDefault="007931CC" w:rsidP="00896DC3">
      <w:pPr>
        <w:spacing w:before="120" w:after="120" w:line="280" w:lineRule="atLeast"/>
        <w:ind w:left="91"/>
        <w:jc w:val="center"/>
        <w:rPr>
          <w:rtl/>
        </w:rPr>
      </w:pPr>
      <w:r>
        <w:rPr>
          <w:rFonts w:hint="cs"/>
          <w:rtl/>
        </w:rPr>
        <w:t xml:space="preserve">רחוב </w:t>
      </w:r>
      <w:r w:rsidR="00896DC3">
        <w:rPr>
          <w:rFonts w:hint="cs"/>
          <w:rtl/>
        </w:rPr>
        <w:t>כנפי נשרים 7</w:t>
      </w:r>
      <w:r>
        <w:rPr>
          <w:rFonts w:hint="cs"/>
          <w:rtl/>
        </w:rPr>
        <w:t>, ירושלים</w:t>
      </w:r>
    </w:p>
    <w:p w:rsidR="001664B3" w:rsidRDefault="001664B3">
      <w:pPr>
        <w:spacing w:before="120" w:after="120" w:line="280" w:lineRule="atLeast"/>
        <w:jc w:val="center"/>
        <w:rPr>
          <w:b/>
          <w:bCs/>
          <w:rtl/>
        </w:rPr>
      </w:pPr>
    </w:p>
    <w:p w:rsidR="001664B3" w:rsidRDefault="001664B3">
      <w:pPr>
        <w:spacing w:before="120" w:after="120" w:line="280" w:lineRule="atLeast"/>
        <w:jc w:val="both"/>
        <w:rPr>
          <w:b/>
          <w:bCs/>
          <w:rtl/>
        </w:rPr>
      </w:pPr>
    </w:p>
    <w:p w:rsidR="001664B3" w:rsidRDefault="001664B3">
      <w:pPr>
        <w:spacing w:before="120" w:after="120" w:line="280" w:lineRule="atLeast"/>
        <w:jc w:val="both"/>
        <w:rPr>
          <w:b/>
          <w:bCs/>
          <w:rtl/>
        </w:rPr>
      </w:pPr>
    </w:p>
    <w:p w:rsidR="001664B3" w:rsidRDefault="001664B3">
      <w:pPr>
        <w:spacing w:before="120" w:after="120" w:line="280" w:lineRule="atLeast"/>
        <w:jc w:val="both"/>
        <w:rPr>
          <w:b/>
          <w:bCs/>
          <w:rtl/>
        </w:rPr>
      </w:pPr>
    </w:p>
    <w:p w:rsidR="001664B3" w:rsidRDefault="001664B3">
      <w:pPr>
        <w:spacing w:before="120" w:after="120" w:line="280" w:lineRule="atLeast"/>
        <w:jc w:val="both"/>
        <w:rPr>
          <w:b/>
          <w:bCs/>
          <w:rtl/>
        </w:rPr>
      </w:pPr>
    </w:p>
    <w:p w:rsidR="001664B3" w:rsidRDefault="007931CC" w:rsidP="003B701F">
      <w:pPr>
        <w:spacing w:before="120" w:after="120" w:line="280" w:lineRule="atLeast"/>
        <w:jc w:val="center"/>
        <w:rPr>
          <w:b/>
          <w:bCs/>
          <w:sz w:val="56"/>
          <w:szCs w:val="56"/>
          <w:rtl/>
        </w:rPr>
      </w:pPr>
      <w:r>
        <w:rPr>
          <w:rFonts w:hint="cs"/>
          <w:b/>
          <w:bCs/>
          <w:sz w:val="56"/>
          <w:szCs w:val="56"/>
          <w:rtl/>
        </w:rPr>
        <w:t xml:space="preserve">מכרז </w:t>
      </w:r>
      <w:r w:rsidR="003B701F">
        <w:rPr>
          <w:rFonts w:hint="cs"/>
          <w:b/>
          <w:bCs/>
          <w:sz w:val="56"/>
          <w:szCs w:val="56"/>
          <w:rtl/>
        </w:rPr>
        <w:t xml:space="preserve">פומבי </w:t>
      </w:r>
      <w:r>
        <w:rPr>
          <w:rFonts w:hint="cs"/>
          <w:b/>
          <w:bCs/>
          <w:sz w:val="56"/>
          <w:szCs w:val="56"/>
          <w:rtl/>
        </w:rPr>
        <w:t xml:space="preserve">מס' </w:t>
      </w:r>
      <w:r w:rsidR="00220170">
        <w:rPr>
          <w:rFonts w:hint="cs"/>
          <w:b/>
          <w:bCs/>
          <w:sz w:val="56"/>
          <w:szCs w:val="56"/>
          <w:rtl/>
        </w:rPr>
        <w:t>44</w:t>
      </w:r>
      <w:r>
        <w:rPr>
          <w:rFonts w:hint="cs"/>
          <w:b/>
          <w:bCs/>
          <w:sz w:val="56"/>
          <w:szCs w:val="56"/>
          <w:rtl/>
        </w:rPr>
        <w:t>/</w:t>
      </w:r>
      <w:r w:rsidR="00220170">
        <w:rPr>
          <w:rFonts w:hint="cs"/>
          <w:b/>
          <w:bCs/>
          <w:sz w:val="56"/>
          <w:szCs w:val="56"/>
          <w:rtl/>
        </w:rPr>
        <w:t>11</w:t>
      </w:r>
    </w:p>
    <w:p w:rsidR="001664B3" w:rsidRDefault="001664B3">
      <w:pPr>
        <w:spacing w:before="120" w:after="120" w:line="280" w:lineRule="atLeast"/>
        <w:jc w:val="center"/>
        <w:rPr>
          <w:b/>
          <w:bCs/>
          <w:sz w:val="56"/>
          <w:szCs w:val="56"/>
          <w:rtl/>
        </w:rPr>
      </w:pPr>
    </w:p>
    <w:p w:rsidR="001664B3" w:rsidRDefault="007931CC">
      <w:pPr>
        <w:spacing w:before="120" w:after="120" w:line="280" w:lineRule="atLeast"/>
        <w:jc w:val="center"/>
        <w:rPr>
          <w:b/>
          <w:bCs/>
          <w:sz w:val="56"/>
          <w:szCs w:val="56"/>
          <w:rtl/>
        </w:rPr>
      </w:pPr>
      <w:r>
        <w:rPr>
          <w:rFonts w:hint="cs"/>
          <w:b/>
          <w:bCs/>
          <w:sz w:val="56"/>
          <w:szCs w:val="56"/>
          <w:rtl/>
        </w:rPr>
        <w:t>ניידות שידור</w:t>
      </w:r>
    </w:p>
    <w:p w:rsidR="002E0483" w:rsidRDefault="007931CC" w:rsidP="009F562D">
      <w:pPr>
        <w:spacing w:before="120" w:after="120" w:line="280" w:lineRule="atLeast"/>
        <w:ind w:left="91"/>
        <w:jc w:val="center"/>
        <w:rPr>
          <w:b/>
          <w:bCs/>
          <w:sz w:val="56"/>
          <w:szCs w:val="56"/>
          <w:rtl/>
        </w:rPr>
      </w:pPr>
      <w:r>
        <w:rPr>
          <w:rFonts w:hint="cs"/>
          <w:b/>
          <w:bCs/>
          <w:sz w:val="56"/>
          <w:szCs w:val="56"/>
          <w:rtl/>
        </w:rPr>
        <w:t>לביצוע שידור טקס הדלקת המשואות וטקס הענקת פרסי ישרא</w:t>
      </w:r>
      <w:r w:rsidR="002E0483">
        <w:rPr>
          <w:rFonts w:hint="cs"/>
          <w:b/>
          <w:bCs/>
          <w:sz w:val="56"/>
          <w:szCs w:val="56"/>
          <w:rtl/>
        </w:rPr>
        <w:t xml:space="preserve">ל </w:t>
      </w:r>
      <w:r w:rsidR="002E0483">
        <w:rPr>
          <w:b/>
          <w:bCs/>
          <w:sz w:val="56"/>
          <w:szCs w:val="56"/>
          <w:rtl/>
        </w:rPr>
        <w:t>–</w:t>
      </w:r>
      <w:r w:rsidR="002E0483">
        <w:rPr>
          <w:rFonts w:hint="cs"/>
          <w:b/>
          <w:bCs/>
          <w:sz w:val="56"/>
          <w:szCs w:val="56"/>
          <w:rtl/>
        </w:rPr>
        <w:t xml:space="preserve"> בשנת 2012</w:t>
      </w:r>
    </w:p>
    <w:p w:rsidR="001664B3" w:rsidRDefault="001664B3">
      <w:pPr>
        <w:spacing w:before="120" w:after="120" w:line="280" w:lineRule="atLeast"/>
        <w:ind w:left="91"/>
        <w:jc w:val="both"/>
        <w:rPr>
          <w:b/>
          <w:bCs/>
          <w:rtl/>
        </w:rPr>
      </w:pPr>
    </w:p>
    <w:p w:rsidR="001664B3" w:rsidRDefault="001664B3">
      <w:pPr>
        <w:spacing w:before="120" w:after="120" w:line="280" w:lineRule="atLeast"/>
        <w:ind w:left="91"/>
        <w:jc w:val="both"/>
        <w:rPr>
          <w:b/>
          <w:bCs/>
          <w:rtl/>
        </w:rPr>
      </w:pPr>
    </w:p>
    <w:p w:rsidR="001664B3" w:rsidRDefault="001664B3">
      <w:pPr>
        <w:spacing w:before="120" w:after="120" w:line="280" w:lineRule="atLeast"/>
        <w:ind w:left="91"/>
        <w:jc w:val="center"/>
        <w:rPr>
          <w:b/>
          <w:bCs/>
          <w:rtl/>
        </w:rPr>
      </w:pPr>
    </w:p>
    <w:p w:rsidR="001664B3" w:rsidRDefault="001664B3">
      <w:pPr>
        <w:spacing w:before="120" w:after="120" w:line="280" w:lineRule="atLeast"/>
        <w:ind w:left="91"/>
        <w:jc w:val="center"/>
        <w:rPr>
          <w:b/>
          <w:bCs/>
          <w:rtl/>
        </w:rPr>
      </w:pPr>
    </w:p>
    <w:p w:rsidR="001664B3" w:rsidRDefault="001664B3">
      <w:pPr>
        <w:spacing w:before="120" w:after="120" w:line="280" w:lineRule="atLeast"/>
        <w:ind w:left="91"/>
        <w:jc w:val="center"/>
        <w:rPr>
          <w:b/>
          <w:bCs/>
          <w:rtl/>
        </w:rPr>
      </w:pPr>
    </w:p>
    <w:p w:rsidR="001664B3" w:rsidRDefault="001664B3">
      <w:pPr>
        <w:spacing w:before="120" w:after="120" w:line="280" w:lineRule="atLeast"/>
        <w:ind w:left="91"/>
        <w:jc w:val="center"/>
        <w:rPr>
          <w:b/>
          <w:bCs/>
          <w:rtl/>
        </w:rPr>
      </w:pPr>
    </w:p>
    <w:p w:rsidR="001664B3" w:rsidRDefault="001664B3">
      <w:pPr>
        <w:spacing w:before="120" w:after="120" w:line="280" w:lineRule="atLeast"/>
        <w:ind w:left="91"/>
        <w:jc w:val="center"/>
        <w:rPr>
          <w:b/>
          <w:bCs/>
          <w:rtl/>
        </w:rPr>
      </w:pPr>
    </w:p>
    <w:p w:rsidR="001664B3" w:rsidRDefault="007931CC" w:rsidP="00896DC3">
      <w:pPr>
        <w:spacing w:before="120" w:after="120" w:line="280" w:lineRule="atLeast"/>
        <w:ind w:left="91"/>
        <w:jc w:val="center"/>
        <w:rPr>
          <w:b/>
          <w:bCs/>
          <w:sz w:val="40"/>
          <w:szCs w:val="40"/>
          <w:rtl/>
        </w:rPr>
      </w:pPr>
      <w:r>
        <w:rPr>
          <w:rFonts w:hint="cs"/>
          <w:b/>
          <w:bCs/>
          <w:sz w:val="40"/>
          <w:szCs w:val="40"/>
          <w:rtl/>
        </w:rPr>
        <w:t xml:space="preserve"> </w:t>
      </w:r>
      <w:r w:rsidR="00896DC3">
        <w:rPr>
          <w:rFonts w:hint="cs"/>
          <w:b/>
          <w:bCs/>
          <w:sz w:val="40"/>
          <w:szCs w:val="40"/>
          <w:rtl/>
        </w:rPr>
        <w:t>דצמבר 2011</w:t>
      </w:r>
    </w:p>
    <w:p w:rsidR="001664B3" w:rsidRDefault="001664B3">
      <w:pPr>
        <w:spacing w:before="120" w:after="120" w:line="280" w:lineRule="atLeast"/>
        <w:ind w:left="91"/>
        <w:jc w:val="both"/>
        <w:rPr>
          <w:b/>
          <w:bCs/>
          <w:sz w:val="40"/>
          <w:szCs w:val="40"/>
          <w:rtl/>
        </w:rPr>
      </w:pPr>
    </w:p>
    <w:p w:rsidR="001664B3" w:rsidRDefault="007931CC">
      <w:pPr>
        <w:spacing w:before="120" w:after="120" w:line="280" w:lineRule="atLeast"/>
        <w:ind w:left="91"/>
        <w:jc w:val="center"/>
        <w:rPr>
          <w:b/>
          <w:bCs/>
          <w:sz w:val="26"/>
          <w:u w:val="single"/>
          <w:rtl/>
        </w:rPr>
      </w:pPr>
      <w:r>
        <w:rPr>
          <w:rFonts w:hint="cs"/>
          <w:sz w:val="40"/>
          <w:szCs w:val="40"/>
          <w:rtl/>
        </w:rPr>
        <w:br w:type="page"/>
      </w:r>
      <w:r>
        <w:rPr>
          <w:rFonts w:hint="cs"/>
          <w:b/>
          <w:bCs/>
          <w:sz w:val="26"/>
          <w:u w:val="single"/>
          <w:rtl/>
        </w:rPr>
        <w:lastRenderedPageBreak/>
        <w:t>תוכן עניינים</w:t>
      </w:r>
    </w:p>
    <w:p w:rsidR="001664B3" w:rsidRDefault="001664B3">
      <w:pPr>
        <w:pStyle w:val="4"/>
        <w:spacing w:before="120" w:after="120" w:line="280" w:lineRule="atLeast"/>
        <w:jc w:val="both"/>
        <w:rPr>
          <w:sz w:val="26"/>
          <w:szCs w:val="26"/>
          <w:rtl/>
        </w:rPr>
      </w:pPr>
    </w:p>
    <w:p w:rsidR="001664B3" w:rsidRDefault="007931CC">
      <w:pPr>
        <w:spacing w:before="120" w:after="120" w:line="280" w:lineRule="atLeast"/>
        <w:ind w:left="91"/>
        <w:rPr>
          <w:sz w:val="26"/>
          <w:rtl/>
        </w:rPr>
      </w:pPr>
      <w:r>
        <w:rPr>
          <w:rFonts w:hint="cs"/>
          <w:b/>
          <w:bCs/>
          <w:sz w:val="26"/>
          <w:u w:val="single"/>
          <w:rtl/>
        </w:rPr>
        <w:t>מסמכי המכרז</w:t>
      </w:r>
      <w:r>
        <w:rPr>
          <w:rFonts w:hint="cs"/>
          <w:b/>
          <w:bCs/>
          <w:sz w:val="26"/>
          <w:rtl/>
        </w:rPr>
        <w:t>:</w:t>
      </w:r>
    </w:p>
    <w:p w:rsidR="001664B3" w:rsidRDefault="001664B3">
      <w:pPr>
        <w:spacing w:before="120" w:after="120" w:line="280" w:lineRule="atLeast"/>
        <w:ind w:left="91"/>
        <w:jc w:val="both"/>
        <w:rPr>
          <w:sz w:val="26"/>
          <w:rtl/>
        </w:rPr>
      </w:pPr>
    </w:p>
    <w:p w:rsidR="001664B3" w:rsidRDefault="007931CC">
      <w:pPr>
        <w:spacing w:before="120" w:after="120" w:line="280" w:lineRule="atLeast"/>
        <w:jc w:val="both"/>
        <w:rPr>
          <w:sz w:val="26"/>
          <w:rtl/>
        </w:rPr>
      </w:pPr>
      <w:r>
        <w:rPr>
          <w:rFonts w:hint="cs"/>
          <w:sz w:val="26"/>
          <w:rtl/>
        </w:rPr>
        <w:t xml:space="preserve">מסמך א' - הזמנה להציע הצעות </w:t>
      </w:r>
      <w:r>
        <w:rPr>
          <w:rFonts w:hint="cs"/>
          <w:sz w:val="26"/>
          <w:rtl/>
        </w:rPr>
        <w:tab/>
      </w:r>
      <w:r>
        <w:rPr>
          <w:rFonts w:hint="cs"/>
          <w:sz w:val="26"/>
          <w:rtl/>
        </w:rPr>
        <w:tab/>
      </w:r>
      <w:r>
        <w:rPr>
          <w:rFonts w:hint="cs"/>
          <w:sz w:val="26"/>
          <w:rtl/>
        </w:rPr>
        <w:tab/>
      </w:r>
      <w:r>
        <w:rPr>
          <w:rFonts w:hint="cs"/>
          <w:sz w:val="26"/>
          <w:rtl/>
        </w:rPr>
        <w:tab/>
      </w:r>
      <w:r>
        <w:rPr>
          <w:rFonts w:hint="cs"/>
          <w:sz w:val="26"/>
          <w:rtl/>
        </w:rPr>
        <w:tab/>
      </w:r>
      <w:r>
        <w:rPr>
          <w:rFonts w:hint="cs"/>
          <w:sz w:val="26"/>
          <w:rtl/>
        </w:rPr>
        <w:tab/>
      </w:r>
    </w:p>
    <w:p w:rsidR="001664B3" w:rsidRDefault="007931CC">
      <w:pPr>
        <w:spacing w:before="120" w:after="120" w:line="280" w:lineRule="atLeast"/>
        <w:jc w:val="both"/>
        <w:rPr>
          <w:sz w:val="26"/>
          <w:rtl/>
        </w:rPr>
      </w:pPr>
      <w:r>
        <w:rPr>
          <w:rFonts w:hint="cs"/>
          <w:sz w:val="26"/>
          <w:rtl/>
        </w:rPr>
        <w:t xml:space="preserve">מסמך ב' </w:t>
      </w:r>
      <w:r>
        <w:rPr>
          <w:sz w:val="26"/>
          <w:rtl/>
        </w:rPr>
        <w:t>–</w:t>
      </w:r>
      <w:r>
        <w:rPr>
          <w:rFonts w:hint="cs"/>
          <w:sz w:val="26"/>
          <w:rtl/>
        </w:rPr>
        <w:t xml:space="preserve">  מפרט השירותים</w:t>
      </w:r>
    </w:p>
    <w:p w:rsidR="001664B3" w:rsidRDefault="007931CC">
      <w:pPr>
        <w:spacing w:before="120" w:after="120" w:line="280" w:lineRule="atLeast"/>
        <w:jc w:val="both"/>
        <w:rPr>
          <w:sz w:val="26"/>
          <w:rtl/>
        </w:rPr>
      </w:pPr>
      <w:r>
        <w:rPr>
          <w:rFonts w:hint="cs"/>
          <w:sz w:val="26"/>
          <w:rtl/>
        </w:rPr>
        <w:t xml:space="preserve">מסמך ג' - טופס להצעת המציע  וכתב כמויות </w:t>
      </w:r>
      <w:r>
        <w:rPr>
          <w:rFonts w:hint="cs"/>
          <w:sz w:val="26"/>
          <w:rtl/>
        </w:rPr>
        <w:tab/>
      </w:r>
      <w:r>
        <w:rPr>
          <w:rFonts w:hint="cs"/>
          <w:sz w:val="26"/>
          <w:rtl/>
        </w:rPr>
        <w:tab/>
      </w:r>
      <w:r>
        <w:rPr>
          <w:rFonts w:hint="cs"/>
          <w:sz w:val="26"/>
          <w:rtl/>
        </w:rPr>
        <w:tab/>
      </w:r>
      <w:r>
        <w:rPr>
          <w:rFonts w:hint="cs"/>
          <w:sz w:val="26"/>
          <w:rtl/>
        </w:rPr>
        <w:tab/>
      </w:r>
      <w:r>
        <w:rPr>
          <w:rFonts w:hint="cs"/>
          <w:sz w:val="26"/>
          <w:rtl/>
        </w:rPr>
        <w:tab/>
      </w:r>
      <w:r>
        <w:rPr>
          <w:rFonts w:hint="cs"/>
          <w:sz w:val="26"/>
          <w:rtl/>
        </w:rPr>
        <w:tab/>
      </w:r>
    </w:p>
    <w:p w:rsidR="001664B3" w:rsidRDefault="007931CC">
      <w:pPr>
        <w:spacing w:before="120" w:after="120" w:line="280" w:lineRule="atLeast"/>
        <w:jc w:val="both"/>
        <w:rPr>
          <w:sz w:val="26"/>
          <w:rtl/>
        </w:rPr>
      </w:pPr>
      <w:r>
        <w:rPr>
          <w:rFonts w:hint="cs"/>
          <w:sz w:val="26"/>
          <w:rtl/>
        </w:rPr>
        <w:t xml:space="preserve">מסמך ד' </w:t>
      </w:r>
      <w:r>
        <w:rPr>
          <w:sz w:val="26"/>
          <w:rtl/>
        </w:rPr>
        <w:t>–</w:t>
      </w:r>
      <w:r>
        <w:rPr>
          <w:rFonts w:hint="cs"/>
          <w:sz w:val="26"/>
          <w:rtl/>
        </w:rPr>
        <w:t xml:space="preserve"> פירוט ניסיון קודם של עובדי המציע</w:t>
      </w:r>
    </w:p>
    <w:p w:rsidR="001664B3" w:rsidRDefault="007931CC">
      <w:pPr>
        <w:spacing w:before="120" w:after="120" w:line="280" w:lineRule="atLeast"/>
        <w:jc w:val="both"/>
        <w:rPr>
          <w:sz w:val="26"/>
          <w:rtl/>
        </w:rPr>
      </w:pPr>
      <w:r>
        <w:rPr>
          <w:rFonts w:hint="cs"/>
          <w:sz w:val="26"/>
          <w:rtl/>
        </w:rPr>
        <w:t xml:space="preserve">מסמך ה' </w:t>
      </w:r>
      <w:r>
        <w:rPr>
          <w:sz w:val="26"/>
          <w:rtl/>
        </w:rPr>
        <w:t>–</w:t>
      </w:r>
      <w:r>
        <w:rPr>
          <w:rFonts w:hint="cs"/>
          <w:sz w:val="26"/>
          <w:rtl/>
        </w:rPr>
        <w:t xml:space="preserve"> פירוט כח האדם והאמצעים שברשות המציע</w:t>
      </w:r>
    </w:p>
    <w:p w:rsidR="001664B3" w:rsidRDefault="007931CC">
      <w:pPr>
        <w:spacing w:before="120" w:after="120" w:line="280" w:lineRule="atLeast"/>
        <w:jc w:val="both"/>
        <w:rPr>
          <w:sz w:val="26"/>
          <w:rtl/>
        </w:rPr>
      </w:pPr>
      <w:r>
        <w:rPr>
          <w:rFonts w:hint="cs"/>
          <w:sz w:val="26"/>
          <w:rtl/>
        </w:rPr>
        <w:t xml:space="preserve">מסמך ו </w:t>
      </w:r>
      <w:r>
        <w:rPr>
          <w:sz w:val="26"/>
          <w:rtl/>
        </w:rPr>
        <w:t>–</w:t>
      </w:r>
      <w:r>
        <w:rPr>
          <w:rFonts w:hint="cs"/>
          <w:sz w:val="26"/>
          <w:rtl/>
        </w:rPr>
        <w:t xml:space="preserve"> נוסח ההסכם שייחתם עם המציע הזוכה</w:t>
      </w:r>
    </w:p>
    <w:p w:rsidR="001664B3" w:rsidRDefault="007931CC">
      <w:pPr>
        <w:spacing w:before="120" w:after="120" w:line="280" w:lineRule="atLeast"/>
        <w:jc w:val="both"/>
        <w:rPr>
          <w:sz w:val="26"/>
          <w:rtl/>
        </w:rPr>
      </w:pPr>
      <w:r>
        <w:rPr>
          <w:rFonts w:hint="cs"/>
          <w:sz w:val="26"/>
          <w:rtl/>
        </w:rPr>
        <w:t>מסמך ז' - רשימת חברות ביטוח המורשות לתת ערבות</w:t>
      </w:r>
      <w:r>
        <w:rPr>
          <w:rFonts w:hint="cs"/>
          <w:sz w:val="26"/>
          <w:rtl/>
        </w:rPr>
        <w:tab/>
      </w:r>
      <w:r>
        <w:rPr>
          <w:rFonts w:hint="cs"/>
          <w:sz w:val="26"/>
          <w:rtl/>
        </w:rPr>
        <w:tab/>
      </w:r>
      <w:r>
        <w:rPr>
          <w:rFonts w:hint="cs"/>
          <w:sz w:val="26"/>
          <w:rtl/>
        </w:rPr>
        <w:tab/>
      </w:r>
    </w:p>
    <w:p w:rsidR="001664B3" w:rsidRDefault="007931CC">
      <w:pPr>
        <w:spacing w:before="120" w:after="120" w:line="280" w:lineRule="atLeast"/>
        <w:jc w:val="both"/>
        <w:rPr>
          <w:sz w:val="26"/>
          <w:rtl/>
        </w:rPr>
      </w:pPr>
      <w:r>
        <w:rPr>
          <w:rFonts w:hint="cs"/>
          <w:sz w:val="26"/>
          <w:rtl/>
        </w:rPr>
        <w:t>מסמך ח'</w:t>
      </w:r>
      <w:r>
        <w:rPr>
          <w:sz w:val="26"/>
          <w:rtl/>
        </w:rPr>
        <w:t>–</w:t>
      </w:r>
      <w:r>
        <w:rPr>
          <w:rFonts w:hint="cs"/>
          <w:sz w:val="26"/>
          <w:rtl/>
        </w:rPr>
        <w:t xml:space="preserve"> דוגמא לנוסח כתב ערבות</w:t>
      </w:r>
      <w:r>
        <w:rPr>
          <w:rFonts w:hint="cs"/>
          <w:sz w:val="26"/>
          <w:rtl/>
        </w:rPr>
        <w:tab/>
      </w:r>
      <w:r>
        <w:rPr>
          <w:rFonts w:hint="cs"/>
          <w:sz w:val="26"/>
          <w:rtl/>
        </w:rPr>
        <w:tab/>
      </w:r>
      <w:r>
        <w:rPr>
          <w:rFonts w:hint="cs"/>
          <w:sz w:val="26"/>
          <w:rtl/>
        </w:rPr>
        <w:tab/>
      </w:r>
      <w:r>
        <w:rPr>
          <w:rFonts w:hint="cs"/>
          <w:sz w:val="26"/>
          <w:rtl/>
        </w:rPr>
        <w:tab/>
      </w:r>
      <w:r>
        <w:rPr>
          <w:rFonts w:hint="cs"/>
          <w:sz w:val="26"/>
          <w:rtl/>
        </w:rPr>
        <w:tab/>
      </w:r>
      <w:r>
        <w:rPr>
          <w:rFonts w:hint="cs"/>
          <w:sz w:val="26"/>
          <w:rtl/>
        </w:rPr>
        <w:tab/>
        <w:t xml:space="preserve"> </w:t>
      </w:r>
    </w:p>
    <w:p w:rsidR="001664B3" w:rsidRDefault="007931CC">
      <w:pPr>
        <w:spacing w:before="120" w:after="120" w:line="280" w:lineRule="atLeast"/>
        <w:jc w:val="both"/>
        <w:rPr>
          <w:sz w:val="26"/>
          <w:rtl/>
        </w:rPr>
      </w:pPr>
      <w:r>
        <w:rPr>
          <w:rFonts w:hint="cs"/>
          <w:sz w:val="26"/>
          <w:rtl/>
        </w:rPr>
        <w:t xml:space="preserve">מסמך ט' - אישור בדבר קיום ביטוחים </w:t>
      </w:r>
      <w:r>
        <w:rPr>
          <w:rFonts w:hint="cs"/>
          <w:sz w:val="26"/>
          <w:rtl/>
        </w:rPr>
        <w:tab/>
      </w:r>
      <w:r>
        <w:rPr>
          <w:rFonts w:hint="cs"/>
          <w:sz w:val="26"/>
          <w:rtl/>
        </w:rPr>
        <w:tab/>
      </w:r>
      <w:r>
        <w:rPr>
          <w:rFonts w:hint="cs"/>
          <w:sz w:val="26"/>
          <w:rtl/>
        </w:rPr>
        <w:tab/>
      </w:r>
      <w:r>
        <w:rPr>
          <w:rFonts w:hint="cs"/>
          <w:sz w:val="26"/>
          <w:rtl/>
        </w:rPr>
        <w:tab/>
      </w:r>
      <w:r>
        <w:rPr>
          <w:rFonts w:hint="cs"/>
          <w:sz w:val="26"/>
          <w:rtl/>
        </w:rPr>
        <w:tab/>
      </w:r>
      <w:r>
        <w:rPr>
          <w:rFonts w:hint="cs"/>
          <w:sz w:val="26"/>
          <w:rtl/>
        </w:rPr>
        <w:tab/>
      </w:r>
    </w:p>
    <w:p w:rsidR="001664B3" w:rsidRDefault="007931CC">
      <w:pPr>
        <w:spacing w:before="120" w:after="120" w:line="280" w:lineRule="atLeast"/>
        <w:jc w:val="both"/>
        <w:rPr>
          <w:sz w:val="26"/>
          <w:rtl/>
        </w:rPr>
      </w:pPr>
      <w:r>
        <w:rPr>
          <w:rFonts w:hint="cs"/>
          <w:sz w:val="26"/>
          <w:rtl/>
        </w:rPr>
        <w:t>מסמך י' - תצהיר לפי חוק עסקאות גופים ציבוריים</w:t>
      </w:r>
      <w:r>
        <w:rPr>
          <w:rFonts w:hint="cs"/>
          <w:sz w:val="26"/>
          <w:rtl/>
        </w:rPr>
        <w:tab/>
      </w:r>
      <w:r>
        <w:rPr>
          <w:rFonts w:hint="cs"/>
          <w:sz w:val="26"/>
          <w:rtl/>
        </w:rPr>
        <w:tab/>
      </w:r>
      <w:r>
        <w:rPr>
          <w:rFonts w:hint="cs"/>
          <w:sz w:val="26"/>
          <w:rtl/>
        </w:rPr>
        <w:tab/>
      </w:r>
    </w:p>
    <w:p w:rsidR="001664B3" w:rsidRDefault="007931CC">
      <w:pPr>
        <w:spacing w:before="120" w:after="120" w:line="280" w:lineRule="atLeast"/>
        <w:jc w:val="both"/>
        <w:rPr>
          <w:sz w:val="26"/>
          <w:rtl/>
        </w:rPr>
      </w:pPr>
      <w:r>
        <w:rPr>
          <w:rFonts w:hint="cs"/>
          <w:sz w:val="26"/>
          <w:rtl/>
        </w:rPr>
        <w:t xml:space="preserve">מסמך יא' </w:t>
      </w:r>
      <w:r>
        <w:rPr>
          <w:sz w:val="26"/>
          <w:rtl/>
        </w:rPr>
        <w:t>–</w:t>
      </w:r>
      <w:r>
        <w:rPr>
          <w:rFonts w:hint="cs"/>
          <w:sz w:val="26"/>
          <w:rtl/>
        </w:rPr>
        <w:t xml:space="preserve"> תצהיר בדבר העדר הרשעות קודמות</w:t>
      </w:r>
    </w:p>
    <w:p w:rsidR="00D40BF8" w:rsidRDefault="00D40BF8">
      <w:pPr>
        <w:spacing w:before="120" w:after="120" w:line="280" w:lineRule="atLeast"/>
        <w:jc w:val="both"/>
        <w:rPr>
          <w:sz w:val="26"/>
          <w:rtl/>
        </w:rPr>
      </w:pPr>
      <w:r>
        <w:rPr>
          <w:rFonts w:hint="cs"/>
          <w:sz w:val="26"/>
          <w:rtl/>
        </w:rPr>
        <w:t xml:space="preserve">מסמך יב' </w:t>
      </w:r>
      <w:r>
        <w:rPr>
          <w:sz w:val="26"/>
          <w:rtl/>
        </w:rPr>
        <w:t>–</w:t>
      </w:r>
      <w:r>
        <w:rPr>
          <w:rFonts w:hint="cs"/>
          <w:sz w:val="26"/>
          <w:rtl/>
        </w:rPr>
        <w:t xml:space="preserve"> תצהיר בדבר אי תיאום מכרז</w:t>
      </w:r>
    </w:p>
    <w:p w:rsidR="00D40BF8" w:rsidRDefault="00D40BF8">
      <w:pPr>
        <w:spacing w:before="120" w:after="120" w:line="280" w:lineRule="atLeast"/>
        <w:jc w:val="both"/>
        <w:rPr>
          <w:sz w:val="26"/>
          <w:rtl/>
        </w:rPr>
      </w:pPr>
    </w:p>
    <w:p w:rsidR="00D40BF8" w:rsidRDefault="00D40BF8">
      <w:pPr>
        <w:spacing w:before="120" w:after="120" w:line="280" w:lineRule="atLeast"/>
        <w:jc w:val="both"/>
        <w:rPr>
          <w:sz w:val="26"/>
          <w:rtl/>
        </w:rPr>
      </w:pPr>
    </w:p>
    <w:p w:rsidR="00D40BF8" w:rsidRDefault="00D40BF8">
      <w:pPr>
        <w:spacing w:before="120" w:after="120" w:line="280" w:lineRule="atLeast"/>
        <w:jc w:val="both"/>
        <w:rPr>
          <w:sz w:val="26"/>
          <w:rtl/>
        </w:rPr>
      </w:pPr>
    </w:p>
    <w:p w:rsidR="00D40BF8" w:rsidRDefault="00D40BF8">
      <w:pPr>
        <w:spacing w:before="120" w:after="120" w:line="280" w:lineRule="atLeast"/>
        <w:jc w:val="both"/>
        <w:rPr>
          <w:sz w:val="26"/>
          <w:rtl/>
        </w:rPr>
      </w:pPr>
    </w:p>
    <w:p w:rsidR="00D40BF8" w:rsidRDefault="00D40BF8">
      <w:pPr>
        <w:spacing w:before="120" w:after="120" w:line="280" w:lineRule="atLeast"/>
        <w:jc w:val="both"/>
        <w:rPr>
          <w:sz w:val="26"/>
          <w:rtl/>
        </w:rPr>
      </w:pPr>
    </w:p>
    <w:p w:rsidR="00D40BF8" w:rsidRDefault="00D40BF8">
      <w:pPr>
        <w:spacing w:before="120" w:after="120" w:line="280" w:lineRule="atLeast"/>
        <w:jc w:val="both"/>
        <w:rPr>
          <w:sz w:val="26"/>
          <w:rtl/>
        </w:rPr>
      </w:pPr>
    </w:p>
    <w:p w:rsidR="00D40BF8" w:rsidRDefault="00D40BF8">
      <w:pPr>
        <w:spacing w:before="120" w:after="120" w:line="280" w:lineRule="atLeast"/>
        <w:jc w:val="both"/>
        <w:rPr>
          <w:sz w:val="26"/>
          <w:rtl/>
        </w:rPr>
      </w:pPr>
    </w:p>
    <w:p w:rsidR="00D40BF8" w:rsidRDefault="00D40BF8">
      <w:pPr>
        <w:spacing w:before="120" w:after="120" w:line="280" w:lineRule="atLeast"/>
        <w:jc w:val="both"/>
        <w:rPr>
          <w:sz w:val="26"/>
          <w:rtl/>
        </w:rPr>
      </w:pPr>
    </w:p>
    <w:p w:rsidR="00D40BF8" w:rsidRDefault="00D40BF8">
      <w:pPr>
        <w:spacing w:before="120" w:after="120" w:line="280" w:lineRule="atLeast"/>
        <w:jc w:val="both"/>
        <w:rPr>
          <w:sz w:val="26"/>
          <w:rtl/>
        </w:rPr>
      </w:pPr>
    </w:p>
    <w:p w:rsidR="00D40BF8" w:rsidRDefault="00D40BF8">
      <w:pPr>
        <w:spacing w:before="120" w:after="120" w:line="280" w:lineRule="atLeast"/>
        <w:jc w:val="both"/>
        <w:rPr>
          <w:sz w:val="26"/>
          <w:rtl/>
        </w:rPr>
      </w:pPr>
    </w:p>
    <w:p w:rsidR="00D40BF8" w:rsidRDefault="00D40BF8">
      <w:pPr>
        <w:spacing w:before="120" w:after="120" w:line="280" w:lineRule="atLeast"/>
        <w:jc w:val="both"/>
        <w:rPr>
          <w:sz w:val="26"/>
          <w:rtl/>
        </w:rPr>
      </w:pPr>
    </w:p>
    <w:p w:rsidR="00D40BF8" w:rsidRDefault="00D40BF8">
      <w:pPr>
        <w:spacing w:before="120" w:after="120" w:line="280" w:lineRule="atLeast"/>
        <w:jc w:val="both"/>
        <w:rPr>
          <w:sz w:val="26"/>
          <w:rtl/>
        </w:rPr>
      </w:pPr>
    </w:p>
    <w:p w:rsidR="00D40BF8" w:rsidRDefault="00D40BF8">
      <w:pPr>
        <w:spacing w:before="120" w:after="120" w:line="280" w:lineRule="atLeast"/>
        <w:jc w:val="both"/>
        <w:rPr>
          <w:sz w:val="26"/>
          <w:rtl/>
        </w:rPr>
      </w:pPr>
    </w:p>
    <w:p w:rsidR="00D40BF8" w:rsidRDefault="00D40BF8">
      <w:pPr>
        <w:spacing w:before="120" w:after="120" w:line="280" w:lineRule="atLeast"/>
        <w:jc w:val="both"/>
        <w:rPr>
          <w:sz w:val="26"/>
          <w:rtl/>
        </w:rPr>
      </w:pPr>
    </w:p>
    <w:p w:rsidR="00D40BF8" w:rsidRDefault="00D40BF8">
      <w:pPr>
        <w:spacing w:before="120" w:after="120" w:line="280" w:lineRule="atLeast"/>
        <w:jc w:val="both"/>
        <w:rPr>
          <w:sz w:val="26"/>
          <w:rtl/>
        </w:rPr>
      </w:pPr>
    </w:p>
    <w:p w:rsidR="00D40BF8" w:rsidRDefault="00D40BF8">
      <w:pPr>
        <w:spacing w:before="120" w:after="120" w:line="280" w:lineRule="atLeast"/>
        <w:jc w:val="both"/>
        <w:rPr>
          <w:sz w:val="26"/>
          <w:rtl/>
        </w:rPr>
      </w:pPr>
    </w:p>
    <w:p w:rsidR="00D40BF8" w:rsidRDefault="00D40BF8">
      <w:pPr>
        <w:spacing w:before="120" w:after="120" w:line="280" w:lineRule="atLeast"/>
        <w:jc w:val="both"/>
        <w:rPr>
          <w:sz w:val="26"/>
          <w:rtl/>
        </w:rPr>
      </w:pPr>
    </w:p>
    <w:p w:rsidR="00D40BF8" w:rsidRDefault="00D40BF8">
      <w:pPr>
        <w:spacing w:before="120" w:after="120" w:line="280" w:lineRule="atLeast"/>
        <w:jc w:val="both"/>
        <w:rPr>
          <w:sz w:val="26"/>
          <w:rtl/>
        </w:rPr>
      </w:pPr>
    </w:p>
    <w:p w:rsidR="00D40BF8" w:rsidRDefault="00D40BF8">
      <w:pPr>
        <w:spacing w:before="120" w:after="120" w:line="280" w:lineRule="atLeast"/>
        <w:jc w:val="both"/>
        <w:rPr>
          <w:sz w:val="26"/>
          <w:rtl/>
        </w:rPr>
      </w:pPr>
    </w:p>
    <w:p w:rsidR="001664B3" w:rsidRDefault="007931CC" w:rsidP="00D40BF8">
      <w:pPr>
        <w:pStyle w:val="4"/>
        <w:pBdr>
          <w:bottom w:val="double" w:sz="4" w:space="1" w:color="auto"/>
        </w:pBdr>
        <w:spacing w:before="120" w:after="120"/>
        <w:jc w:val="center"/>
        <w:rPr>
          <w:sz w:val="32"/>
          <w:szCs w:val="32"/>
          <w:u w:val="single"/>
          <w:rtl/>
        </w:rPr>
      </w:pPr>
      <w:r>
        <w:rPr>
          <w:rFonts w:hint="cs"/>
          <w:sz w:val="32"/>
          <w:szCs w:val="32"/>
          <w:u w:val="single"/>
          <w:rtl/>
        </w:rPr>
        <w:lastRenderedPageBreak/>
        <w:t>מסמך א'</w:t>
      </w:r>
    </w:p>
    <w:p w:rsidR="001664B3" w:rsidRDefault="001664B3">
      <w:pPr>
        <w:spacing w:before="120" w:after="120"/>
        <w:ind w:left="91" w:hanging="6"/>
        <w:jc w:val="both"/>
        <w:rPr>
          <w:sz w:val="26"/>
          <w:rtl/>
        </w:rPr>
      </w:pPr>
    </w:p>
    <w:p w:rsidR="001664B3" w:rsidRDefault="007931CC">
      <w:pPr>
        <w:spacing w:before="120" w:after="120"/>
        <w:ind w:left="91" w:hanging="6"/>
        <w:jc w:val="both"/>
        <w:rPr>
          <w:sz w:val="26"/>
          <w:rtl/>
        </w:rPr>
      </w:pPr>
      <w:r>
        <w:rPr>
          <w:rFonts w:hint="cs"/>
          <w:sz w:val="26"/>
          <w:rtl/>
        </w:rPr>
        <w:t xml:space="preserve"> אל: ___________</w:t>
      </w:r>
    </w:p>
    <w:p w:rsidR="001664B3" w:rsidRDefault="001664B3">
      <w:pPr>
        <w:ind w:left="91" w:hanging="6"/>
        <w:jc w:val="both"/>
        <w:rPr>
          <w:rtl/>
        </w:rPr>
      </w:pPr>
    </w:p>
    <w:p w:rsidR="001664B3" w:rsidRDefault="001664B3">
      <w:pPr>
        <w:ind w:left="91" w:hanging="6"/>
        <w:jc w:val="both"/>
        <w:rPr>
          <w:rtl/>
        </w:rPr>
      </w:pPr>
    </w:p>
    <w:p w:rsidR="001664B3" w:rsidRDefault="001664B3">
      <w:pPr>
        <w:ind w:left="91" w:hanging="6"/>
        <w:jc w:val="both"/>
        <w:rPr>
          <w:rtl/>
        </w:rPr>
      </w:pPr>
    </w:p>
    <w:p w:rsidR="001664B3" w:rsidRDefault="007931CC" w:rsidP="003B701F">
      <w:pPr>
        <w:spacing w:before="120" w:after="120" w:line="280" w:lineRule="atLeast"/>
        <w:ind w:left="1418" w:hanging="1333"/>
        <w:jc w:val="center"/>
        <w:rPr>
          <w:b/>
          <w:bCs/>
          <w:sz w:val="26"/>
          <w:u w:val="single"/>
          <w:rtl/>
        </w:rPr>
      </w:pPr>
      <w:r>
        <w:rPr>
          <w:rFonts w:hint="cs"/>
          <w:b/>
          <w:bCs/>
          <w:sz w:val="26"/>
          <w:rtl/>
        </w:rPr>
        <w:t xml:space="preserve">הנדון: </w:t>
      </w:r>
      <w:r>
        <w:rPr>
          <w:rFonts w:hint="cs"/>
          <w:b/>
          <w:bCs/>
          <w:sz w:val="26"/>
          <w:rtl/>
        </w:rPr>
        <w:tab/>
      </w:r>
      <w:r>
        <w:rPr>
          <w:rFonts w:hint="cs"/>
          <w:b/>
          <w:bCs/>
          <w:sz w:val="26"/>
          <w:u w:val="single"/>
          <w:rtl/>
        </w:rPr>
        <w:t xml:space="preserve">הזמנה לקבלת הצעות מחיר למכרז </w:t>
      </w:r>
      <w:r w:rsidR="003B701F">
        <w:rPr>
          <w:rFonts w:hint="cs"/>
          <w:b/>
          <w:bCs/>
          <w:sz w:val="26"/>
          <w:u w:val="single"/>
          <w:rtl/>
        </w:rPr>
        <w:t xml:space="preserve">פומבי </w:t>
      </w:r>
      <w:r>
        <w:rPr>
          <w:rFonts w:hint="cs"/>
          <w:b/>
          <w:bCs/>
          <w:sz w:val="26"/>
          <w:u w:val="single"/>
          <w:rtl/>
        </w:rPr>
        <w:t xml:space="preserve">מס'  </w:t>
      </w:r>
      <w:r w:rsidR="003B701F">
        <w:rPr>
          <w:rFonts w:hint="cs"/>
          <w:b/>
          <w:bCs/>
          <w:sz w:val="26"/>
          <w:u w:val="single"/>
          <w:rtl/>
        </w:rPr>
        <w:t>44</w:t>
      </w:r>
      <w:r>
        <w:rPr>
          <w:rFonts w:hint="cs"/>
          <w:b/>
          <w:bCs/>
          <w:sz w:val="26"/>
          <w:u w:val="single"/>
          <w:rtl/>
        </w:rPr>
        <w:t>/</w:t>
      </w:r>
      <w:r w:rsidR="003B701F">
        <w:rPr>
          <w:rFonts w:hint="cs"/>
          <w:b/>
          <w:bCs/>
          <w:sz w:val="26"/>
          <w:u w:val="single"/>
          <w:rtl/>
        </w:rPr>
        <w:t>11</w:t>
      </w:r>
      <w:r>
        <w:rPr>
          <w:rFonts w:hint="cs"/>
          <w:b/>
          <w:bCs/>
          <w:sz w:val="26"/>
          <w:u w:val="single"/>
          <w:rtl/>
        </w:rPr>
        <w:t xml:space="preserve">  לביצוע שידור טקס הדלקת המשואות וטקס הענקת פרסי ישראל</w:t>
      </w:r>
      <w:r w:rsidR="009F562D">
        <w:rPr>
          <w:rFonts w:hint="cs"/>
          <w:b/>
          <w:bCs/>
          <w:sz w:val="26"/>
          <w:u w:val="single"/>
          <w:rtl/>
        </w:rPr>
        <w:t xml:space="preserve"> -</w:t>
      </w:r>
      <w:r w:rsidR="002E0483">
        <w:rPr>
          <w:rFonts w:hint="cs"/>
          <w:b/>
          <w:bCs/>
          <w:sz w:val="26"/>
          <w:u w:val="single"/>
          <w:rtl/>
        </w:rPr>
        <w:t xml:space="preserve"> בשנת</w:t>
      </w:r>
      <w:r w:rsidR="009F562D">
        <w:rPr>
          <w:rFonts w:hint="cs"/>
          <w:b/>
          <w:bCs/>
          <w:sz w:val="26"/>
          <w:u w:val="single"/>
          <w:rtl/>
        </w:rPr>
        <w:t xml:space="preserve"> 2012</w:t>
      </w:r>
    </w:p>
    <w:p w:rsidR="001664B3" w:rsidRDefault="001664B3">
      <w:pPr>
        <w:spacing w:before="120" w:after="120" w:line="280" w:lineRule="atLeast"/>
        <w:ind w:left="1418" w:hanging="1333"/>
        <w:jc w:val="center"/>
        <w:rPr>
          <w:b/>
          <w:bCs/>
          <w:sz w:val="26"/>
          <w:u w:val="single"/>
          <w:rtl/>
        </w:rPr>
      </w:pPr>
    </w:p>
    <w:p w:rsidR="001664B3" w:rsidRDefault="007931CC">
      <w:pPr>
        <w:numPr>
          <w:ilvl w:val="0"/>
          <w:numId w:val="2"/>
        </w:numPr>
        <w:overflowPunct w:val="0"/>
        <w:autoSpaceDE w:val="0"/>
        <w:autoSpaceDN w:val="0"/>
        <w:adjustRightInd w:val="0"/>
        <w:spacing w:line="300" w:lineRule="atLeast"/>
        <w:jc w:val="both"/>
        <w:textAlignment w:val="baseline"/>
        <w:rPr>
          <w:b/>
          <w:bCs/>
          <w:sz w:val="26"/>
        </w:rPr>
      </w:pPr>
      <w:r>
        <w:rPr>
          <w:rFonts w:hint="cs"/>
          <w:b/>
          <w:bCs/>
          <w:sz w:val="26"/>
          <w:u w:val="single"/>
          <w:rtl/>
        </w:rPr>
        <w:t>כללי</w:t>
      </w:r>
    </w:p>
    <w:p w:rsidR="001664B3" w:rsidRDefault="001664B3">
      <w:pPr>
        <w:overflowPunct w:val="0"/>
        <w:autoSpaceDE w:val="0"/>
        <w:autoSpaceDN w:val="0"/>
        <w:adjustRightInd w:val="0"/>
        <w:spacing w:line="300" w:lineRule="atLeast"/>
        <w:jc w:val="both"/>
        <w:textAlignment w:val="baseline"/>
        <w:rPr>
          <w:b/>
          <w:bCs/>
          <w:sz w:val="26"/>
          <w:rtl/>
        </w:rPr>
      </w:pPr>
    </w:p>
    <w:p w:rsidR="001664B3" w:rsidRDefault="007931CC" w:rsidP="003B701F">
      <w:pPr>
        <w:numPr>
          <w:ilvl w:val="1"/>
          <w:numId w:val="2"/>
        </w:numPr>
        <w:overflowPunct w:val="0"/>
        <w:autoSpaceDE w:val="0"/>
        <w:autoSpaceDN w:val="0"/>
        <w:adjustRightInd w:val="0"/>
        <w:spacing w:line="300" w:lineRule="atLeast"/>
        <w:jc w:val="both"/>
        <w:textAlignment w:val="baseline"/>
        <w:rPr>
          <w:sz w:val="26"/>
        </w:rPr>
      </w:pPr>
      <w:r>
        <w:rPr>
          <w:rFonts w:hint="cs"/>
          <w:sz w:val="26"/>
          <w:rtl/>
        </w:rPr>
        <w:t xml:space="preserve">מרכז ההסברה - משרד </w:t>
      </w:r>
      <w:r w:rsidR="003B701F">
        <w:rPr>
          <w:rFonts w:hint="cs"/>
          <w:sz w:val="26"/>
          <w:rtl/>
        </w:rPr>
        <w:t xml:space="preserve">ההסברה והתפוצות </w:t>
      </w:r>
      <w:r>
        <w:rPr>
          <w:rFonts w:hint="cs"/>
          <w:sz w:val="26"/>
          <w:rtl/>
        </w:rPr>
        <w:t>(להלן - "</w:t>
      </w:r>
      <w:r w:rsidRPr="003B701F">
        <w:rPr>
          <w:rFonts w:hint="cs"/>
          <w:b/>
          <w:bCs/>
          <w:sz w:val="26"/>
          <w:rtl/>
        </w:rPr>
        <w:t>המשרד</w:t>
      </w:r>
      <w:r>
        <w:rPr>
          <w:rFonts w:hint="cs"/>
          <w:sz w:val="26"/>
          <w:rtl/>
        </w:rPr>
        <w:t>") מבקש לקבל הצעות עבור ביצוע שידור טקס</w:t>
      </w:r>
      <w:r w:rsidR="003B701F">
        <w:rPr>
          <w:rFonts w:hint="cs"/>
          <w:sz w:val="26"/>
          <w:rtl/>
        </w:rPr>
        <w:t xml:space="preserve"> </w:t>
      </w:r>
      <w:r>
        <w:rPr>
          <w:rFonts w:hint="cs"/>
          <w:sz w:val="26"/>
          <w:rtl/>
        </w:rPr>
        <w:t>הדלקת המשואות וטקס הענקת פרסי ישראל, המתקיימים במסגרת אירועי יום העצמאות, הכל בהתאם לדריש</w:t>
      </w:r>
      <w:r w:rsidR="00466D31">
        <w:rPr>
          <w:rFonts w:hint="cs"/>
          <w:sz w:val="26"/>
          <w:rtl/>
        </w:rPr>
        <w:t>ו</w:t>
      </w:r>
      <w:r>
        <w:rPr>
          <w:rFonts w:hint="cs"/>
          <w:sz w:val="26"/>
          <w:rtl/>
        </w:rPr>
        <w:t xml:space="preserve">ת המשרד ובהתאם למפורט במסמכים המצורפים למכרז זה. </w:t>
      </w:r>
    </w:p>
    <w:p w:rsidR="001664B3" w:rsidRDefault="001664B3">
      <w:pPr>
        <w:tabs>
          <w:tab w:val="left" w:pos="2881"/>
          <w:tab w:val="left" w:pos="3306"/>
        </w:tabs>
        <w:ind w:left="1463" w:hanging="23"/>
        <w:jc w:val="both"/>
        <w:rPr>
          <w:sz w:val="26"/>
          <w:rtl/>
        </w:rPr>
      </w:pPr>
    </w:p>
    <w:p w:rsidR="001664B3" w:rsidRDefault="007931CC" w:rsidP="009F1605">
      <w:pPr>
        <w:numPr>
          <w:ilvl w:val="1"/>
          <w:numId w:val="2"/>
        </w:numPr>
        <w:overflowPunct w:val="0"/>
        <w:autoSpaceDE w:val="0"/>
        <w:autoSpaceDN w:val="0"/>
        <w:adjustRightInd w:val="0"/>
        <w:spacing w:line="300" w:lineRule="atLeast"/>
        <w:jc w:val="both"/>
        <w:textAlignment w:val="baseline"/>
        <w:rPr>
          <w:sz w:val="26"/>
        </w:rPr>
      </w:pPr>
      <w:r>
        <w:rPr>
          <w:rFonts w:hint="cs"/>
          <w:sz w:val="26"/>
          <w:rtl/>
        </w:rPr>
        <w:t xml:space="preserve">תקופת ההתקשרות עם המציע הזוכה תהיה </w:t>
      </w:r>
      <w:r w:rsidR="009F1605">
        <w:rPr>
          <w:rFonts w:hint="cs"/>
          <w:sz w:val="26"/>
          <w:rtl/>
        </w:rPr>
        <w:t xml:space="preserve">לתקופה של עד שנה ממועד חתימת ההסכם </w:t>
      </w:r>
      <w:r>
        <w:rPr>
          <w:rFonts w:hint="cs"/>
          <w:sz w:val="26"/>
          <w:rtl/>
        </w:rPr>
        <w:t xml:space="preserve"> בהתאם להסכם הרצ"ב כמסמך ו' למסמכי המכרז. למשרד תישמר זכות הברירה (האופציה) להאריך את ההתקשרות </w:t>
      </w:r>
      <w:r w:rsidR="009F1605">
        <w:rPr>
          <w:rFonts w:hint="cs"/>
          <w:sz w:val="26"/>
          <w:rtl/>
        </w:rPr>
        <w:t xml:space="preserve">עם המציע הזוכה </w:t>
      </w:r>
      <w:r>
        <w:rPr>
          <w:rFonts w:hint="cs"/>
          <w:sz w:val="26"/>
          <w:rtl/>
        </w:rPr>
        <w:t xml:space="preserve">בשתי תקופות נוספות בנות עד שנה כל אחת, </w:t>
      </w:r>
      <w:r w:rsidR="009F1605">
        <w:rPr>
          <w:rFonts w:hint="cs"/>
          <w:sz w:val="26"/>
          <w:rtl/>
        </w:rPr>
        <w:t>במשך השנתיים העוקבות</w:t>
      </w:r>
      <w:r>
        <w:rPr>
          <w:rFonts w:hint="cs"/>
          <w:sz w:val="26"/>
          <w:rtl/>
        </w:rPr>
        <w:t>.</w:t>
      </w:r>
    </w:p>
    <w:p w:rsidR="001664B3" w:rsidRDefault="001664B3">
      <w:pPr>
        <w:tabs>
          <w:tab w:val="left" w:pos="2881"/>
          <w:tab w:val="left" w:pos="3306"/>
        </w:tabs>
        <w:ind w:left="1463" w:hanging="23"/>
        <w:jc w:val="both"/>
        <w:rPr>
          <w:sz w:val="26"/>
          <w:rtl/>
        </w:rPr>
      </w:pPr>
    </w:p>
    <w:p w:rsidR="001664B3" w:rsidRDefault="007931CC">
      <w:pPr>
        <w:numPr>
          <w:ilvl w:val="1"/>
          <w:numId w:val="2"/>
        </w:numPr>
        <w:overflowPunct w:val="0"/>
        <w:autoSpaceDE w:val="0"/>
        <w:autoSpaceDN w:val="0"/>
        <w:adjustRightInd w:val="0"/>
        <w:spacing w:line="300" w:lineRule="atLeast"/>
        <w:jc w:val="both"/>
        <w:textAlignment w:val="baseline"/>
        <w:rPr>
          <w:sz w:val="26"/>
        </w:rPr>
      </w:pPr>
      <w:r>
        <w:rPr>
          <w:rFonts w:hint="cs"/>
          <w:sz w:val="26"/>
          <w:rtl/>
        </w:rPr>
        <w:t>במידה שהמציע הוא תאגיד, תחום הפעילות של התאגיד צריך שיהא בתחום השירותים נשוא מכרז זה. כמו כן, על התאגיד להציע צוות עובדים ו/או מועסקים מטעמו אשר יספקו את השירותים למשרד בהתאם למפורט במסמכי מכרז זה, על גבי מסמך ה'.</w:t>
      </w:r>
    </w:p>
    <w:p w:rsidR="001664B3" w:rsidRDefault="001664B3">
      <w:pPr>
        <w:tabs>
          <w:tab w:val="left" w:pos="2881"/>
          <w:tab w:val="left" w:pos="3306"/>
        </w:tabs>
        <w:ind w:left="1463" w:hanging="23"/>
        <w:jc w:val="both"/>
        <w:rPr>
          <w:sz w:val="26"/>
          <w:rtl/>
        </w:rPr>
      </w:pPr>
    </w:p>
    <w:p w:rsidR="001664B3" w:rsidRDefault="007931CC">
      <w:pPr>
        <w:numPr>
          <w:ilvl w:val="1"/>
          <w:numId w:val="2"/>
        </w:numPr>
        <w:overflowPunct w:val="0"/>
        <w:autoSpaceDE w:val="0"/>
        <w:autoSpaceDN w:val="0"/>
        <w:adjustRightInd w:val="0"/>
        <w:jc w:val="both"/>
        <w:textAlignment w:val="baseline"/>
        <w:rPr>
          <w:sz w:val="26"/>
          <w:rtl/>
        </w:rPr>
      </w:pPr>
      <w:r>
        <w:rPr>
          <w:rFonts w:hint="cs"/>
          <w:sz w:val="26"/>
          <w:rtl/>
        </w:rPr>
        <w:t xml:space="preserve">למכרז זה מצורפים כחלק בלתי נפרד ממנו המסמכים הבאים: </w:t>
      </w:r>
    </w:p>
    <w:p w:rsidR="001664B3" w:rsidRDefault="001664B3">
      <w:pPr>
        <w:tabs>
          <w:tab w:val="left" w:pos="2881"/>
          <w:tab w:val="left" w:pos="3306"/>
        </w:tabs>
        <w:ind w:left="1463" w:hanging="23"/>
        <w:jc w:val="both"/>
        <w:rPr>
          <w:sz w:val="26"/>
          <w:rtl/>
        </w:rPr>
      </w:pPr>
    </w:p>
    <w:p w:rsidR="001664B3" w:rsidRDefault="007931CC">
      <w:pPr>
        <w:tabs>
          <w:tab w:val="left" w:pos="2881"/>
          <w:tab w:val="left" w:pos="3306"/>
        </w:tabs>
        <w:spacing w:after="120"/>
        <w:ind w:left="1463" w:hanging="23"/>
        <w:jc w:val="both"/>
        <w:rPr>
          <w:sz w:val="26"/>
          <w:rtl/>
        </w:rPr>
      </w:pPr>
      <w:r>
        <w:rPr>
          <w:rFonts w:hint="cs"/>
          <w:sz w:val="26"/>
          <w:rtl/>
        </w:rPr>
        <w:t>מסמך ב'</w:t>
      </w:r>
      <w:r>
        <w:rPr>
          <w:rFonts w:hint="cs"/>
          <w:sz w:val="26"/>
          <w:rtl/>
        </w:rPr>
        <w:tab/>
        <w:t>-</w:t>
      </w:r>
      <w:r>
        <w:rPr>
          <w:rFonts w:hint="cs"/>
          <w:sz w:val="26"/>
          <w:rtl/>
        </w:rPr>
        <w:tab/>
        <w:t>מפרט השירותים</w:t>
      </w:r>
    </w:p>
    <w:p w:rsidR="001664B3" w:rsidRDefault="007931CC">
      <w:pPr>
        <w:tabs>
          <w:tab w:val="left" w:pos="2881"/>
          <w:tab w:val="left" w:pos="3306"/>
        </w:tabs>
        <w:spacing w:after="120"/>
        <w:ind w:left="1463" w:hanging="23"/>
        <w:jc w:val="both"/>
        <w:rPr>
          <w:sz w:val="26"/>
          <w:rtl/>
        </w:rPr>
      </w:pPr>
      <w:r>
        <w:rPr>
          <w:rFonts w:hint="cs"/>
          <w:sz w:val="26"/>
          <w:rtl/>
        </w:rPr>
        <w:t>מסמך ג'</w:t>
      </w:r>
      <w:r>
        <w:rPr>
          <w:rFonts w:hint="cs"/>
          <w:sz w:val="26"/>
          <w:rtl/>
        </w:rPr>
        <w:tab/>
        <w:t>-</w:t>
      </w:r>
      <w:r>
        <w:rPr>
          <w:rFonts w:hint="cs"/>
          <w:sz w:val="26"/>
          <w:rtl/>
        </w:rPr>
        <w:tab/>
        <w:t>טופס הצעת המציע</w:t>
      </w:r>
    </w:p>
    <w:p w:rsidR="001664B3" w:rsidRDefault="007931CC">
      <w:pPr>
        <w:tabs>
          <w:tab w:val="left" w:pos="2881"/>
          <w:tab w:val="left" w:pos="3306"/>
        </w:tabs>
        <w:spacing w:after="120"/>
        <w:ind w:left="1463" w:hanging="23"/>
        <w:jc w:val="both"/>
        <w:rPr>
          <w:sz w:val="26"/>
          <w:rtl/>
        </w:rPr>
      </w:pPr>
      <w:r>
        <w:rPr>
          <w:rFonts w:hint="cs"/>
          <w:sz w:val="26"/>
          <w:rtl/>
        </w:rPr>
        <w:t>מסמך ג'</w:t>
      </w:r>
      <w:r>
        <w:rPr>
          <w:rFonts w:hint="cs"/>
          <w:sz w:val="26"/>
          <w:rtl/>
        </w:rPr>
        <w:tab/>
        <w:t>-</w:t>
      </w:r>
      <w:r>
        <w:rPr>
          <w:rFonts w:hint="cs"/>
          <w:sz w:val="26"/>
          <w:rtl/>
        </w:rPr>
        <w:tab/>
        <w:t>כתב כמויות</w:t>
      </w:r>
    </w:p>
    <w:p w:rsidR="001664B3" w:rsidRDefault="007931CC">
      <w:pPr>
        <w:tabs>
          <w:tab w:val="left" w:pos="2881"/>
          <w:tab w:val="left" w:pos="3306"/>
        </w:tabs>
        <w:spacing w:after="120"/>
        <w:ind w:left="1463" w:hanging="23"/>
        <w:jc w:val="both"/>
        <w:rPr>
          <w:sz w:val="26"/>
          <w:rtl/>
        </w:rPr>
      </w:pPr>
      <w:r>
        <w:rPr>
          <w:rFonts w:hint="cs"/>
          <w:sz w:val="26"/>
          <w:rtl/>
        </w:rPr>
        <w:t>מסמך ד'</w:t>
      </w:r>
      <w:r>
        <w:rPr>
          <w:rFonts w:hint="cs"/>
          <w:sz w:val="26"/>
          <w:rtl/>
        </w:rPr>
        <w:tab/>
        <w:t>-</w:t>
      </w:r>
      <w:r>
        <w:rPr>
          <w:rFonts w:hint="cs"/>
          <w:sz w:val="26"/>
          <w:rtl/>
        </w:rPr>
        <w:tab/>
        <w:t>טופס פירוט ניסיון קודם של המציע ועובדיו</w:t>
      </w:r>
    </w:p>
    <w:p w:rsidR="001664B3" w:rsidRDefault="007931CC">
      <w:pPr>
        <w:tabs>
          <w:tab w:val="left" w:pos="2881"/>
          <w:tab w:val="left" w:pos="3306"/>
        </w:tabs>
        <w:spacing w:after="120"/>
        <w:ind w:left="1463" w:hanging="23"/>
        <w:jc w:val="both"/>
        <w:rPr>
          <w:sz w:val="26"/>
          <w:rtl/>
        </w:rPr>
      </w:pPr>
      <w:r>
        <w:rPr>
          <w:rFonts w:hint="cs"/>
          <w:sz w:val="26"/>
          <w:rtl/>
        </w:rPr>
        <w:t>מסמך ה'</w:t>
      </w:r>
      <w:r>
        <w:rPr>
          <w:rFonts w:hint="cs"/>
          <w:sz w:val="26"/>
          <w:rtl/>
        </w:rPr>
        <w:tab/>
        <w:t>-</w:t>
      </w:r>
      <w:r>
        <w:rPr>
          <w:rFonts w:hint="cs"/>
          <w:sz w:val="26"/>
          <w:rtl/>
        </w:rPr>
        <w:tab/>
        <w:t>טופס פירוט כח האדם והאמצעים שברשות המציע</w:t>
      </w:r>
    </w:p>
    <w:p w:rsidR="001664B3" w:rsidRDefault="007931CC">
      <w:pPr>
        <w:tabs>
          <w:tab w:val="left" w:pos="2881"/>
          <w:tab w:val="left" w:pos="3306"/>
        </w:tabs>
        <w:spacing w:after="120"/>
        <w:ind w:left="1463" w:hanging="23"/>
        <w:jc w:val="both"/>
        <w:rPr>
          <w:sz w:val="26"/>
          <w:rtl/>
        </w:rPr>
      </w:pPr>
      <w:r>
        <w:rPr>
          <w:rFonts w:hint="cs"/>
          <w:sz w:val="26"/>
          <w:rtl/>
        </w:rPr>
        <w:t>מסמך ו'</w:t>
      </w:r>
      <w:r>
        <w:rPr>
          <w:rFonts w:hint="cs"/>
          <w:sz w:val="26"/>
          <w:rtl/>
        </w:rPr>
        <w:tab/>
        <w:t>-</w:t>
      </w:r>
      <w:r>
        <w:rPr>
          <w:rFonts w:hint="cs"/>
          <w:sz w:val="26"/>
          <w:rtl/>
        </w:rPr>
        <w:tab/>
        <w:t>נוסח הסכם שייחתם עם המציע הזוכה.</w:t>
      </w:r>
    </w:p>
    <w:p w:rsidR="001664B3" w:rsidRDefault="007931CC">
      <w:pPr>
        <w:tabs>
          <w:tab w:val="left" w:pos="2881"/>
          <w:tab w:val="left" w:pos="3306"/>
        </w:tabs>
        <w:spacing w:after="120"/>
        <w:ind w:left="1463" w:hanging="23"/>
        <w:jc w:val="both"/>
        <w:rPr>
          <w:sz w:val="26"/>
          <w:rtl/>
        </w:rPr>
      </w:pPr>
      <w:r>
        <w:rPr>
          <w:rFonts w:hint="cs"/>
          <w:sz w:val="26"/>
          <w:rtl/>
        </w:rPr>
        <w:t>מסמך ז'</w:t>
      </w:r>
      <w:r>
        <w:rPr>
          <w:rFonts w:hint="cs"/>
          <w:sz w:val="26"/>
          <w:rtl/>
        </w:rPr>
        <w:tab/>
        <w:t>-</w:t>
      </w:r>
      <w:r>
        <w:rPr>
          <w:rFonts w:hint="cs"/>
          <w:sz w:val="26"/>
          <w:rtl/>
        </w:rPr>
        <w:tab/>
        <w:t>רשימת חברות ביטוח המורשות לתת ערבות</w:t>
      </w:r>
    </w:p>
    <w:p w:rsidR="001664B3" w:rsidRDefault="007931CC">
      <w:pPr>
        <w:tabs>
          <w:tab w:val="left" w:pos="2881"/>
          <w:tab w:val="left" w:pos="3306"/>
        </w:tabs>
        <w:spacing w:after="120"/>
        <w:ind w:left="1463" w:hanging="23"/>
        <w:jc w:val="both"/>
        <w:rPr>
          <w:sz w:val="26"/>
          <w:rtl/>
        </w:rPr>
      </w:pPr>
      <w:r>
        <w:rPr>
          <w:rFonts w:hint="cs"/>
          <w:sz w:val="26"/>
          <w:rtl/>
        </w:rPr>
        <w:t>מסמך ח'</w:t>
      </w:r>
      <w:r>
        <w:rPr>
          <w:rFonts w:hint="cs"/>
          <w:sz w:val="26"/>
          <w:rtl/>
        </w:rPr>
        <w:tab/>
        <w:t>-</w:t>
      </w:r>
      <w:r>
        <w:rPr>
          <w:rFonts w:hint="cs"/>
          <w:sz w:val="26"/>
          <w:rtl/>
        </w:rPr>
        <w:tab/>
        <w:t>דוגמא לנוסח כתב ערבות</w:t>
      </w:r>
    </w:p>
    <w:p w:rsidR="001664B3" w:rsidRDefault="007931CC">
      <w:pPr>
        <w:tabs>
          <w:tab w:val="left" w:pos="2881"/>
          <w:tab w:val="left" w:pos="3306"/>
        </w:tabs>
        <w:spacing w:after="120"/>
        <w:ind w:left="1463" w:hanging="23"/>
        <w:jc w:val="both"/>
        <w:rPr>
          <w:sz w:val="26"/>
          <w:rtl/>
        </w:rPr>
      </w:pPr>
      <w:r>
        <w:rPr>
          <w:rFonts w:hint="cs"/>
          <w:sz w:val="26"/>
          <w:rtl/>
        </w:rPr>
        <w:t>מסמך ט'</w:t>
      </w:r>
      <w:r>
        <w:rPr>
          <w:rFonts w:hint="cs"/>
          <w:sz w:val="26"/>
          <w:rtl/>
        </w:rPr>
        <w:tab/>
        <w:t>-</w:t>
      </w:r>
      <w:r>
        <w:rPr>
          <w:rFonts w:hint="cs"/>
          <w:sz w:val="26"/>
          <w:rtl/>
        </w:rPr>
        <w:tab/>
        <w:t>נוסח אישור בדבר קיום ביטוחים</w:t>
      </w:r>
    </w:p>
    <w:p w:rsidR="001664B3" w:rsidRDefault="007931CC">
      <w:pPr>
        <w:tabs>
          <w:tab w:val="left" w:pos="2881"/>
          <w:tab w:val="left" w:pos="3306"/>
        </w:tabs>
        <w:spacing w:after="120"/>
        <w:ind w:left="1463" w:hanging="23"/>
        <w:jc w:val="both"/>
        <w:rPr>
          <w:sz w:val="26"/>
          <w:rtl/>
        </w:rPr>
      </w:pPr>
      <w:r>
        <w:rPr>
          <w:rFonts w:hint="cs"/>
          <w:sz w:val="26"/>
          <w:rtl/>
        </w:rPr>
        <w:t>מסמך י'</w:t>
      </w:r>
      <w:r>
        <w:rPr>
          <w:rFonts w:hint="cs"/>
          <w:sz w:val="26"/>
          <w:rtl/>
        </w:rPr>
        <w:tab/>
        <w:t>-</w:t>
      </w:r>
      <w:r>
        <w:rPr>
          <w:rFonts w:hint="cs"/>
          <w:sz w:val="26"/>
          <w:rtl/>
        </w:rPr>
        <w:tab/>
        <w:t>תצהיר לפי חוק עסקאות גופים ציבוריים</w:t>
      </w:r>
    </w:p>
    <w:p w:rsidR="001664B3" w:rsidRDefault="007931CC">
      <w:pPr>
        <w:tabs>
          <w:tab w:val="left" w:pos="2881"/>
          <w:tab w:val="left" w:pos="3306"/>
        </w:tabs>
        <w:spacing w:after="120"/>
        <w:ind w:left="1463" w:hanging="23"/>
        <w:jc w:val="both"/>
        <w:rPr>
          <w:sz w:val="26"/>
          <w:rtl/>
        </w:rPr>
      </w:pPr>
      <w:r>
        <w:rPr>
          <w:rFonts w:hint="cs"/>
          <w:sz w:val="26"/>
          <w:rtl/>
        </w:rPr>
        <w:t>מסמך יא'</w:t>
      </w:r>
      <w:r>
        <w:rPr>
          <w:rFonts w:hint="cs"/>
          <w:sz w:val="26"/>
          <w:rtl/>
        </w:rPr>
        <w:tab/>
        <w:t>-</w:t>
      </w:r>
      <w:r>
        <w:rPr>
          <w:rFonts w:hint="cs"/>
          <w:sz w:val="26"/>
          <w:rtl/>
        </w:rPr>
        <w:tab/>
        <w:t>תצהיר בדבר העדר הרשעות קודמות</w:t>
      </w:r>
    </w:p>
    <w:p w:rsidR="001664B3" w:rsidRDefault="003A7A21">
      <w:pPr>
        <w:tabs>
          <w:tab w:val="left" w:pos="2881"/>
          <w:tab w:val="left" w:pos="3306"/>
        </w:tabs>
        <w:spacing w:after="120"/>
        <w:ind w:left="1463" w:hanging="23"/>
        <w:jc w:val="both"/>
        <w:rPr>
          <w:sz w:val="26"/>
          <w:rtl/>
        </w:rPr>
      </w:pPr>
      <w:r>
        <w:rPr>
          <w:rFonts w:hint="cs"/>
          <w:sz w:val="26"/>
          <w:rtl/>
        </w:rPr>
        <w:t>מסמך יב'           -       תצהיר בדבר אי תיאום מכרז</w:t>
      </w:r>
    </w:p>
    <w:p w:rsidR="001664B3" w:rsidRDefault="007931CC">
      <w:pPr>
        <w:numPr>
          <w:ilvl w:val="0"/>
          <w:numId w:val="2"/>
        </w:numPr>
        <w:overflowPunct w:val="0"/>
        <w:autoSpaceDE w:val="0"/>
        <w:autoSpaceDN w:val="0"/>
        <w:adjustRightInd w:val="0"/>
        <w:jc w:val="both"/>
        <w:textAlignment w:val="baseline"/>
        <w:rPr>
          <w:b/>
          <w:bCs/>
          <w:sz w:val="26"/>
          <w:u w:val="single"/>
        </w:rPr>
      </w:pPr>
      <w:r>
        <w:rPr>
          <w:b/>
          <w:bCs/>
          <w:sz w:val="26"/>
          <w:u w:val="single"/>
          <w:rtl/>
        </w:rPr>
        <w:br w:type="page"/>
      </w:r>
      <w:r>
        <w:rPr>
          <w:rFonts w:hint="cs"/>
          <w:b/>
          <w:bCs/>
          <w:sz w:val="26"/>
          <w:u w:val="single"/>
          <w:rtl/>
        </w:rPr>
        <w:lastRenderedPageBreak/>
        <w:t>השירותים</w:t>
      </w:r>
    </w:p>
    <w:p w:rsidR="001664B3" w:rsidRDefault="001664B3">
      <w:pPr>
        <w:overflowPunct w:val="0"/>
        <w:autoSpaceDE w:val="0"/>
        <w:autoSpaceDN w:val="0"/>
        <w:adjustRightInd w:val="0"/>
        <w:ind w:left="567"/>
        <w:jc w:val="both"/>
        <w:textAlignment w:val="baseline"/>
        <w:rPr>
          <w:sz w:val="26"/>
          <w:rtl/>
        </w:rPr>
      </w:pPr>
    </w:p>
    <w:p w:rsidR="001664B3" w:rsidRDefault="007931CC">
      <w:pPr>
        <w:numPr>
          <w:ilvl w:val="1"/>
          <w:numId w:val="2"/>
        </w:numPr>
        <w:overflowPunct w:val="0"/>
        <w:autoSpaceDE w:val="0"/>
        <w:autoSpaceDN w:val="0"/>
        <w:adjustRightInd w:val="0"/>
        <w:spacing w:line="300" w:lineRule="atLeast"/>
        <w:jc w:val="both"/>
        <w:textAlignment w:val="baseline"/>
        <w:rPr>
          <w:sz w:val="26"/>
        </w:rPr>
      </w:pPr>
      <w:r>
        <w:rPr>
          <w:rFonts w:hint="cs"/>
          <w:sz w:val="26"/>
          <w:rtl/>
        </w:rPr>
        <w:t xml:space="preserve">טקס הדלקת המשואות וטקס הענקת </w:t>
      </w:r>
      <w:smartTag w:uri="urn:schemas-microsoft-com:office:smarttags" w:element="PersonName">
        <w:smartTagPr>
          <w:attr w:name="ProductID" w:val="פרסי ישראל"/>
        </w:smartTagPr>
        <w:r>
          <w:rPr>
            <w:rFonts w:hint="cs"/>
            <w:sz w:val="26"/>
            <w:rtl/>
          </w:rPr>
          <w:t>פרסי ישראל</w:t>
        </w:r>
      </w:smartTag>
      <w:r>
        <w:rPr>
          <w:rFonts w:hint="cs"/>
          <w:sz w:val="26"/>
          <w:rtl/>
        </w:rPr>
        <w:t xml:space="preserve"> הינם מהטקסים המרכזיים של יום העצמאות.</w:t>
      </w:r>
    </w:p>
    <w:p w:rsidR="001664B3" w:rsidRDefault="001664B3">
      <w:pPr>
        <w:overflowPunct w:val="0"/>
        <w:autoSpaceDE w:val="0"/>
        <w:autoSpaceDN w:val="0"/>
        <w:adjustRightInd w:val="0"/>
        <w:spacing w:line="300" w:lineRule="atLeast"/>
        <w:ind w:left="1418"/>
        <w:jc w:val="both"/>
        <w:textAlignment w:val="baseline"/>
        <w:rPr>
          <w:sz w:val="26"/>
          <w:rtl/>
        </w:rPr>
      </w:pPr>
    </w:p>
    <w:p w:rsidR="001664B3" w:rsidRDefault="007931CC">
      <w:pPr>
        <w:overflowPunct w:val="0"/>
        <w:autoSpaceDE w:val="0"/>
        <w:autoSpaceDN w:val="0"/>
        <w:adjustRightInd w:val="0"/>
        <w:spacing w:line="300" w:lineRule="atLeast"/>
        <w:ind w:left="1418"/>
        <w:jc w:val="both"/>
        <w:textAlignment w:val="baseline"/>
        <w:rPr>
          <w:sz w:val="26"/>
          <w:rtl/>
        </w:rPr>
      </w:pPr>
      <w:r>
        <w:rPr>
          <w:rFonts w:hint="cs"/>
          <w:sz w:val="26"/>
          <w:rtl/>
        </w:rPr>
        <w:t>טקס הדלקת המשואות מתקיים מדי שנה בהר הרצל, וטקס הענקת פרסי ישראל מתקיים בב</w:t>
      </w:r>
      <w:r w:rsidR="009F1605">
        <w:rPr>
          <w:rFonts w:hint="cs"/>
          <w:sz w:val="26"/>
          <w:rtl/>
        </w:rPr>
        <w:t>נייני האומה.</w:t>
      </w:r>
    </w:p>
    <w:p w:rsidR="009F562D" w:rsidRDefault="009F562D">
      <w:pPr>
        <w:overflowPunct w:val="0"/>
        <w:autoSpaceDE w:val="0"/>
        <w:autoSpaceDN w:val="0"/>
        <w:adjustRightInd w:val="0"/>
        <w:spacing w:line="300" w:lineRule="atLeast"/>
        <w:ind w:left="1418"/>
        <w:jc w:val="both"/>
        <w:textAlignment w:val="baseline"/>
        <w:rPr>
          <w:sz w:val="26"/>
          <w:rtl/>
        </w:rPr>
      </w:pPr>
    </w:p>
    <w:p w:rsidR="009F562D" w:rsidRDefault="009F562D" w:rsidP="009F562D">
      <w:pPr>
        <w:numPr>
          <w:ilvl w:val="1"/>
          <w:numId w:val="2"/>
        </w:numPr>
        <w:overflowPunct w:val="0"/>
        <w:autoSpaceDE w:val="0"/>
        <w:autoSpaceDN w:val="0"/>
        <w:adjustRightInd w:val="0"/>
        <w:spacing w:line="300" w:lineRule="atLeast"/>
        <w:jc w:val="both"/>
        <w:textAlignment w:val="baseline"/>
        <w:rPr>
          <w:sz w:val="26"/>
        </w:rPr>
      </w:pPr>
      <w:r>
        <w:rPr>
          <w:rFonts w:hint="cs"/>
          <w:sz w:val="26"/>
          <w:rtl/>
        </w:rPr>
        <w:t xml:space="preserve">המציע הזוכה יידרש לבצע את כל הפעילויות הנדרשות לצורך שידור טקס הדלקת המשואות וטקס הענקת </w:t>
      </w:r>
      <w:smartTag w:uri="urn:schemas-microsoft-com:office:smarttags" w:element="PersonName">
        <w:smartTagPr>
          <w:attr w:name="ProductID" w:val="פרסי ישראל"/>
        </w:smartTagPr>
        <w:r>
          <w:rPr>
            <w:rFonts w:hint="cs"/>
            <w:sz w:val="26"/>
            <w:rtl/>
          </w:rPr>
          <w:t>פרסי ישראל</w:t>
        </w:r>
      </w:smartTag>
      <w:r>
        <w:rPr>
          <w:rFonts w:hint="cs"/>
          <w:sz w:val="26"/>
          <w:rtl/>
        </w:rPr>
        <w:t xml:space="preserve"> בערוצי הטלוויזיה.  </w:t>
      </w:r>
    </w:p>
    <w:p w:rsidR="006153D9" w:rsidRDefault="006153D9" w:rsidP="006153D9">
      <w:pPr>
        <w:overflowPunct w:val="0"/>
        <w:autoSpaceDE w:val="0"/>
        <w:autoSpaceDN w:val="0"/>
        <w:adjustRightInd w:val="0"/>
        <w:spacing w:line="300" w:lineRule="atLeast"/>
        <w:jc w:val="both"/>
        <w:textAlignment w:val="baseline"/>
        <w:rPr>
          <w:sz w:val="26"/>
          <w:rtl/>
        </w:rPr>
      </w:pPr>
    </w:p>
    <w:p w:rsidR="006153D9" w:rsidRDefault="006153D9" w:rsidP="001C1966">
      <w:pPr>
        <w:pStyle w:val="af5"/>
        <w:numPr>
          <w:ilvl w:val="1"/>
          <w:numId w:val="2"/>
        </w:numPr>
        <w:overflowPunct w:val="0"/>
        <w:autoSpaceDE w:val="0"/>
        <w:autoSpaceDN w:val="0"/>
        <w:adjustRightInd w:val="0"/>
        <w:spacing w:line="280" w:lineRule="exact"/>
        <w:jc w:val="both"/>
        <w:textAlignment w:val="baseline"/>
        <w:rPr>
          <w:sz w:val="26"/>
        </w:rPr>
      </w:pPr>
      <w:r w:rsidRPr="006153D9">
        <w:rPr>
          <w:rFonts w:hint="cs"/>
          <w:sz w:val="26"/>
          <w:rtl/>
        </w:rPr>
        <w:t xml:space="preserve">יודגש כי </w:t>
      </w:r>
      <w:r>
        <w:rPr>
          <w:rFonts w:hint="cs"/>
          <w:sz w:val="26"/>
          <w:rtl/>
        </w:rPr>
        <w:t>ההצעה תוגש לגבי 2 הטקסים שלעיל כאמור במסמכי המכרז</w:t>
      </w:r>
      <w:r w:rsidR="001C1966">
        <w:rPr>
          <w:rFonts w:hint="cs"/>
          <w:sz w:val="26"/>
          <w:rtl/>
        </w:rPr>
        <w:t>,</w:t>
      </w:r>
      <w:r>
        <w:rPr>
          <w:rFonts w:hint="cs"/>
          <w:sz w:val="26"/>
          <w:rtl/>
        </w:rPr>
        <w:t xml:space="preserve"> א</w:t>
      </w:r>
      <w:r w:rsidR="001C1966">
        <w:rPr>
          <w:rFonts w:hint="cs"/>
          <w:sz w:val="26"/>
          <w:rtl/>
        </w:rPr>
        <w:t xml:space="preserve">ולם </w:t>
      </w:r>
      <w:r w:rsidRPr="006153D9">
        <w:rPr>
          <w:rFonts w:hint="cs"/>
          <w:sz w:val="26"/>
          <w:rtl/>
        </w:rPr>
        <w:t xml:space="preserve">המשרד רשאי, לפי שיקול דעתו הבלעדי, </w:t>
      </w:r>
      <w:r>
        <w:rPr>
          <w:rFonts w:hint="cs"/>
          <w:sz w:val="26"/>
          <w:rtl/>
        </w:rPr>
        <w:t>לפצל את ההתקשרות ו</w:t>
      </w:r>
      <w:r w:rsidRPr="006153D9">
        <w:rPr>
          <w:rFonts w:hint="cs"/>
          <w:sz w:val="26"/>
          <w:rtl/>
        </w:rPr>
        <w:t xml:space="preserve">לבחור </w:t>
      </w:r>
      <w:r>
        <w:rPr>
          <w:rFonts w:hint="cs"/>
          <w:sz w:val="26"/>
          <w:rtl/>
        </w:rPr>
        <w:t xml:space="preserve">במציע אחד לביצוע השירותים בטקס הדלקת המשואות ובמציע אחר לצורך ביצוע השירותים בטקס הענקת פרסי ישראל, הכל כאמור במסמכי המכרז. </w:t>
      </w:r>
    </w:p>
    <w:p w:rsidR="006153D9" w:rsidRPr="006153D9" w:rsidRDefault="006153D9" w:rsidP="006153D9">
      <w:pPr>
        <w:pStyle w:val="af5"/>
        <w:rPr>
          <w:sz w:val="26"/>
          <w:rtl/>
        </w:rPr>
      </w:pPr>
    </w:p>
    <w:p w:rsidR="001664B3" w:rsidRDefault="007931CC" w:rsidP="006153D9">
      <w:pPr>
        <w:numPr>
          <w:ilvl w:val="0"/>
          <w:numId w:val="2"/>
        </w:numPr>
        <w:overflowPunct w:val="0"/>
        <w:autoSpaceDE w:val="0"/>
        <w:autoSpaceDN w:val="0"/>
        <w:adjustRightInd w:val="0"/>
        <w:jc w:val="both"/>
        <w:textAlignment w:val="baseline"/>
        <w:rPr>
          <w:b/>
          <w:bCs/>
          <w:sz w:val="26"/>
          <w:u w:val="single"/>
        </w:rPr>
      </w:pPr>
      <w:r>
        <w:rPr>
          <w:rFonts w:hint="cs"/>
          <w:b/>
          <w:bCs/>
          <w:sz w:val="26"/>
          <w:u w:val="single"/>
          <w:rtl/>
        </w:rPr>
        <w:t xml:space="preserve">תנאי סף </w:t>
      </w:r>
    </w:p>
    <w:p w:rsidR="001664B3" w:rsidRDefault="001664B3">
      <w:pPr>
        <w:overflowPunct w:val="0"/>
        <w:autoSpaceDE w:val="0"/>
        <w:autoSpaceDN w:val="0"/>
        <w:adjustRightInd w:val="0"/>
        <w:jc w:val="both"/>
        <w:textAlignment w:val="baseline"/>
        <w:rPr>
          <w:b/>
          <w:bCs/>
          <w:sz w:val="26"/>
          <w:u w:val="single"/>
          <w:rtl/>
        </w:rPr>
      </w:pPr>
    </w:p>
    <w:p w:rsidR="001664B3" w:rsidRDefault="007931CC">
      <w:pPr>
        <w:ind w:firstLine="567"/>
        <w:jc w:val="both"/>
        <w:rPr>
          <w:sz w:val="26"/>
          <w:u w:val="single"/>
          <w:rtl/>
        </w:rPr>
      </w:pPr>
      <w:r>
        <w:rPr>
          <w:rFonts w:hint="cs"/>
          <w:sz w:val="26"/>
          <w:rtl/>
        </w:rPr>
        <w:t>על מציע המגיש הצעתו למכרז לעמוד בתנאי הסף הבאים:</w:t>
      </w:r>
    </w:p>
    <w:p w:rsidR="001664B3" w:rsidRDefault="001664B3">
      <w:pPr>
        <w:ind w:firstLine="567"/>
        <w:jc w:val="both"/>
        <w:rPr>
          <w:sz w:val="26"/>
          <w:u w:val="single"/>
          <w:rtl/>
        </w:rPr>
      </w:pPr>
    </w:p>
    <w:p w:rsidR="001664B3" w:rsidRDefault="007931CC" w:rsidP="006153D9">
      <w:pPr>
        <w:numPr>
          <w:ilvl w:val="1"/>
          <w:numId w:val="2"/>
        </w:numPr>
        <w:overflowPunct w:val="0"/>
        <w:autoSpaceDE w:val="0"/>
        <w:autoSpaceDN w:val="0"/>
        <w:adjustRightInd w:val="0"/>
        <w:spacing w:line="300" w:lineRule="atLeast"/>
        <w:jc w:val="both"/>
        <w:textAlignment w:val="baseline"/>
        <w:rPr>
          <w:lang w:eastAsia="en-US"/>
        </w:rPr>
      </w:pPr>
      <w:r>
        <w:rPr>
          <w:rFonts w:hint="cs"/>
          <w:rtl/>
          <w:lang w:eastAsia="en-US"/>
        </w:rPr>
        <w:t xml:space="preserve">על המציע להיות בעל ניסיון במהלך </w:t>
      </w:r>
      <w:r>
        <w:rPr>
          <w:rFonts w:hint="cs"/>
          <w:b/>
          <w:bCs/>
          <w:rtl/>
          <w:lang w:eastAsia="en-US"/>
        </w:rPr>
        <w:t xml:space="preserve">3 </w:t>
      </w:r>
      <w:r w:rsidRPr="003B701F">
        <w:rPr>
          <w:rFonts w:hint="cs"/>
          <w:b/>
          <w:bCs/>
          <w:rtl/>
          <w:lang w:eastAsia="en-US"/>
        </w:rPr>
        <w:t>השנים</w:t>
      </w:r>
      <w:r>
        <w:rPr>
          <w:rFonts w:hint="cs"/>
          <w:rtl/>
          <w:lang w:eastAsia="en-US"/>
        </w:rPr>
        <w:t xml:space="preserve"> האחרונות (</w:t>
      </w:r>
      <w:r w:rsidR="003B701F">
        <w:rPr>
          <w:rFonts w:hint="cs"/>
          <w:rtl/>
          <w:lang w:eastAsia="en-US"/>
        </w:rPr>
        <w:t>2009</w:t>
      </w:r>
      <w:r>
        <w:rPr>
          <w:rFonts w:hint="cs"/>
          <w:rtl/>
          <w:lang w:eastAsia="en-US"/>
        </w:rPr>
        <w:t xml:space="preserve"> </w:t>
      </w:r>
      <w:r>
        <w:rPr>
          <w:rtl/>
          <w:lang w:eastAsia="en-US"/>
        </w:rPr>
        <w:t>–</w:t>
      </w:r>
      <w:r>
        <w:rPr>
          <w:rFonts w:hint="cs"/>
          <w:rtl/>
          <w:lang w:eastAsia="en-US"/>
        </w:rPr>
        <w:t xml:space="preserve"> </w:t>
      </w:r>
      <w:r w:rsidR="003B701F">
        <w:rPr>
          <w:rFonts w:hint="cs"/>
          <w:rtl/>
          <w:lang w:eastAsia="en-US"/>
        </w:rPr>
        <w:t>2011</w:t>
      </w:r>
      <w:r>
        <w:rPr>
          <w:rFonts w:hint="cs"/>
          <w:rtl/>
          <w:lang w:eastAsia="en-US"/>
        </w:rPr>
        <w:t xml:space="preserve">) לפחות בביצוע הפקות טלוויזיה המועברות בשידור ישיר וזאת בהיקף </w:t>
      </w:r>
      <w:r>
        <w:rPr>
          <w:rFonts w:hint="cs"/>
          <w:u w:val="single"/>
          <w:rtl/>
          <w:lang w:eastAsia="en-US"/>
        </w:rPr>
        <w:t>מצטבר</w:t>
      </w:r>
      <w:r>
        <w:rPr>
          <w:rFonts w:hint="cs"/>
          <w:rtl/>
          <w:lang w:eastAsia="en-US"/>
        </w:rPr>
        <w:t xml:space="preserve"> של </w:t>
      </w:r>
      <w:r>
        <w:rPr>
          <w:rFonts w:hint="cs"/>
          <w:b/>
          <w:bCs/>
          <w:rtl/>
          <w:lang w:eastAsia="en-US"/>
        </w:rPr>
        <w:t xml:space="preserve">8 </w:t>
      </w:r>
      <w:r>
        <w:rPr>
          <w:rFonts w:hint="cs"/>
          <w:rtl/>
          <w:lang w:eastAsia="en-US"/>
        </w:rPr>
        <w:t>שידורים לפחות, בהתאם לדרישות הבאות:</w:t>
      </w:r>
    </w:p>
    <w:p w:rsidR="001664B3" w:rsidRDefault="001664B3">
      <w:pPr>
        <w:spacing w:line="260" w:lineRule="atLeast"/>
        <w:ind w:left="1417"/>
        <w:jc w:val="both"/>
        <w:rPr>
          <w:rtl/>
          <w:lang w:eastAsia="en-US"/>
        </w:rPr>
      </w:pPr>
    </w:p>
    <w:p w:rsidR="001664B3" w:rsidRDefault="007931CC" w:rsidP="006153D9">
      <w:pPr>
        <w:numPr>
          <w:ilvl w:val="2"/>
          <w:numId w:val="2"/>
        </w:numPr>
        <w:overflowPunct w:val="0"/>
        <w:autoSpaceDE w:val="0"/>
        <w:autoSpaceDN w:val="0"/>
        <w:adjustRightInd w:val="0"/>
        <w:spacing w:line="300" w:lineRule="atLeast"/>
        <w:jc w:val="both"/>
        <w:textAlignment w:val="baseline"/>
        <w:rPr>
          <w:lang w:eastAsia="en-US"/>
        </w:rPr>
      </w:pPr>
      <w:r>
        <w:rPr>
          <w:rFonts w:hint="cs"/>
          <w:b/>
          <w:bCs/>
          <w:rtl/>
          <w:lang w:eastAsia="en-US"/>
        </w:rPr>
        <w:t>5</w:t>
      </w:r>
      <w:r>
        <w:rPr>
          <w:rFonts w:hint="cs"/>
          <w:rtl/>
          <w:lang w:eastAsia="en-US"/>
        </w:rPr>
        <w:t xml:space="preserve"> אירועים לפחות שהתקיימו תחת כיפת השמיים ושודרו בשעות החשיכה.</w:t>
      </w:r>
    </w:p>
    <w:p w:rsidR="001664B3" w:rsidRDefault="001664B3">
      <w:pPr>
        <w:overflowPunct w:val="0"/>
        <w:autoSpaceDE w:val="0"/>
        <w:autoSpaceDN w:val="0"/>
        <w:adjustRightInd w:val="0"/>
        <w:spacing w:line="300" w:lineRule="atLeast"/>
        <w:ind w:left="1418"/>
        <w:jc w:val="both"/>
        <w:textAlignment w:val="baseline"/>
        <w:rPr>
          <w:lang w:eastAsia="en-US"/>
        </w:rPr>
      </w:pPr>
    </w:p>
    <w:p w:rsidR="001664B3" w:rsidRDefault="007931CC" w:rsidP="006153D9">
      <w:pPr>
        <w:numPr>
          <w:ilvl w:val="2"/>
          <w:numId w:val="2"/>
        </w:numPr>
        <w:overflowPunct w:val="0"/>
        <w:autoSpaceDE w:val="0"/>
        <w:autoSpaceDN w:val="0"/>
        <w:adjustRightInd w:val="0"/>
        <w:spacing w:line="300" w:lineRule="atLeast"/>
        <w:jc w:val="both"/>
        <w:textAlignment w:val="baseline"/>
        <w:rPr>
          <w:lang w:eastAsia="en-US"/>
        </w:rPr>
      </w:pPr>
      <w:r>
        <w:rPr>
          <w:rFonts w:hint="cs"/>
          <w:b/>
          <w:bCs/>
          <w:rtl/>
          <w:lang w:eastAsia="en-US"/>
        </w:rPr>
        <w:t xml:space="preserve">3 </w:t>
      </w:r>
      <w:r>
        <w:rPr>
          <w:rFonts w:hint="cs"/>
          <w:rtl/>
          <w:lang w:eastAsia="en-US"/>
        </w:rPr>
        <w:t>אירועים לפחות שהתקיימו באולם.</w:t>
      </w:r>
    </w:p>
    <w:p w:rsidR="001664B3" w:rsidRDefault="001664B3">
      <w:pPr>
        <w:spacing w:line="260" w:lineRule="atLeast"/>
        <w:ind w:left="1417"/>
        <w:jc w:val="both"/>
        <w:rPr>
          <w:lang w:eastAsia="en-US"/>
        </w:rPr>
      </w:pPr>
    </w:p>
    <w:p w:rsidR="001664B3" w:rsidRDefault="007931CC" w:rsidP="009F562D">
      <w:pPr>
        <w:spacing w:line="260" w:lineRule="atLeast"/>
        <w:ind w:left="1417"/>
        <w:jc w:val="both"/>
        <w:rPr>
          <w:b/>
          <w:bCs/>
          <w:lang w:eastAsia="en-US"/>
        </w:rPr>
      </w:pPr>
      <w:r>
        <w:rPr>
          <w:rFonts w:hint="cs"/>
          <w:b/>
          <w:bCs/>
          <w:rtl/>
          <w:lang w:eastAsia="en-US"/>
        </w:rPr>
        <w:t xml:space="preserve">יובהר, כי על מנת שהפקת טלוויזיה (כאמור בסעיף 3.1 לעיל) תיחשב כחלק מניסיון המציע לצורך מכרז זה היא </w:t>
      </w:r>
      <w:r w:rsidR="009F562D">
        <w:rPr>
          <w:rFonts w:hint="cs"/>
          <w:b/>
          <w:bCs/>
          <w:rtl/>
          <w:lang w:eastAsia="en-US"/>
        </w:rPr>
        <w:t xml:space="preserve">תכלול </w:t>
      </w:r>
      <w:r>
        <w:rPr>
          <w:rFonts w:hint="cs"/>
          <w:b/>
          <w:bCs/>
          <w:rtl/>
          <w:lang w:eastAsia="en-US"/>
        </w:rPr>
        <w:t>הפעלת 6 מצלמות בו זמנית</w:t>
      </w:r>
      <w:r w:rsidR="009F562D" w:rsidRPr="009F562D">
        <w:rPr>
          <w:rFonts w:hint="cs"/>
          <w:b/>
          <w:bCs/>
          <w:rtl/>
          <w:lang w:eastAsia="en-US"/>
        </w:rPr>
        <w:t xml:space="preserve"> </w:t>
      </w:r>
      <w:r w:rsidR="009F562D">
        <w:rPr>
          <w:rFonts w:hint="cs"/>
          <w:b/>
          <w:bCs/>
          <w:rtl/>
          <w:lang w:eastAsia="en-US"/>
        </w:rPr>
        <w:t>לפחות</w:t>
      </w:r>
      <w:r>
        <w:rPr>
          <w:rFonts w:hint="cs"/>
          <w:b/>
          <w:bCs/>
          <w:rtl/>
          <w:lang w:eastAsia="en-US"/>
        </w:rPr>
        <w:t>.</w:t>
      </w:r>
    </w:p>
    <w:p w:rsidR="001664B3" w:rsidRDefault="001664B3">
      <w:pPr>
        <w:spacing w:line="260" w:lineRule="atLeast"/>
        <w:ind w:left="1417"/>
        <w:jc w:val="both"/>
        <w:rPr>
          <w:rtl/>
          <w:lang w:eastAsia="en-US"/>
        </w:rPr>
      </w:pPr>
    </w:p>
    <w:p w:rsidR="001664B3" w:rsidRDefault="007931CC">
      <w:pPr>
        <w:spacing w:line="300" w:lineRule="atLeast"/>
        <w:ind w:left="1464"/>
        <w:jc w:val="both"/>
        <w:rPr>
          <w:rFonts w:ascii="David" w:hAnsi="David"/>
          <w:sz w:val="26"/>
          <w:rtl/>
          <w:lang w:eastAsia="en-US"/>
        </w:rPr>
      </w:pPr>
      <w:r>
        <w:rPr>
          <w:rFonts w:ascii="David" w:hAnsi="David" w:hint="cs"/>
          <w:sz w:val="26"/>
          <w:rtl/>
          <w:lang w:eastAsia="en-US"/>
        </w:rPr>
        <w:t>ניסיון זה יפורט ברשימה כרונולוגית מלאה של הפקות טל</w:t>
      </w:r>
      <w:r w:rsidR="003B701F">
        <w:rPr>
          <w:rFonts w:ascii="David" w:hAnsi="David" w:hint="cs"/>
          <w:sz w:val="26"/>
          <w:rtl/>
          <w:lang w:eastAsia="en-US"/>
        </w:rPr>
        <w:t>ו</w:t>
      </w:r>
      <w:r>
        <w:rPr>
          <w:rFonts w:ascii="David" w:hAnsi="David" w:hint="cs"/>
          <w:sz w:val="26"/>
          <w:rtl/>
          <w:lang w:eastAsia="en-US"/>
        </w:rPr>
        <w:t xml:space="preserve">ויזיה שבוצעו על ידי המציע במהלך שנות הניסיון (ב- </w:t>
      </w:r>
      <w:r>
        <w:rPr>
          <w:rFonts w:ascii="David" w:hAnsi="David" w:hint="cs"/>
          <w:b/>
          <w:bCs/>
          <w:sz w:val="26"/>
          <w:rtl/>
          <w:lang w:eastAsia="en-US"/>
        </w:rPr>
        <w:t>3</w:t>
      </w:r>
      <w:r>
        <w:rPr>
          <w:rFonts w:ascii="David" w:hAnsi="David" w:hint="cs"/>
          <w:sz w:val="26"/>
          <w:rtl/>
          <w:lang w:eastAsia="en-US"/>
        </w:rPr>
        <w:t xml:space="preserve"> שנים אחרונות ולא יותר מ- </w:t>
      </w:r>
      <w:r>
        <w:rPr>
          <w:rFonts w:ascii="David" w:hAnsi="David" w:hint="cs"/>
          <w:b/>
          <w:bCs/>
          <w:sz w:val="26"/>
          <w:rtl/>
          <w:lang w:eastAsia="en-US"/>
        </w:rPr>
        <w:t>5</w:t>
      </w:r>
      <w:r>
        <w:rPr>
          <w:rFonts w:ascii="David" w:hAnsi="David" w:hint="cs"/>
          <w:sz w:val="26"/>
          <w:rtl/>
          <w:lang w:eastAsia="en-US"/>
        </w:rPr>
        <w:t xml:space="preserve"> שנים אחרונות) ושל הגורמים שקיבלו שירות זה או דומה לו מהמציע תוך ציון שם הלקוח ומספר הטלפון.</w:t>
      </w:r>
    </w:p>
    <w:p w:rsidR="001664B3" w:rsidRDefault="001664B3">
      <w:pPr>
        <w:spacing w:line="260" w:lineRule="atLeast"/>
        <w:ind w:left="1417"/>
        <w:jc w:val="both"/>
        <w:rPr>
          <w:rtl/>
          <w:lang w:eastAsia="en-US"/>
        </w:rPr>
      </w:pPr>
    </w:p>
    <w:p w:rsidR="001664B3" w:rsidRDefault="007931CC" w:rsidP="006153D9">
      <w:pPr>
        <w:numPr>
          <w:ilvl w:val="1"/>
          <w:numId w:val="2"/>
        </w:numPr>
        <w:overflowPunct w:val="0"/>
        <w:autoSpaceDE w:val="0"/>
        <w:autoSpaceDN w:val="0"/>
        <w:adjustRightInd w:val="0"/>
        <w:spacing w:line="300" w:lineRule="atLeast"/>
        <w:jc w:val="both"/>
        <w:textAlignment w:val="baseline"/>
        <w:rPr>
          <w:lang w:eastAsia="en-US"/>
        </w:rPr>
      </w:pPr>
      <w:r>
        <w:rPr>
          <w:rFonts w:hint="cs"/>
          <w:rtl/>
          <w:lang w:eastAsia="en-US"/>
        </w:rPr>
        <w:t>על המציע להיות בעלים/מחזיק בהתקשרות חוזית של ניידת שידור דיגיטלית מלאה אחת לפחות.</w:t>
      </w:r>
    </w:p>
    <w:p w:rsidR="001664B3" w:rsidRDefault="001664B3">
      <w:pPr>
        <w:ind w:left="1417"/>
        <w:jc w:val="both"/>
        <w:rPr>
          <w:rtl/>
          <w:lang w:eastAsia="en-US"/>
        </w:rPr>
      </w:pPr>
    </w:p>
    <w:p w:rsidR="001664B3" w:rsidRDefault="007931CC" w:rsidP="006153D9">
      <w:pPr>
        <w:numPr>
          <w:ilvl w:val="1"/>
          <w:numId w:val="2"/>
        </w:numPr>
        <w:overflowPunct w:val="0"/>
        <w:autoSpaceDE w:val="0"/>
        <w:autoSpaceDN w:val="0"/>
        <w:adjustRightInd w:val="0"/>
        <w:spacing w:line="300" w:lineRule="atLeast"/>
        <w:jc w:val="both"/>
        <w:textAlignment w:val="baseline"/>
        <w:rPr>
          <w:sz w:val="26"/>
        </w:rPr>
      </w:pPr>
      <w:r>
        <w:rPr>
          <w:rFonts w:hint="cs"/>
          <w:sz w:val="26"/>
          <w:rtl/>
        </w:rPr>
        <w:t>על המציע להציע צוות עובדים מטעמו לביצוע השירותים נשוא מכרז זה בהתאם למפורט להלן:</w:t>
      </w:r>
    </w:p>
    <w:p w:rsidR="001664B3" w:rsidRDefault="001664B3">
      <w:pPr>
        <w:overflowPunct w:val="0"/>
        <w:autoSpaceDE w:val="0"/>
        <w:autoSpaceDN w:val="0"/>
        <w:adjustRightInd w:val="0"/>
        <w:spacing w:line="300" w:lineRule="atLeast"/>
        <w:jc w:val="both"/>
        <w:textAlignment w:val="baseline"/>
        <w:rPr>
          <w:sz w:val="26"/>
          <w:rtl/>
        </w:rPr>
      </w:pPr>
    </w:p>
    <w:p w:rsidR="001664B3" w:rsidRDefault="007931CC" w:rsidP="006153D9">
      <w:pPr>
        <w:numPr>
          <w:ilvl w:val="2"/>
          <w:numId w:val="2"/>
        </w:numPr>
        <w:overflowPunct w:val="0"/>
        <w:autoSpaceDE w:val="0"/>
        <w:autoSpaceDN w:val="0"/>
        <w:adjustRightInd w:val="0"/>
        <w:jc w:val="both"/>
        <w:textAlignment w:val="baseline"/>
        <w:rPr>
          <w:b/>
          <w:bCs/>
          <w:u w:val="single"/>
          <w:rtl/>
          <w:lang w:eastAsia="en-US"/>
        </w:rPr>
      </w:pPr>
      <w:r>
        <w:rPr>
          <w:rFonts w:hint="cs"/>
          <w:b/>
          <w:bCs/>
          <w:u w:val="single"/>
          <w:rtl/>
          <w:lang w:eastAsia="en-US"/>
        </w:rPr>
        <w:t>מפיק שידור</w:t>
      </w:r>
    </w:p>
    <w:p w:rsidR="001664B3" w:rsidRDefault="001664B3">
      <w:pPr>
        <w:spacing w:line="300" w:lineRule="exact"/>
        <w:ind w:left="2268"/>
        <w:jc w:val="both"/>
        <w:rPr>
          <w:rtl/>
        </w:rPr>
      </w:pPr>
    </w:p>
    <w:p w:rsidR="001664B3" w:rsidRDefault="007931CC" w:rsidP="001B2DB8">
      <w:pPr>
        <w:spacing w:line="300" w:lineRule="exact"/>
        <w:ind w:left="2268"/>
        <w:jc w:val="both"/>
        <w:rPr>
          <w:rtl/>
        </w:rPr>
      </w:pPr>
      <w:r>
        <w:rPr>
          <w:rFonts w:hint="cs"/>
          <w:rtl/>
        </w:rPr>
        <w:t xml:space="preserve">על המציע להעסיק מפיק שידור בעל ניסיון של לפחות </w:t>
      </w:r>
      <w:r>
        <w:rPr>
          <w:rFonts w:hint="cs"/>
          <w:b/>
          <w:bCs/>
          <w:rtl/>
        </w:rPr>
        <w:t xml:space="preserve">6 </w:t>
      </w:r>
      <w:r>
        <w:rPr>
          <w:rFonts w:hint="cs"/>
          <w:rtl/>
        </w:rPr>
        <w:t>אירועים המועברים בשידור ישיר וצילום במהלך</w:t>
      </w:r>
      <w:r w:rsidR="001B2DB8">
        <w:rPr>
          <w:rFonts w:hint="cs"/>
          <w:rtl/>
        </w:rPr>
        <w:t xml:space="preserve"> 4</w:t>
      </w:r>
      <w:r w:rsidR="009F562D">
        <w:rPr>
          <w:rFonts w:hint="cs"/>
          <w:rtl/>
        </w:rPr>
        <w:t xml:space="preserve"> </w:t>
      </w:r>
      <w:r>
        <w:rPr>
          <w:rFonts w:hint="cs"/>
          <w:rtl/>
        </w:rPr>
        <w:t xml:space="preserve">השנים האחרונות בהתאם לדרישות הבאות (במצטבר): 5 אירועים לפחות בשטח פתוח בשעות הערב ו- </w:t>
      </w:r>
      <w:r>
        <w:rPr>
          <w:rFonts w:hint="cs"/>
          <w:b/>
          <w:bCs/>
          <w:rtl/>
        </w:rPr>
        <w:t>3</w:t>
      </w:r>
      <w:r>
        <w:rPr>
          <w:rFonts w:hint="cs"/>
          <w:rtl/>
        </w:rPr>
        <w:t xml:space="preserve"> אירועים לפחות באולם סגור.</w:t>
      </w:r>
    </w:p>
    <w:p w:rsidR="001664B3" w:rsidRDefault="001664B3">
      <w:pPr>
        <w:spacing w:line="300" w:lineRule="exact"/>
        <w:ind w:left="2268"/>
        <w:jc w:val="both"/>
        <w:rPr>
          <w:rtl/>
        </w:rPr>
      </w:pPr>
    </w:p>
    <w:p w:rsidR="001664B3" w:rsidRDefault="007931CC" w:rsidP="00EE636C">
      <w:pPr>
        <w:spacing w:line="300" w:lineRule="exact"/>
        <w:ind w:left="2160"/>
        <w:jc w:val="both"/>
        <w:rPr>
          <w:rtl/>
        </w:rPr>
      </w:pPr>
      <w:r>
        <w:rPr>
          <w:rFonts w:hint="cs"/>
          <w:rtl/>
        </w:rPr>
        <w:lastRenderedPageBreak/>
        <w:t>יש לצרף קורות חיים מפורטים של מפיק השידור, תוך פירוט הניסיון, תעודות ואישורי הכשרה מקצועית וכן רשימת אירועים שבוצעו על ידו בהתאם לפירוט שלעיל. את הפרטים יש למלא בטבל</w:t>
      </w:r>
      <w:r w:rsidR="00EE636C">
        <w:rPr>
          <w:rFonts w:hint="cs"/>
          <w:rtl/>
        </w:rPr>
        <w:t>ה</w:t>
      </w:r>
      <w:r>
        <w:rPr>
          <w:rFonts w:hint="cs"/>
          <w:rtl/>
        </w:rPr>
        <w:t xml:space="preserve"> שבמסמך ה' סעיף א'.</w:t>
      </w:r>
    </w:p>
    <w:p w:rsidR="001664B3" w:rsidRDefault="001664B3">
      <w:pPr>
        <w:spacing w:line="300" w:lineRule="exact"/>
        <w:ind w:left="1417"/>
        <w:jc w:val="both"/>
        <w:rPr>
          <w:rtl/>
        </w:rPr>
      </w:pPr>
    </w:p>
    <w:p w:rsidR="001664B3" w:rsidRDefault="007931CC" w:rsidP="006153D9">
      <w:pPr>
        <w:numPr>
          <w:ilvl w:val="2"/>
          <w:numId w:val="2"/>
        </w:numPr>
        <w:overflowPunct w:val="0"/>
        <w:autoSpaceDE w:val="0"/>
        <w:autoSpaceDN w:val="0"/>
        <w:adjustRightInd w:val="0"/>
        <w:spacing w:line="300" w:lineRule="atLeast"/>
        <w:jc w:val="both"/>
        <w:textAlignment w:val="baseline"/>
        <w:rPr>
          <w:sz w:val="26"/>
        </w:rPr>
      </w:pPr>
      <w:r>
        <w:rPr>
          <w:rFonts w:hint="cs"/>
          <w:rtl/>
        </w:rPr>
        <w:t>באפשרות המציע להציג מפיק שידור אחד לשני האירועים, או מפיק לכל אירוע בנפרד. כל מפיק יעמוד בדרישות המפורטות לעיל.</w:t>
      </w:r>
      <w:r>
        <w:rPr>
          <w:rFonts w:hint="cs"/>
          <w:sz w:val="26"/>
          <w:rtl/>
        </w:rPr>
        <w:t xml:space="preserve"> </w:t>
      </w:r>
    </w:p>
    <w:p w:rsidR="001664B3" w:rsidRDefault="001664B3">
      <w:pPr>
        <w:overflowPunct w:val="0"/>
        <w:autoSpaceDE w:val="0"/>
        <w:autoSpaceDN w:val="0"/>
        <w:adjustRightInd w:val="0"/>
        <w:spacing w:line="300" w:lineRule="atLeast"/>
        <w:ind w:left="1418"/>
        <w:jc w:val="both"/>
        <w:textAlignment w:val="baseline"/>
        <w:rPr>
          <w:sz w:val="26"/>
        </w:rPr>
      </w:pPr>
    </w:p>
    <w:p w:rsidR="001664B3" w:rsidRDefault="007931CC" w:rsidP="006153D9">
      <w:pPr>
        <w:numPr>
          <w:ilvl w:val="2"/>
          <w:numId w:val="2"/>
        </w:numPr>
        <w:overflowPunct w:val="0"/>
        <w:autoSpaceDE w:val="0"/>
        <w:autoSpaceDN w:val="0"/>
        <w:adjustRightInd w:val="0"/>
        <w:spacing w:line="300" w:lineRule="atLeast"/>
        <w:jc w:val="both"/>
        <w:textAlignment w:val="baseline"/>
        <w:rPr>
          <w:sz w:val="26"/>
          <w:rtl/>
        </w:rPr>
      </w:pPr>
      <w:r>
        <w:rPr>
          <w:rFonts w:hint="cs"/>
          <w:b/>
          <w:bCs/>
          <w:u w:val="single"/>
          <w:rtl/>
          <w:lang w:eastAsia="en-US"/>
        </w:rPr>
        <w:t>עובדים מקצועיים</w:t>
      </w:r>
    </w:p>
    <w:p w:rsidR="001664B3" w:rsidRDefault="007931CC">
      <w:pPr>
        <w:spacing w:line="300" w:lineRule="exact"/>
        <w:ind w:left="1417"/>
        <w:jc w:val="both"/>
        <w:rPr>
          <w:rtl/>
          <w:lang w:eastAsia="en-US"/>
        </w:rPr>
      </w:pPr>
      <w:r>
        <w:rPr>
          <w:rFonts w:hint="cs"/>
          <w:rtl/>
        </w:rPr>
        <w:t xml:space="preserve">על המציע </w:t>
      </w:r>
      <w:r>
        <w:rPr>
          <w:rFonts w:hint="cs"/>
          <w:rtl/>
          <w:lang w:eastAsia="en-US"/>
        </w:rPr>
        <w:t>להעסיק לצורך ביצוע השירותים נשוא מכרז זה צוות מקצועי הכולל את בעלי התפקידים הבאים:</w:t>
      </w:r>
    </w:p>
    <w:p w:rsidR="001664B3" w:rsidRDefault="001664B3">
      <w:pPr>
        <w:spacing w:line="300" w:lineRule="exact"/>
        <w:ind w:left="2268"/>
        <w:jc w:val="both"/>
        <w:rPr>
          <w:rtl/>
        </w:rPr>
      </w:pPr>
    </w:p>
    <w:tbl>
      <w:tblPr>
        <w:tblStyle w:val="a7"/>
        <w:bidiVisual/>
        <w:tblW w:w="7087" w:type="dxa"/>
        <w:tblInd w:w="1525" w:type="dxa"/>
        <w:tblLook w:val="01E0"/>
      </w:tblPr>
      <w:tblGrid>
        <w:gridCol w:w="3404"/>
        <w:gridCol w:w="1840"/>
        <w:gridCol w:w="1843"/>
      </w:tblGrid>
      <w:tr w:rsidR="001664B3">
        <w:trPr>
          <w:trHeight w:val="402"/>
        </w:trPr>
        <w:tc>
          <w:tcPr>
            <w:tcW w:w="3404" w:type="dxa"/>
            <w:vMerge w:val="restart"/>
            <w:tcBorders>
              <w:top w:val="single" w:sz="18" w:space="0" w:color="auto"/>
              <w:left w:val="single" w:sz="18" w:space="0" w:color="auto"/>
            </w:tcBorders>
            <w:shd w:val="clear" w:color="auto" w:fill="E6E6E6"/>
            <w:vAlign w:val="center"/>
          </w:tcPr>
          <w:p w:rsidR="001664B3" w:rsidRDefault="007931CC">
            <w:pPr>
              <w:spacing w:line="300" w:lineRule="exact"/>
              <w:jc w:val="center"/>
              <w:rPr>
                <w:b/>
                <w:bCs/>
                <w:rtl/>
              </w:rPr>
            </w:pPr>
            <w:r>
              <w:rPr>
                <w:rFonts w:hint="cs"/>
                <w:b/>
                <w:bCs/>
                <w:rtl/>
              </w:rPr>
              <w:t xml:space="preserve">בעלי התפקידים </w:t>
            </w:r>
          </w:p>
        </w:tc>
        <w:tc>
          <w:tcPr>
            <w:tcW w:w="3683" w:type="dxa"/>
            <w:gridSpan w:val="2"/>
            <w:tcBorders>
              <w:top w:val="single" w:sz="18" w:space="0" w:color="auto"/>
              <w:bottom w:val="single" w:sz="18" w:space="0" w:color="auto"/>
              <w:right w:val="single" w:sz="18" w:space="0" w:color="auto"/>
            </w:tcBorders>
            <w:shd w:val="clear" w:color="auto" w:fill="E6E6E6"/>
            <w:vAlign w:val="center"/>
          </w:tcPr>
          <w:p w:rsidR="001664B3" w:rsidRDefault="007931CC">
            <w:pPr>
              <w:spacing w:line="300" w:lineRule="exact"/>
              <w:jc w:val="center"/>
              <w:rPr>
                <w:b/>
                <w:bCs/>
                <w:rtl/>
              </w:rPr>
            </w:pPr>
            <w:r>
              <w:rPr>
                <w:rFonts w:hint="cs"/>
                <w:b/>
                <w:bCs/>
                <w:rtl/>
              </w:rPr>
              <w:t>כ"א המינימלי הנדרש</w:t>
            </w:r>
          </w:p>
        </w:tc>
      </w:tr>
      <w:tr w:rsidR="001664B3">
        <w:tc>
          <w:tcPr>
            <w:tcW w:w="3404" w:type="dxa"/>
            <w:vMerge/>
            <w:tcBorders>
              <w:left w:val="single" w:sz="18" w:space="0" w:color="auto"/>
              <w:bottom w:val="single" w:sz="18" w:space="0" w:color="auto"/>
            </w:tcBorders>
            <w:shd w:val="clear" w:color="auto" w:fill="E6E6E6"/>
            <w:vAlign w:val="center"/>
          </w:tcPr>
          <w:p w:rsidR="001664B3" w:rsidRDefault="001664B3">
            <w:pPr>
              <w:spacing w:line="300" w:lineRule="exact"/>
              <w:jc w:val="center"/>
              <w:rPr>
                <w:b/>
                <w:bCs/>
                <w:rtl/>
              </w:rPr>
            </w:pPr>
          </w:p>
        </w:tc>
        <w:tc>
          <w:tcPr>
            <w:tcW w:w="1840" w:type="dxa"/>
            <w:tcBorders>
              <w:top w:val="single" w:sz="18" w:space="0" w:color="auto"/>
              <w:bottom w:val="single" w:sz="18" w:space="0" w:color="auto"/>
              <w:right w:val="single" w:sz="4" w:space="0" w:color="auto"/>
            </w:tcBorders>
            <w:shd w:val="clear" w:color="auto" w:fill="E6E6E6"/>
            <w:vAlign w:val="center"/>
          </w:tcPr>
          <w:p w:rsidR="001664B3" w:rsidRDefault="007931CC">
            <w:pPr>
              <w:spacing w:line="300" w:lineRule="exact"/>
              <w:jc w:val="center"/>
              <w:rPr>
                <w:b/>
                <w:bCs/>
                <w:rtl/>
              </w:rPr>
            </w:pPr>
            <w:r>
              <w:rPr>
                <w:rFonts w:hint="cs"/>
                <w:b/>
                <w:bCs/>
                <w:rtl/>
              </w:rPr>
              <w:t>טקס הדלקת המשואות</w:t>
            </w:r>
          </w:p>
        </w:tc>
        <w:tc>
          <w:tcPr>
            <w:tcW w:w="1843" w:type="dxa"/>
            <w:tcBorders>
              <w:top w:val="single" w:sz="18" w:space="0" w:color="auto"/>
              <w:left w:val="single" w:sz="4" w:space="0" w:color="auto"/>
              <w:bottom w:val="single" w:sz="18" w:space="0" w:color="auto"/>
              <w:right w:val="single" w:sz="18" w:space="0" w:color="auto"/>
            </w:tcBorders>
            <w:shd w:val="clear" w:color="auto" w:fill="E6E6E6"/>
            <w:vAlign w:val="center"/>
          </w:tcPr>
          <w:p w:rsidR="001664B3" w:rsidRDefault="007931CC">
            <w:pPr>
              <w:spacing w:line="300" w:lineRule="exact"/>
              <w:ind w:right="175"/>
              <w:jc w:val="center"/>
              <w:rPr>
                <w:b/>
                <w:bCs/>
                <w:rtl/>
              </w:rPr>
            </w:pPr>
            <w:r>
              <w:rPr>
                <w:rFonts w:hint="cs"/>
                <w:b/>
                <w:bCs/>
                <w:rtl/>
              </w:rPr>
              <w:t>טקס הענקת פרסי ישראל</w:t>
            </w:r>
          </w:p>
        </w:tc>
      </w:tr>
      <w:tr w:rsidR="001664B3">
        <w:trPr>
          <w:trHeight w:val="320"/>
        </w:trPr>
        <w:tc>
          <w:tcPr>
            <w:tcW w:w="3404" w:type="dxa"/>
            <w:tcBorders>
              <w:top w:val="single" w:sz="18" w:space="0" w:color="auto"/>
              <w:left w:val="single" w:sz="18" w:space="0" w:color="auto"/>
            </w:tcBorders>
            <w:vAlign w:val="center"/>
          </w:tcPr>
          <w:p w:rsidR="001664B3" w:rsidRDefault="007931CC">
            <w:pPr>
              <w:spacing w:line="300" w:lineRule="exact"/>
              <w:rPr>
                <w:rtl/>
              </w:rPr>
            </w:pPr>
            <w:r>
              <w:rPr>
                <w:rFonts w:hint="cs"/>
                <w:rtl/>
              </w:rPr>
              <w:t xml:space="preserve">מפיק אחראי </w:t>
            </w:r>
          </w:p>
        </w:tc>
        <w:tc>
          <w:tcPr>
            <w:tcW w:w="1840" w:type="dxa"/>
            <w:tcBorders>
              <w:top w:val="single" w:sz="18" w:space="0" w:color="auto"/>
              <w:right w:val="single" w:sz="4" w:space="0" w:color="auto"/>
            </w:tcBorders>
            <w:vAlign w:val="center"/>
          </w:tcPr>
          <w:p w:rsidR="001664B3" w:rsidRDefault="007931CC">
            <w:pPr>
              <w:spacing w:line="300" w:lineRule="exact"/>
              <w:jc w:val="center"/>
              <w:rPr>
                <w:b/>
                <w:bCs/>
                <w:rtl/>
              </w:rPr>
            </w:pPr>
            <w:r>
              <w:rPr>
                <w:rFonts w:hint="cs"/>
                <w:b/>
                <w:bCs/>
                <w:rtl/>
              </w:rPr>
              <w:t>1</w:t>
            </w:r>
          </w:p>
        </w:tc>
        <w:tc>
          <w:tcPr>
            <w:tcW w:w="1843" w:type="dxa"/>
            <w:tcBorders>
              <w:top w:val="single" w:sz="18" w:space="0" w:color="auto"/>
              <w:left w:val="single" w:sz="4" w:space="0" w:color="auto"/>
              <w:right w:val="single" w:sz="18" w:space="0" w:color="auto"/>
            </w:tcBorders>
            <w:vAlign w:val="center"/>
          </w:tcPr>
          <w:p w:rsidR="001664B3" w:rsidRDefault="007931CC">
            <w:pPr>
              <w:spacing w:line="300" w:lineRule="exact"/>
              <w:jc w:val="center"/>
              <w:rPr>
                <w:b/>
                <w:bCs/>
                <w:rtl/>
              </w:rPr>
            </w:pPr>
            <w:r>
              <w:rPr>
                <w:rFonts w:hint="cs"/>
                <w:b/>
                <w:bCs/>
                <w:rtl/>
              </w:rPr>
              <w:t>1</w:t>
            </w:r>
          </w:p>
        </w:tc>
      </w:tr>
      <w:tr w:rsidR="001664B3">
        <w:trPr>
          <w:trHeight w:val="320"/>
        </w:trPr>
        <w:tc>
          <w:tcPr>
            <w:tcW w:w="3404" w:type="dxa"/>
            <w:tcBorders>
              <w:left w:val="single" w:sz="18" w:space="0" w:color="auto"/>
            </w:tcBorders>
            <w:vAlign w:val="center"/>
          </w:tcPr>
          <w:p w:rsidR="001664B3" w:rsidRDefault="007931CC">
            <w:pPr>
              <w:spacing w:line="300" w:lineRule="exact"/>
              <w:rPr>
                <w:rtl/>
              </w:rPr>
            </w:pPr>
            <w:r>
              <w:rPr>
                <w:rFonts w:hint="cs"/>
                <w:rtl/>
              </w:rPr>
              <w:t>מפיק טכני</w:t>
            </w:r>
          </w:p>
        </w:tc>
        <w:tc>
          <w:tcPr>
            <w:tcW w:w="1840" w:type="dxa"/>
            <w:tcBorders>
              <w:right w:val="single" w:sz="4" w:space="0" w:color="auto"/>
            </w:tcBorders>
            <w:vAlign w:val="center"/>
          </w:tcPr>
          <w:p w:rsidR="001664B3" w:rsidRDefault="007931CC">
            <w:pPr>
              <w:spacing w:line="300" w:lineRule="exact"/>
              <w:jc w:val="center"/>
              <w:rPr>
                <w:b/>
                <w:bCs/>
                <w:rtl/>
              </w:rPr>
            </w:pPr>
            <w:r>
              <w:rPr>
                <w:rFonts w:hint="cs"/>
                <w:b/>
                <w:bCs/>
                <w:rtl/>
              </w:rPr>
              <w:t>1</w:t>
            </w:r>
          </w:p>
        </w:tc>
        <w:tc>
          <w:tcPr>
            <w:tcW w:w="1843" w:type="dxa"/>
            <w:tcBorders>
              <w:left w:val="single" w:sz="4" w:space="0" w:color="auto"/>
              <w:right w:val="single" w:sz="18" w:space="0" w:color="auto"/>
            </w:tcBorders>
            <w:vAlign w:val="center"/>
          </w:tcPr>
          <w:p w:rsidR="001664B3" w:rsidRDefault="007931CC">
            <w:pPr>
              <w:spacing w:line="300" w:lineRule="exact"/>
              <w:jc w:val="center"/>
              <w:rPr>
                <w:b/>
                <w:bCs/>
                <w:rtl/>
              </w:rPr>
            </w:pPr>
            <w:r>
              <w:rPr>
                <w:rFonts w:hint="cs"/>
                <w:b/>
                <w:bCs/>
                <w:rtl/>
              </w:rPr>
              <w:t>1</w:t>
            </w:r>
          </w:p>
        </w:tc>
      </w:tr>
      <w:tr w:rsidR="001664B3">
        <w:trPr>
          <w:trHeight w:val="320"/>
        </w:trPr>
        <w:tc>
          <w:tcPr>
            <w:tcW w:w="3404" w:type="dxa"/>
            <w:tcBorders>
              <w:left w:val="single" w:sz="18" w:space="0" w:color="auto"/>
            </w:tcBorders>
            <w:vAlign w:val="center"/>
          </w:tcPr>
          <w:p w:rsidR="001664B3" w:rsidRDefault="007931CC">
            <w:pPr>
              <w:spacing w:line="300" w:lineRule="exact"/>
              <w:rPr>
                <w:rtl/>
              </w:rPr>
            </w:pPr>
            <w:r>
              <w:rPr>
                <w:rFonts w:hint="cs"/>
                <w:rtl/>
              </w:rPr>
              <w:t>מפקח קול</w:t>
            </w:r>
          </w:p>
        </w:tc>
        <w:tc>
          <w:tcPr>
            <w:tcW w:w="1840" w:type="dxa"/>
            <w:tcBorders>
              <w:right w:val="single" w:sz="4" w:space="0" w:color="auto"/>
            </w:tcBorders>
            <w:vAlign w:val="center"/>
          </w:tcPr>
          <w:p w:rsidR="001664B3" w:rsidRDefault="007931CC">
            <w:pPr>
              <w:spacing w:line="300" w:lineRule="exact"/>
              <w:jc w:val="center"/>
              <w:rPr>
                <w:b/>
                <w:bCs/>
                <w:rtl/>
              </w:rPr>
            </w:pPr>
            <w:r>
              <w:rPr>
                <w:rFonts w:hint="cs"/>
                <w:b/>
                <w:bCs/>
                <w:rtl/>
              </w:rPr>
              <w:t>1</w:t>
            </w:r>
          </w:p>
        </w:tc>
        <w:tc>
          <w:tcPr>
            <w:tcW w:w="1843" w:type="dxa"/>
            <w:tcBorders>
              <w:left w:val="single" w:sz="4" w:space="0" w:color="auto"/>
              <w:right w:val="single" w:sz="18" w:space="0" w:color="auto"/>
            </w:tcBorders>
            <w:vAlign w:val="center"/>
          </w:tcPr>
          <w:p w:rsidR="001664B3" w:rsidRDefault="007931CC">
            <w:pPr>
              <w:spacing w:line="300" w:lineRule="exact"/>
              <w:jc w:val="center"/>
              <w:rPr>
                <w:b/>
                <w:bCs/>
                <w:rtl/>
              </w:rPr>
            </w:pPr>
            <w:r>
              <w:rPr>
                <w:rFonts w:hint="cs"/>
                <w:b/>
                <w:bCs/>
                <w:rtl/>
              </w:rPr>
              <w:t>1</w:t>
            </w:r>
          </w:p>
        </w:tc>
      </w:tr>
      <w:tr w:rsidR="001664B3">
        <w:trPr>
          <w:trHeight w:val="320"/>
        </w:trPr>
        <w:tc>
          <w:tcPr>
            <w:tcW w:w="3404" w:type="dxa"/>
            <w:tcBorders>
              <w:left w:val="single" w:sz="18" w:space="0" w:color="auto"/>
            </w:tcBorders>
            <w:vAlign w:val="center"/>
          </w:tcPr>
          <w:p w:rsidR="001664B3" w:rsidRDefault="007931CC">
            <w:pPr>
              <w:spacing w:line="300" w:lineRule="exact"/>
              <w:rPr>
                <w:rtl/>
              </w:rPr>
            </w:pPr>
            <w:r>
              <w:rPr>
                <w:rFonts w:hint="cs"/>
                <w:rtl/>
              </w:rPr>
              <w:t>עוזרי קול</w:t>
            </w:r>
          </w:p>
        </w:tc>
        <w:tc>
          <w:tcPr>
            <w:tcW w:w="1840" w:type="dxa"/>
            <w:tcBorders>
              <w:right w:val="single" w:sz="4" w:space="0" w:color="auto"/>
            </w:tcBorders>
            <w:vAlign w:val="center"/>
          </w:tcPr>
          <w:p w:rsidR="001664B3" w:rsidRDefault="007931CC">
            <w:pPr>
              <w:spacing w:line="300" w:lineRule="exact"/>
              <w:jc w:val="center"/>
              <w:rPr>
                <w:b/>
                <w:bCs/>
                <w:rtl/>
              </w:rPr>
            </w:pPr>
            <w:r>
              <w:rPr>
                <w:rFonts w:hint="cs"/>
                <w:b/>
                <w:bCs/>
                <w:rtl/>
              </w:rPr>
              <w:t>2</w:t>
            </w:r>
          </w:p>
        </w:tc>
        <w:tc>
          <w:tcPr>
            <w:tcW w:w="1843" w:type="dxa"/>
            <w:tcBorders>
              <w:left w:val="single" w:sz="4" w:space="0" w:color="auto"/>
              <w:right w:val="single" w:sz="18" w:space="0" w:color="auto"/>
            </w:tcBorders>
            <w:vAlign w:val="center"/>
          </w:tcPr>
          <w:p w:rsidR="001664B3" w:rsidRDefault="007931CC">
            <w:pPr>
              <w:spacing w:line="300" w:lineRule="exact"/>
              <w:jc w:val="center"/>
              <w:rPr>
                <w:b/>
                <w:bCs/>
                <w:rtl/>
              </w:rPr>
            </w:pPr>
            <w:r>
              <w:rPr>
                <w:rFonts w:hint="cs"/>
                <w:b/>
                <w:bCs/>
                <w:rtl/>
              </w:rPr>
              <w:t>1</w:t>
            </w:r>
          </w:p>
        </w:tc>
      </w:tr>
      <w:tr w:rsidR="001664B3">
        <w:trPr>
          <w:trHeight w:val="320"/>
        </w:trPr>
        <w:tc>
          <w:tcPr>
            <w:tcW w:w="3404" w:type="dxa"/>
            <w:tcBorders>
              <w:left w:val="single" w:sz="18" w:space="0" w:color="auto"/>
            </w:tcBorders>
            <w:vAlign w:val="center"/>
          </w:tcPr>
          <w:p w:rsidR="001664B3" w:rsidRDefault="007931CC">
            <w:pPr>
              <w:spacing w:line="300" w:lineRule="exact"/>
              <w:rPr>
                <w:rtl/>
              </w:rPr>
            </w:pPr>
            <w:r>
              <w:rPr>
                <w:rFonts w:hint="cs"/>
                <w:rtl/>
              </w:rPr>
              <w:t>צלמים</w:t>
            </w:r>
          </w:p>
        </w:tc>
        <w:tc>
          <w:tcPr>
            <w:tcW w:w="1840" w:type="dxa"/>
            <w:tcBorders>
              <w:right w:val="single" w:sz="4" w:space="0" w:color="auto"/>
            </w:tcBorders>
            <w:vAlign w:val="center"/>
          </w:tcPr>
          <w:p w:rsidR="001664B3" w:rsidRDefault="007931CC">
            <w:pPr>
              <w:spacing w:line="300" w:lineRule="exact"/>
              <w:jc w:val="center"/>
              <w:rPr>
                <w:b/>
                <w:bCs/>
                <w:rtl/>
              </w:rPr>
            </w:pPr>
            <w:r>
              <w:rPr>
                <w:rFonts w:hint="cs"/>
                <w:b/>
                <w:bCs/>
                <w:rtl/>
              </w:rPr>
              <w:t>10</w:t>
            </w:r>
          </w:p>
        </w:tc>
        <w:tc>
          <w:tcPr>
            <w:tcW w:w="1843" w:type="dxa"/>
            <w:tcBorders>
              <w:left w:val="single" w:sz="4" w:space="0" w:color="auto"/>
              <w:right w:val="single" w:sz="18" w:space="0" w:color="auto"/>
            </w:tcBorders>
            <w:vAlign w:val="center"/>
          </w:tcPr>
          <w:p w:rsidR="001664B3" w:rsidRDefault="001B2DB8">
            <w:pPr>
              <w:spacing w:line="300" w:lineRule="exact"/>
              <w:jc w:val="center"/>
              <w:rPr>
                <w:b/>
                <w:bCs/>
                <w:rtl/>
              </w:rPr>
            </w:pPr>
            <w:r>
              <w:rPr>
                <w:rFonts w:hint="cs"/>
                <w:b/>
                <w:bCs/>
                <w:rtl/>
              </w:rPr>
              <w:t>5</w:t>
            </w:r>
          </w:p>
        </w:tc>
      </w:tr>
      <w:tr w:rsidR="001664B3">
        <w:trPr>
          <w:trHeight w:val="320"/>
        </w:trPr>
        <w:tc>
          <w:tcPr>
            <w:tcW w:w="3404" w:type="dxa"/>
            <w:tcBorders>
              <w:left w:val="single" w:sz="18" w:space="0" w:color="auto"/>
            </w:tcBorders>
            <w:vAlign w:val="center"/>
          </w:tcPr>
          <w:p w:rsidR="001664B3" w:rsidRDefault="007931CC">
            <w:pPr>
              <w:spacing w:line="300" w:lineRule="exact"/>
              <w:rPr>
                <w:rtl/>
              </w:rPr>
            </w:pPr>
            <w:r>
              <w:rPr>
                <w:rFonts w:hint="cs"/>
                <w:rtl/>
              </w:rPr>
              <w:t>עוזרי צלם</w:t>
            </w:r>
          </w:p>
        </w:tc>
        <w:tc>
          <w:tcPr>
            <w:tcW w:w="1840" w:type="dxa"/>
            <w:tcBorders>
              <w:right w:val="single" w:sz="4" w:space="0" w:color="auto"/>
            </w:tcBorders>
            <w:vAlign w:val="center"/>
          </w:tcPr>
          <w:p w:rsidR="001664B3" w:rsidRDefault="007931CC">
            <w:pPr>
              <w:spacing w:line="300" w:lineRule="exact"/>
              <w:jc w:val="center"/>
              <w:rPr>
                <w:b/>
                <w:bCs/>
                <w:rtl/>
              </w:rPr>
            </w:pPr>
            <w:r>
              <w:rPr>
                <w:rFonts w:hint="cs"/>
                <w:b/>
                <w:bCs/>
                <w:rtl/>
              </w:rPr>
              <w:t>4</w:t>
            </w:r>
          </w:p>
        </w:tc>
        <w:tc>
          <w:tcPr>
            <w:tcW w:w="1843" w:type="dxa"/>
            <w:tcBorders>
              <w:left w:val="single" w:sz="4" w:space="0" w:color="auto"/>
              <w:right w:val="single" w:sz="18" w:space="0" w:color="auto"/>
            </w:tcBorders>
            <w:vAlign w:val="center"/>
          </w:tcPr>
          <w:p w:rsidR="001664B3" w:rsidRDefault="007931CC">
            <w:pPr>
              <w:spacing w:line="300" w:lineRule="exact"/>
              <w:jc w:val="center"/>
              <w:rPr>
                <w:b/>
                <w:bCs/>
                <w:rtl/>
              </w:rPr>
            </w:pPr>
            <w:r>
              <w:rPr>
                <w:rFonts w:hint="cs"/>
                <w:b/>
                <w:bCs/>
                <w:rtl/>
              </w:rPr>
              <w:t>3</w:t>
            </w:r>
          </w:p>
        </w:tc>
      </w:tr>
      <w:tr w:rsidR="001664B3">
        <w:trPr>
          <w:trHeight w:val="320"/>
        </w:trPr>
        <w:tc>
          <w:tcPr>
            <w:tcW w:w="3404" w:type="dxa"/>
            <w:tcBorders>
              <w:left w:val="single" w:sz="18" w:space="0" w:color="auto"/>
            </w:tcBorders>
            <w:vAlign w:val="center"/>
          </w:tcPr>
          <w:p w:rsidR="001664B3" w:rsidRDefault="007931CC">
            <w:pPr>
              <w:spacing w:line="300" w:lineRule="exact"/>
              <w:rPr>
                <w:rtl/>
              </w:rPr>
            </w:pPr>
            <w:r>
              <w:rPr>
                <w:rFonts w:hint="cs"/>
                <w:rtl/>
              </w:rPr>
              <w:t>מפעילי בקרת תמונה</w:t>
            </w:r>
          </w:p>
        </w:tc>
        <w:tc>
          <w:tcPr>
            <w:tcW w:w="1840" w:type="dxa"/>
            <w:tcBorders>
              <w:right w:val="single" w:sz="4" w:space="0" w:color="auto"/>
            </w:tcBorders>
            <w:vAlign w:val="center"/>
          </w:tcPr>
          <w:p w:rsidR="001664B3" w:rsidRDefault="007931CC">
            <w:pPr>
              <w:spacing w:line="300" w:lineRule="exact"/>
              <w:jc w:val="center"/>
              <w:rPr>
                <w:b/>
                <w:bCs/>
                <w:rtl/>
              </w:rPr>
            </w:pPr>
            <w:r>
              <w:rPr>
                <w:rFonts w:hint="cs"/>
                <w:b/>
                <w:bCs/>
                <w:rtl/>
              </w:rPr>
              <w:t>1</w:t>
            </w:r>
          </w:p>
        </w:tc>
        <w:tc>
          <w:tcPr>
            <w:tcW w:w="1843" w:type="dxa"/>
            <w:tcBorders>
              <w:left w:val="single" w:sz="4" w:space="0" w:color="auto"/>
              <w:right w:val="single" w:sz="18" w:space="0" w:color="auto"/>
            </w:tcBorders>
            <w:vAlign w:val="center"/>
          </w:tcPr>
          <w:p w:rsidR="001664B3" w:rsidRDefault="007931CC">
            <w:pPr>
              <w:spacing w:line="300" w:lineRule="exact"/>
              <w:jc w:val="center"/>
              <w:rPr>
                <w:b/>
                <w:bCs/>
                <w:rtl/>
              </w:rPr>
            </w:pPr>
            <w:r>
              <w:rPr>
                <w:rFonts w:hint="cs"/>
                <w:b/>
                <w:bCs/>
                <w:rtl/>
              </w:rPr>
              <w:t>1</w:t>
            </w:r>
          </w:p>
        </w:tc>
      </w:tr>
      <w:tr w:rsidR="001664B3">
        <w:trPr>
          <w:trHeight w:val="320"/>
        </w:trPr>
        <w:tc>
          <w:tcPr>
            <w:tcW w:w="3404" w:type="dxa"/>
            <w:tcBorders>
              <w:left w:val="single" w:sz="18" w:space="0" w:color="auto"/>
            </w:tcBorders>
            <w:vAlign w:val="center"/>
          </w:tcPr>
          <w:p w:rsidR="001664B3" w:rsidRDefault="007931CC">
            <w:pPr>
              <w:spacing w:line="300" w:lineRule="exact"/>
              <w:rPr>
                <w:rtl/>
              </w:rPr>
            </w:pPr>
            <w:r>
              <w:rPr>
                <w:rFonts w:hint="cs"/>
                <w:rtl/>
              </w:rPr>
              <w:t>מקליט</w:t>
            </w:r>
          </w:p>
        </w:tc>
        <w:tc>
          <w:tcPr>
            <w:tcW w:w="1840" w:type="dxa"/>
            <w:tcBorders>
              <w:right w:val="single" w:sz="4" w:space="0" w:color="auto"/>
            </w:tcBorders>
            <w:vAlign w:val="center"/>
          </w:tcPr>
          <w:p w:rsidR="001664B3" w:rsidRDefault="007931CC">
            <w:pPr>
              <w:spacing w:line="300" w:lineRule="exact"/>
              <w:jc w:val="center"/>
              <w:rPr>
                <w:b/>
                <w:bCs/>
                <w:rtl/>
              </w:rPr>
            </w:pPr>
            <w:r>
              <w:rPr>
                <w:rFonts w:hint="cs"/>
                <w:b/>
                <w:bCs/>
                <w:rtl/>
              </w:rPr>
              <w:t>1</w:t>
            </w:r>
          </w:p>
        </w:tc>
        <w:tc>
          <w:tcPr>
            <w:tcW w:w="1843" w:type="dxa"/>
            <w:tcBorders>
              <w:left w:val="single" w:sz="4" w:space="0" w:color="auto"/>
              <w:right w:val="single" w:sz="18" w:space="0" w:color="auto"/>
            </w:tcBorders>
            <w:vAlign w:val="center"/>
          </w:tcPr>
          <w:p w:rsidR="001664B3" w:rsidRDefault="007931CC">
            <w:pPr>
              <w:spacing w:line="300" w:lineRule="exact"/>
              <w:jc w:val="center"/>
              <w:rPr>
                <w:b/>
                <w:bCs/>
                <w:rtl/>
              </w:rPr>
            </w:pPr>
            <w:r>
              <w:rPr>
                <w:rFonts w:hint="cs"/>
                <w:b/>
                <w:bCs/>
                <w:rtl/>
              </w:rPr>
              <w:t>1</w:t>
            </w:r>
          </w:p>
        </w:tc>
      </w:tr>
      <w:tr w:rsidR="001664B3">
        <w:trPr>
          <w:trHeight w:val="320"/>
        </w:trPr>
        <w:tc>
          <w:tcPr>
            <w:tcW w:w="3404" w:type="dxa"/>
            <w:tcBorders>
              <w:left w:val="single" w:sz="18" w:space="0" w:color="auto"/>
            </w:tcBorders>
            <w:vAlign w:val="center"/>
          </w:tcPr>
          <w:p w:rsidR="001664B3" w:rsidRDefault="007931CC">
            <w:pPr>
              <w:spacing w:line="300" w:lineRule="exact"/>
              <w:rPr>
                <w:rtl/>
              </w:rPr>
            </w:pPr>
            <w:r>
              <w:rPr>
                <w:rFonts w:hint="cs"/>
                <w:rtl/>
              </w:rPr>
              <w:t>נתב</w:t>
            </w:r>
          </w:p>
        </w:tc>
        <w:tc>
          <w:tcPr>
            <w:tcW w:w="1840" w:type="dxa"/>
            <w:tcBorders>
              <w:right w:val="single" w:sz="4" w:space="0" w:color="auto"/>
            </w:tcBorders>
            <w:vAlign w:val="center"/>
          </w:tcPr>
          <w:p w:rsidR="001664B3" w:rsidRDefault="007931CC">
            <w:pPr>
              <w:spacing w:line="300" w:lineRule="exact"/>
              <w:jc w:val="center"/>
              <w:rPr>
                <w:b/>
                <w:bCs/>
                <w:rtl/>
              </w:rPr>
            </w:pPr>
            <w:r>
              <w:rPr>
                <w:rFonts w:hint="cs"/>
                <w:b/>
                <w:bCs/>
                <w:rtl/>
              </w:rPr>
              <w:t>1</w:t>
            </w:r>
          </w:p>
        </w:tc>
        <w:tc>
          <w:tcPr>
            <w:tcW w:w="1843" w:type="dxa"/>
            <w:tcBorders>
              <w:left w:val="single" w:sz="4" w:space="0" w:color="auto"/>
              <w:right w:val="single" w:sz="18" w:space="0" w:color="auto"/>
            </w:tcBorders>
            <w:vAlign w:val="center"/>
          </w:tcPr>
          <w:p w:rsidR="001664B3" w:rsidRDefault="007931CC">
            <w:pPr>
              <w:spacing w:line="300" w:lineRule="exact"/>
              <w:jc w:val="center"/>
              <w:rPr>
                <w:b/>
                <w:bCs/>
                <w:rtl/>
              </w:rPr>
            </w:pPr>
            <w:r>
              <w:rPr>
                <w:rFonts w:hint="cs"/>
                <w:b/>
                <w:bCs/>
                <w:rtl/>
              </w:rPr>
              <w:t>1</w:t>
            </w:r>
          </w:p>
        </w:tc>
      </w:tr>
      <w:tr w:rsidR="001664B3">
        <w:trPr>
          <w:trHeight w:val="320"/>
        </w:trPr>
        <w:tc>
          <w:tcPr>
            <w:tcW w:w="3404" w:type="dxa"/>
            <w:tcBorders>
              <w:left w:val="single" w:sz="18" w:space="0" w:color="auto"/>
            </w:tcBorders>
            <w:vAlign w:val="center"/>
          </w:tcPr>
          <w:p w:rsidR="001664B3" w:rsidRDefault="007931CC">
            <w:pPr>
              <w:spacing w:line="300" w:lineRule="exact"/>
              <w:rPr>
                <w:rtl/>
              </w:rPr>
            </w:pPr>
            <w:r>
              <w:rPr>
                <w:rFonts w:hint="cs"/>
                <w:rtl/>
              </w:rPr>
              <w:t>מנהל במה</w:t>
            </w:r>
          </w:p>
        </w:tc>
        <w:tc>
          <w:tcPr>
            <w:tcW w:w="1840" w:type="dxa"/>
            <w:tcBorders>
              <w:right w:val="single" w:sz="4" w:space="0" w:color="auto"/>
            </w:tcBorders>
            <w:vAlign w:val="center"/>
          </w:tcPr>
          <w:p w:rsidR="001664B3" w:rsidRDefault="007931CC">
            <w:pPr>
              <w:spacing w:line="300" w:lineRule="exact"/>
              <w:jc w:val="center"/>
              <w:rPr>
                <w:b/>
                <w:bCs/>
                <w:rtl/>
              </w:rPr>
            </w:pPr>
            <w:r>
              <w:rPr>
                <w:rFonts w:hint="cs"/>
                <w:b/>
                <w:bCs/>
                <w:rtl/>
              </w:rPr>
              <w:t>2</w:t>
            </w:r>
          </w:p>
        </w:tc>
        <w:tc>
          <w:tcPr>
            <w:tcW w:w="1843" w:type="dxa"/>
            <w:tcBorders>
              <w:left w:val="single" w:sz="4" w:space="0" w:color="auto"/>
              <w:right w:val="single" w:sz="18" w:space="0" w:color="auto"/>
            </w:tcBorders>
            <w:vAlign w:val="center"/>
          </w:tcPr>
          <w:p w:rsidR="001664B3" w:rsidRDefault="007931CC">
            <w:pPr>
              <w:spacing w:line="300" w:lineRule="exact"/>
              <w:jc w:val="center"/>
              <w:rPr>
                <w:b/>
                <w:bCs/>
                <w:rtl/>
              </w:rPr>
            </w:pPr>
            <w:r>
              <w:rPr>
                <w:rFonts w:hint="cs"/>
                <w:b/>
                <w:bCs/>
                <w:rtl/>
              </w:rPr>
              <w:t>1</w:t>
            </w:r>
          </w:p>
        </w:tc>
      </w:tr>
      <w:tr w:rsidR="001664B3">
        <w:trPr>
          <w:trHeight w:val="320"/>
        </w:trPr>
        <w:tc>
          <w:tcPr>
            <w:tcW w:w="3404" w:type="dxa"/>
            <w:tcBorders>
              <w:left w:val="single" w:sz="18" w:space="0" w:color="auto"/>
            </w:tcBorders>
            <w:vAlign w:val="center"/>
          </w:tcPr>
          <w:p w:rsidR="001664B3" w:rsidRDefault="007931CC">
            <w:pPr>
              <w:spacing w:line="300" w:lineRule="exact"/>
              <w:rPr>
                <w:rtl/>
              </w:rPr>
            </w:pPr>
            <w:r>
              <w:rPr>
                <w:rFonts w:hint="cs"/>
                <w:rtl/>
              </w:rPr>
              <w:t>מפעיל גנרטור</w:t>
            </w:r>
          </w:p>
        </w:tc>
        <w:tc>
          <w:tcPr>
            <w:tcW w:w="1840" w:type="dxa"/>
            <w:tcBorders>
              <w:right w:val="single" w:sz="4" w:space="0" w:color="auto"/>
            </w:tcBorders>
            <w:vAlign w:val="center"/>
          </w:tcPr>
          <w:p w:rsidR="001664B3" w:rsidRDefault="007931CC">
            <w:pPr>
              <w:spacing w:line="300" w:lineRule="exact"/>
              <w:jc w:val="center"/>
              <w:rPr>
                <w:b/>
                <w:bCs/>
                <w:rtl/>
              </w:rPr>
            </w:pPr>
            <w:r>
              <w:rPr>
                <w:rFonts w:hint="cs"/>
                <w:b/>
                <w:bCs/>
                <w:rtl/>
              </w:rPr>
              <w:t>1</w:t>
            </w:r>
          </w:p>
        </w:tc>
        <w:tc>
          <w:tcPr>
            <w:tcW w:w="1843" w:type="dxa"/>
            <w:tcBorders>
              <w:left w:val="single" w:sz="4" w:space="0" w:color="auto"/>
              <w:right w:val="single" w:sz="18" w:space="0" w:color="auto"/>
            </w:tcBorders>
            <w:vAlign w:val="center"/>
          </w:tcPr>
          <w:p w:rsidR="001664B3" w:rsidRDefault="007931CC">
            <w:pPr>
              <w:spacing w:line="300" w:lineRule="exact"/>
              <w:jc w:val="center"/>
              <w:rPr>
                <w:b/>
                <w:bCs/>
                <w:rtl/>
              </w:rPr>
            </w:pPr>
            <w:r>
              <w:rPr>
                <w:rFonts w:hint="cs"/>
                <w:b/>
                <w:bCs/>
                <w:rtl/>
              </w:rPr>
              <w:t>1</w:t>
            </w:r>
          </w:p>
        </w:tc>
      </w:tr>
      <w:tr w:rsidR="001664B3">
        <w:trPr>
          <w:trHeight w:val="320"/>
        </w:trPr>
        <w:tc>
          <w:tcPr>
            <w:tcW w:w="3404" w:type="dxa"/>
            <w:tcBorders>
              <w:left w:val="single" w:sz="18" w:space="0" w:color="auto"/>
              <w:bottom w:val="single" w:sz="18" w:space="0" w:color="auto"/>
            </w:tcBorders>
            <w:vAlign w:val="center"/>
          </w:tcPr>
          <w:p w:rsidR="001664B3" w:rsidRDefault="007931CC">
            <w:pPr>
              <w:spacing w:line="300" w:lineRule="exact"/>
              <w:rPr>
                <w:rtl/>
              </w:rPr>
            </w:pPr>
            <w:r>
              <w:rPr>
                <w:rFonts w:hint="cs"/>
                <w:rtl/>
              </w:rPr>
              <w:t>מפעיל מכשירי כותרות</w:t>
            </w:r>
          </w:p>
        </w:tc>
        <w:tc>
          <w:tcPr>
            <w:tcW w:w="1840" w:type="dxa"/>
            <w:tcBorders>
              <w:bottom w:val="single" w:sz="18" w:space="0" w:color="auto"/>
              <w:right w:val="single" w:sz="4" w:space="0" w:color="auto"/>
            </w:tcBorders>
            <w:vAlign w:val="center"/>
          </w:tcPr>
          <w:p w:rsidR="001664B3" w:rsidRDefault="007931CC">
            <w:pPr>
              <w:spacing w:line="300" w:lineRule="exact"/>
              <w:jc w:val="center"/>
              <w:rPr>
                <w:b/>
                <w:bCs/>
                <w:rtl/>
              </w:rPr>
            </w:pPr>
            <w:r>
              <w:rPr>
                <w:rFonts w:hint="cs"/>
                <w:b/>
                <w:bCs/>
                <w:rtl/>
              </w:rPr>
              <w:t>1</w:t>
            </w:r>
          </w:p>
        </w:tc>
        <w:tc>
          <w:tcPr>
            <w:tcW w:w="1843" w:type="dxa"/>
            <w:tcBorders>
              <w:left w:val="single" w:sz="4" w:space="0" w:color="auto"/>
              <w:bottom w:val="single" w:sz="18" w:space="0" w:color="auto"/>
              <w:right w:val="single" w:sz="18" w:space="0" w:color="auto"/>
            </w:tcBorders>
            <w:vAlign w:val="center"/>
          </w:tcPr>
          <w:p w:rsidR="001664B3" w:rsidRDefault="007931CC">
            <w:pPr>
              <w:spacing w:line="300" w:lineRule="exact"/>
              <w:jc w:val="center"/>
              <w:rPr>
                <w:b/>
                <w:bCs/>
                <w:rtl/>
              </w:rPr>
            </w:pPr>
            <w:r>
              <w:rPr>
                <w:rFonts w:hint="cs"/>
                <w:b/>
                <w:bCs/>
                <w:rtl/>
              </w:rPr>
              <w:t>1</w:t>
            </w:r>
          </w:p>
        </w:tc>
      </w:tr>
    </w:tbl>
    <w:p w:rsidR="001664B3" w:rsidRDefault="007931CC" w:rsidP="00EE636C">
      <w:pPr>
        <w:overflowPunct w:val="0"/>
        <w:autoSpaceDE w:val="0"/>
        <w:autoSpaceDN w:val="0"/>
        <w:adjustRightInd w:val="0"/>
        <w:spacing w:line="300" w:lineRule="atLeast"/>
        <w:ind w:left="1287"/>
        <w:jc w:val="both"/>
        <w:textAlignment w:val="baseline"/>
        <w:rPr>
          <w:sz w:val="26"/>
          <w:rtl/>
        </w:rPr>
      </w:pPr>
      <w:r>
        <w:rPr>
          <w:rFonts w:hint="cs"/>
          <w:sz w:val="26"/>
          <w:rtl/>
        </w:rPr>
        <w:t>על המציע לפרט את שמות בעלי התפקידים המוצעים על ידו לביצוע השירותים וניסיונם בהתאם למפורט בטבלה שלעיל. את הפרטים יש למלא בטבל</w:t>
      </w:r>
      <w:r w:rsidR="00EE636C">
        <w:rPr>
          <w:rFonts w:hint="cs"/>
          <w:sz w:val="26"/>
          <w:rtl/>
        </w:rPr>
        <w:t>ה</w:t>
      </w:r>
      <w:r>
        <w:rPr>
          <w:rFonts w:hint="cs"/>
          <w:sz w:val="26"/>
          <w:rtl/>
        </w:rPr>
        <w:t xml:space="preserve"> שבמסמך ה' סעיף ב'.</w:t>
      </w:r>
    </w:p>
    <w:p w:rsidR="001664B3" w:rsidRDefault="001664B3">
      <w:pPr>
        <w:overflowPunct w:val="0"/>
        <w:autoSpaceDE w:val="0"/>
        <w:autoSpaceDN w:val="0"/>
        <w:adjustRightInd w:val="0"/>
        <w:spacing w:line="300" w:lineRule="atLeast"/>
        <w:ind w:left="1287"/>
        <w:jc w:val="both"/>
        <w:textAlignment w:val="baseline"/>
        <w:rPr>
          <w:sz w:val="26"/>
        </w:rPr>
      </w:pPr>
    </w:p>
    <w:p w:rsidR="001664B3" w:rsidRDefault="007931CC" w:rsidP="006153D9">
      <w:pPr>
        <w:numPr>
          <w:ilvl w:val="1"/>
          <w:numId w:val="2"/>
        </w:numPr>
        <w:overflowPunct w:val="0"/>
        <w:autoSpaceDE w:val="0"/>
        <w:autoSpaceDN w:val="0"/>
        <w:adjustRightInd w:val="0"/>
        <w:spacing w:line="300" w:lineRule="atLeast"/>
        <w:jc w:val="both"/>
        <w:textAlignment w:val="baseline"/>
        <w:rPr>
          <w:sz w:val="26"/>
        </w:rPr>
      </w:pPr>
      <w:r>
        <w:rPr>
          <w:rFonts w:hint="cs"/>
          <w:sz w:val="26"/>
          <w:rtl/>
        </w:rPr>
        <w:t>המציע מנהל ספרים כדין ובידיו האישורים הנדרשים לפי חוק עסקאות גופים ציבוריים, תשל"ו-1976.</w:t>
      </w:r>
    </w:p>
    <w:p w:rsidR="001664B3" w:rsidRDefault="001664B3">
      <w:pPr>
        <w:overflowPunct w:val="0"/>
        <w:autoSpaceDE w:val="0"/>
        <w:autoSpaceDN w:val="0"/>
        <w:adjustRightInd w:val="0"/>
        <w:spacing w:line="300" w:lineRule="atLeast"/>
        <w:jc w:val="both"/>
        <w:textAlignment w:val="baseline"/>
        <w:rPr>
          <w:sz w:val="26"/>
          <w:rtl/>
        </w:rPr>
      </w:pPr>
    </w:p>
    <w:p w:rsidR="001664B3" w:rsidRDefault="007931CC" w:rsidP="006153D9">
      <w:pPr>
        <w:numPr>
          <w:ilvl w:val="1"/>
          <w:numId w:val="2"/>
        </w:numPr>
        <w:overflowPunct w:val="0"/>
        <w:autoSpaceDE w:val="0"/>
        <w:autoSpaceDN w:val="0"/>
        <w:adjustRightInd w:val="0"/>
        <w:spacing w:line="300" w:lineRule="atLeast"/>
        <w:jc w:val="both"/>
        <w:textAlignment w:val="baseline"/>
        <w:rPr>
          <w:sz w:val="26"/>
        </w:rPr>
      </w:pPr>
      <w:r>
        <w:rPr>
          <w:rFonts w:hint="cs"/>
          <w:sz w:val="26"/>
          <w:rtl/>
        </w:rPr>
        <w:t xml:space="preserve">המציע הגיש ערבות להצעה, כנדרש בסעיף </w:t>
      </w:r>
      <w:r>
        <w:rPr>
          <w:rFonts w:hint="cs"/>
          <w:b/>
          <w:bCs/>
          <w:sz w:val="26"/>
          <w:rtl/>
        </w:rPr>
        <w:t>5</w:t>
      </w:r>
      <w:r>
        <w:rPr>
          <w:rFonts w:hint="cs"/>
          <w:sz w:val="26"/>
          <w:rtl/>
        </w:rPr>
        <w:t xml:space="preserve"> להלן.</w:t>
      </w:r>
    </w:p>
    <w:p w:rsidR="001664B3" w:rsidRDefault="001664B3">
      <w:pPr>
        <w:overflowPunct w:val="0"/>
        <w:autoSpaceDE w:val="0"/>
        <w:autoSpaceDN w:val="0"/>
        <w:adjustRightInd w:val="0"/>
        <w:spacing w:line="300" w:lineRule="atLeast"/>
        <w:jc w:val="both"/>
        <w:textAlignment w:val="baseline"/>
        <w:rPr>
          <w:sz w:val="26"/>
          <w:rtl/>
        </w:rPr>
      </w:pPr>
    </w:p>
    <w:p w:rsidR="00336AA4" w:rsidRPr="00336AA4" w:rsidRDefault="00336AA4" w:rsidP="006153D9">
      <w:pPr>
        <w:numPr>
          <w:ilvl w:val="1"/>
          <w:numId w:val="2"/>
        </w:numPr>
        <w:overflowPunct w:val="0"/>
        <w:autoSpaceDE w:val="0"/>
        <w:autoSpaceDN w:val="0"/>
        <w:adjustRightInd w:val="0"/>
        <w:spacing w:line="280" w:lineRule="exact"/>
        <w:jc w:val="both"/>
        <w:textAlignment w:val="baseline"/>
        <w:rPr>
          <w:sz w:val="26"/>
        </w:rPr>
      </w:pPr>
      <w:r w:rsidRPr="00336AA4">
        <w:rPr>
          <w:rFonts w:hint="cs"/>
          <w:sz w:val="26"/>
          <w:rtl/>
        </w:rPr>
        <w:t xml:space="preserve">במידה שהמציע הינו תאגיד, על התאגיד להיות רשום כדין בישראל במרשם הרשמי הרלוונטי ותחום פעילותו של התאגיד צריך שיהא בתחום מתן השירותים נשוא מכרז זה. </w:t>
      </w:r>
      <w:r w:rsidRPr="00336AA4">
        <w:rPr>
          <w:sz w:val="26"/>
          <w:rtl/>
        </w:rPr>
        <w:t xml:space="preserve">על התאגיד להיות </w:t>
      </w:r>
      <w:r w:rsidRPr="00336AA4">
        <w:rPr>
          <w:b/>
          <w:bCs/>
          <w:sz w:val="26"/>
          <w:rtl/>
        </w:rPr>
        <w:t>ללא חובות אגרה שנתית לרשם החברות/ השותפויות</w:t>
      </w:r>
      <w:r w:rsidRPr="00336AA4">
        <w:rPr>
          <w:sz w:val="26"/>
          <w:rtl/>
        </w:rPr>
        <w:t xml:space="preserve">, בגין השנים </w:t>
      </w:r>
      <w:r w:rsidRPr="00336AA4">
        <w:rPr>
          <w:rFonts w:hint="eastAsia"/>
          <w:sz w:val="26"/>
          <w:rtl/>
        </w:rPr>
        <w:t>הקודמות</w:t>
      </w:r>
      <w:r w:rsidRPr="00336AA4">
        <w:rPr>
          <w:sz w:val="26"/>
          <w:rtl/>
        </w:rPr>
        <w:t xml:space="preserve"> למכרז; </w:t>
      </w:r>
      <w:r w:rsidRPr="00336AA4">
        <w:rPr>
          <w:rFonts w:hint="cs"/>
          <w:sz w:val="26"/>
          <w:rtl/>
        </w:rPr>
        <w:t xml:space="preserve">במידה והמציע </w:t>
      </w:r>
      <w:r w:rsidRPr="00336AA4">
        <w:rPr>
          <w:sz w:val="26"/>
          <w:rtl/>
        </w:rPr>
        <w:t xml:space="preserve">הוא חברה – על נסח הרישום שלה להעיד כי החברה </w:t>
      </w:r>
      <w:r w:rsidRPr="00336AA4">
        <w:rPr>
          <w:b/>
          <w:bCs/>
          <w:sz w:val="26"/>
          <w:rtl/>
        </w:rPr>
        <w:t>אינה חברה מפרת חוק</w:t>
      </w:r>
      <w:r w:rsidRPr="00336AA4">
        <w:rPr>
          <w:sz w:val="26"/>
          <w:rtl/>
        </w:rPr>
        <w:t xml:space="preserve"> ואינה בהתראה לפני רישום כחברה מפרת חוק.  </w:t>
      </w:r>
    </w:p>
    <w:p w:rsidR="00336AA4" w:rsidRDefault="00336AA4" w:rsidP="00336AA4">
      <w:pPr>
        <w:pStyle w:val="af5"/>
        <w:rPr>
          <w:sz w:val="26"/>
          <w:rtl/>
        </w:rPr>
      </w:pPr>
    </w:p>
    <w:p w:rsidR="00336AA4" w:rsidRPr="00201AE5" w:rsidRDefault="00336AA4" w:rsidP="00336AA4">
      <w:pPr>
        <w:overflowPunct w:val="0"/>
        <w:autoSpaceDE w:val="0"/>
        <w:autoSpaceDN w:val="0"/>
        <w:adjustRightInd w:val="0"/>
        <w:spacing w:line="280" w:lineRule="exact"/>
        <w:ind w:left="1418"/>
        <w:jc w:val="both"/>
        <w:textAlignment w:val="baseline"/>
        <w:rPr>
          <w:sz w:val="26"/>
          <w:rtl/>
        </w:rPr>
      </w:pPr>
      <w:r w:rsidRPr="00201AE5">
        <w:rPr>
          <w:rFonts w:hint="eastAsia"/>
          <w:sz w:val="26"/>
          <w:rtl/>
        </w:rPr>
        <w:t>יודגש</w:t>
      </w:r>
      <w:r w:rsidRPr="00201AE5">
        <w:rPr>
          <w:sz w:val="26"/>
          <w:rtl/>
        </w:rPr>
        <w:t xml:space="preserve"> כי על ההצעה להיות מוגשת על ידי ישות משפטית אחת בלבד וכל האישורים הנדרשים על פי מכרז זה יהיו על שמה של אותה ישות משפטית. </w:t>
      </w:r>
    </w:p>
    <w:p w:rsidR="001664B3" w:rsidRDefault="001664B3">
      <w:pPr>
        <w:overflowPunct w:val="0"/>
        <w:autoSpaceDE w:val="0"/>
        <w:autoSpaceDN w:val="0"/>
        <w:adjustRightInd w:val="0"/>
        <w:spacing w:line="300" w:lineRule="atLeast"/>
        <w:jc w:val="both"/>
        <w:textAlignment w:val="baseline"/>
        <w:rPr>
          <w:sz w:val="26"/>
          <w:highlight w:val="cyan"/>
        </w:rPr>
      </w:pPr>
    </w:p>
    <w:p w:rsidR="001664B3" w:rsidRDefault="007931CC" w:rsidP="006153D9">
      <w:pPr>
        <w:numPr>
          <w:ilvl w:val="0"/>
          <w:numId w:val="2"/>
        </w:numPr>
        <w:overflowPunct w:val="0"/>
        <w:autoSpaceDE w:val="0"/>
        <w:autoSpaceDN w:val="0"/>
        <w:adjustRightInd w:val="0"/>
        <w:jc w:val="both"/>
        <w:textAlignment w:val="baseline"/>
        <w:rPr>
          <w:b/>
          <w:bCs/>
          <w:sz w:val="26"/>
          <w:u w:val="single"/>
        </w:rPr>
      </w:pPr>
      <w:r>
        <w:rPr>
          <w:rFonts w:hint="cs"/>
          <w:b/>
          <w:bCs/>
          <w:sz w:val="26"/>
          <w:u w:val="single"/>
          <w:rtl/>
        </w:rPr>
        <w:t xml:space="preserve">סווג ביטחוני </w:t>
      </w:r>
    </w:p>
    <w:p w:rsidR="001664B3" w:rsidRDefault="001664B3">
      <w:pPr>
        <w:overflowPunct w:val="0"/>
        <w:autoSpaceDE w:val="0"/>
        <w:autoSpaceDN w:val="0"/>
        <w:adjustRightInd w:val="0"/>
        <w:jc w:val="both"/>
        <w:textAlignment w:val="baseline"/>
        <w:rPr>
          <w:b/>
          <w:bCs/>
          <w:sz w:val="26"/>
          <w:u w:val="single"/>
          <w:rtl/>
        </w:rPr>
      </w:pPr>
    </w:p>
    <w:p w:rsidR="00EE636C" w:rsidRPr="00EE636C" w:rsidRDefault="00EE636C" w:rsidP="006153D9">
      <w:pPr>
        <w:numPr>
          <w:ilvl w:val="1"/>
          <w:numId w:val="2"/>
        </w:numPr>
        <w:overflowPunct w:val="0"/>
        <w:autoSpaceDE w:val="0"/>
        <w:autoSpaceDN w:val="0"/>
        <w:adjustRightInd w:val="0"/>
        <w:spacing w:line="300" w:lineRule="atLeast"/>
        <w:jc w:val="both"/>
        <w:textAlignment w:val="baseline"/>
        <w:rPr>
          <w:sz w:val="26"/>
        </w:rPr>
      </w:pPr>
      <w:r w:rsidRPr="00EE636C">
        <w:rPr>
          <w:rFonts w:hint="cs"/>
          <w:sz w:val="26"/>
          <w:rtl/>
        </w:rPr>
        <w:t>כניסת המציע הזוכה ו/או עובדיו ו/או מועסקים מטעמו לאתרי הפעילות ו/או למשרד מותנית בקבלת אישור בטחוני מוקדם וחתימה על הצהרת סודיות מתאימה בהתאם להוראות אגף הביטחון של המשרד וכן בחתימה על הצהרות בדבר פרטים נוספים ביחס לעובד/י המציע, ככל שיידרש.</w:t>
      </w:r>
    </w:p>
    <w:p w:rsidR="00EE636C" w:rsidRPr="00EE636C" w:rsidRDefault="00EE636C" w:rsidP="006153D9">
      <w:pPr>
        <w:numPr>
          <w:ilvl w:val="1"/>
          <w:numId w:val="2"/>
        </w:numPr>
        <w:overflowPunct w:val="0"/>
        <w:autoSpaceDE w:val="0"/>
        <w:autoSpaceDN w:val="0"/>
        <w:adjustRightInd w:val="0"/>
        <w:spacing w:line="300" w:lineRule="atLeast"/>
        <w:jc w:val="both"/>
        <w:textAlignment w:val="baseline"/>
        <w:rPr>
          <w:sz w:val="26"/>
        </w:rPr>
      </w:pPr>
      <w:r w:rsidRPr="00EE636C">
        <w:rPr>
          <w:rFonts w:hint="cs"/>
          <w:sz w:val="26"/>
          <w:rtl/>
        </w:rPr>
        <w:t>המציע הזוכה ו/או עובדיו ו/או המועסקים מטעמו יבצעו כל דרישה ו/או הליך בטחוני אשר יידרשו לצורך ביצוע השירותים וישתפו פעולה בצורה מיטבית בכל הקשור לכך.</w:t>
      </w:r>
    </w:p>
    <w:p w:rsidR="00EE636C" w:rsidRPr="00EE636C" w:rsidRDefault="00EE636C" w:rsidP="006153D9">
      <w:pPr>
        <w:numPr>
          <w:ilvl w:val="1"/>
          <w:numId w:val="2"/>
        </w:numPr>
        <w:overflowPunct w:val="0"/>
        <w:autoSpaceDE w:val="0"/>
        <w:autoSpaceDN w:val="0"/>
        <w:adjustRightInd w:val="0"/>
        <w:spacing w:line="300" w:lineRule="atLeast"/>
        <w:jc w:val="both"/>
        <w:textAlignment w:val="baseline"/>
        <w:rPr>
          <w:sz w:val="26"/>
        </w:rPr>
      </w:pPr>
      <w:r w:rsidRPr="00EE636C">
        <w:rPr>
          <w:rFonts w:hint="cs"/>
          <w:sz w:val="26"/>
          <w:rtl/>
        </w:rPr>
        <w:t xml:space="preserve">המציע הזוכה ו/או עובדיו ו/או המועסקים מטעמו יבצעו כל הוראה שתינתן מאת אגף הביטחון של המשרד בנוגע לכללי האבטחה שיידרשו לקיים במהלך עבודתם.   </w:t>
      </w:r>
    </w:p>
    <w:p w:rsidR="00EE636C" w:rsidRPr="00EE636C" w:rsidRDefault="00EE636C" w:rsidP="006153D9">
      <w:pPr>
        <w:numPr>
          <w:ilvl w:val="1"/>
          <w:numId w:val="2"/>
        </w:numPr>
        <w:overflowPunct w:val="0"/>
        <w:autoSpaceDE w:val="0"/>
        <w:autoSpaceDN w:val="0"/>
        <w:adjustRightInd w:val="0"/>
        <w:spacing w:line="300" w:lineRule="atLeast"/>
        <w:jc w:val="both"/>
        <w:textAlignment w:val="baseline"/>
        <w:rPr>
          <w:sz w:val="26"/>
        </w:rPr>
      </w:pPr>
      <w:r w:rsidRPr="00EE636C">
        <w:rPr>
          <w:rFonts w:hint="cs"/>
          <w:sz w:val="26"/>
          <w:rtl/>
        </w:rPr>
        <w:t xml:space="preserve">יובהר כי אדם אשר המשרד לא יאשר אותו מראש לא יועסק בקשר עם ביצוע השירותים נשוא מכרז זה. </w:t>
      </w:r>
    </w:p>
    <w:p w:rsidR="00EE636C" w:rsidRDefault="00EE636C" w:rsidP="00EE636C">
      <w:pPr>
        <w:pStyle w:val="af"/>
        <w:tabs>
          <w:tab w:val="left" w:pos="720"/>
        </w:tabs>
        <w:spacing w:line="280" w:lineRule="exact"/>
        <w:ind w:left="0" w:right="0" w:firstLine="0"/>
        <w:rPr>
          <w:sz w:val="26"/>
          <w:szCs w:val="26"/>
          <w:rtl/>
        </w:rPr>
      </w:pPr>
    </w:p>
    <w:p w:rsidR="001664B3" w:rsidRDefault="007931CC" w:rsidP="006153D9">
      <w:pPr>
        <w:numPr>
          <w:ilvl w:val="0"/>
          <w:numId w:val="2"/>
        </w:numPr>
        <w:overflowPunct w:val="0"/>
        <w:autoSpaceDE w:val="0"/>
        <w:autoSpaceDN w:val="0"/>
        <w:adjustRightInd w:val="0"/>
        <w:jc w:val="both"/>
        <w:textAlignment w:val="baseline"/>
        <w:rPr>
          <w:b/>
          <w:bCs/>
          <w:sz w:val="26"/>
          <w:u w:val="single"/>
        </w:rPr>
      </w:pPr>
      <w:r>
        <w:rPr>
          <w:rFonts w:hint="cs"/>
          <w:b/>
          <w:bCs/>
          <w:sz w:val="26"/>
          <w:u w:val="single"/>
          <w:rtl/>
        </w:rPr>
        <w:t>ערבות להצעה וערבות לביצוע</w:t>
      </w:r>
    </w:p>
    <w:p w:rsidR="001664B3" w:rsidRDefault="001664B3">
      <w:pPr>
        <w:overflowPunct w:val="0"/>
        <w:autoSpaceDE w:val="0"/>
        <w:autoSpaceDN w:val="0"/>
        <w:adjustRightInd w:val="0"/>
        <w:jc w:val="both"/>
        <w:textAlignment w:val="baseline"/>
        <w:rPr>
          <w:b/>
          <w:bCs/>
          <w:u w:val="single"/>
          <w:rtl/>
        </w:rPr>
      </w:pPr>
    </w:p>
    <w:p w:rsidR="001664B3" w:rsidRDefault="007931CC" w:rsidP="006153D9">
      <w:pPr>
        <w:numPr>
          <w:ilvl w:val="1"/>
          <w:numId w:val="2"/>
        </w:numPr>
        <w:overflowPunct w:val="0"/>
        <w:autoSpaceDE w:val="0"/>
        <w:autoSpaceDN w:val="0"/>
        <w:adjustRightInd w:val="0"/>
        <w:jc w:val="both"/>
        <w:textAlignment w:val="baseline"/>
        <w:rPr>
          <w:b/>
          <w:bCs/>
          <w:i/>
          <w:iCs/>
          <w:sz w:val="26"/>
        </w:rPr>
      </w:pPr>
      <w:r>
        <w:rPr>
          <w:rFonts w:hint="cs"/>
          <w:sz w:val="26"/>
          <w:rtl/>
        </w:rPr>
        <w:t>על המציע לצרף להצעתו ערבות לקיום ההצעה</w:t>
      </w:r>
      <w:r>
        <w:rPr>
          <w:rFonts w:hint="cs"/>
          <w:b/>
          <w:bCs/>
          <w:sz w:val="26"/>
          <w:rtl/>
        </w:rPr>
        <w:t xml:space="preserve"> </w:t>
      </w:r>
      <w:r>
        <w:rPr>
          <w:rFonts w:hint="cs"/>
          <w:sz w:val="26"/>
          <w:rtl/>
        </w:rPr>
        <w:t>בגובה של</w:t>
      </w:r>
      <w:r>
        <w:rPr>
          <w:rFonts w:hint="cs"/>
          <w:b/>
          <w:bCs/>
          <w:sz w:val="26"/>
          <w:u w:val="single"/>
          <w:rtl/>
        </w:rPr>
        <w:t xml:space="preserve"> </w:t>
      </w:r>
      <w:r w:rsidR="007E586C">
        <w:rPr>
          <w:rFonts w:hint="cs"/>
          <w:b/>
          <w:bCs/>
          <w:sz w:val="26"/>
          <w:u w:val="single"/>
          <w:rtl/>
        </w:rPr>
        <w:t>17</w:t>
      </w:r>
      <w:r>
        <w:rPr>
          <w:rFonts w:hint="cs"/>
          <w:b/>
          <w:bCs/>
          <w:sz w:val="26"/>
          <w:u w:val="single"/>
          <w:rtl/>
        </w:rPr>
        <w:t>,</w:t>
      </w:r>
      <w:r w:rsidR="007E586C">
        <w:rPr>
          <w:rFonts w:hint="cs"/>
          <w:b/>
          <w:bCs/>
          <w:sz w:val="26"/>
          <w:u w:val="single"/>
          <w:rtl/>
        </w:rPr>
        <w:t>000</w:t>
      </w:r>
      <w:r>
        <w:rPr>
          <w:rFonts w:hint="cs"/>
          <w:b/>
          <w:bCs/>
          <w:sz w:val="26"/>
          <w:u w:val="single"/>
          <w:rtl/>
        </w:rPr>
        <w:t xml:space="preserve"> ₪</w:t>
      </w:r>
      <w:r>
        <w:rPr>
          <w:rFonts w:hint="cs"/>
          <w:sz w:val="26"/>
          <w:rtl/>
        </w:rPr>
        <w:t xml:space="preserve">. הערבות תהיה בלתי מותנית, אוטונומית וצמודה למדד המחירים לצרכן, לזכות משרד </w:t>
      </w:r>
      <w:r w:rsidR="007E586C">
        <w:rPr>
          <w:rFonts w:hint="cs"/>
          <w:sz w:val="26"/>
          <w:rtl/>
        </w:rPr>
        <w:t>ההסברה והתפוצות</w:t>
      </w:r>
      <w:r>
        <w:rPr>
          <w:rFonts w:hint="cs"/>
          <w:sz w:val="26"/>
          <w:rtl/>
        </w:rPr>
        <w:t>, הניתנת לגביה על פי דרישה חד צדדית של המשרד, וללא צורך לנמק את דרישתו, ניתן להיעזר בנוסח לדוגמא המצורף כמסמך  ח' למסמכי המכרז.</w:t>
      </w:r>
    </w:p>
    <w:p w:rsidR="001664B3" w:rsidRPr="007E586C" w:rsidRDefault="001664B3">
      <w:pPr>
        <w:overflowPunct w:val="0"/>
        <w:autoSpaceDE w:val="0"/>
        <w:autoSpaceDN w:val="0"/>
        <w:adjustRightInd w:val="0"/>
        <w:ind w:left="567"/>
        <w:jc w:val="both"/>
        <w:textAlignment w:val="baseline"/>
        <w:rPr>
          <w:b/>
          <w:bCs/>
          <w:i/>
          <w:iCs/>
          <w:sz w:val="26"/>
          <w:rtl/>
        </w:rPr>
      </w:pPr>
    </w:p>
    <w:p w:rsidR="001664B3" w:rsidRDefault="007931CC" w:rsidP="00B53C19">
      <w:pPr>
        <w:numPr>
          <w:ilvl w:val="1"/>
          <w:numId w:val="2"/>
        </w:numPr>
        <w:overflowPunct w:val="0"/>
        <w:autoSpaceDE w:val="0"/>
        <w:autoSpaceDN w:val="0"/>
        <w:adjustRightInd w:val="0"/>
        <w:jc w:val="both"/>
        <w:textAlignment w:val="baseline"/>
        <w:rPr>
          <w:sz w:val="26"/>
        </w:rPr>
      </w:pPr>
      <w:r>
        <w:rPr>
          <w:rFonts w:hint="cs"/>
          <w:b/>
          <w:bCs/>
          <w:i/>
          <w:iCs/>
          <w:sz w:val="26"/>
          <w:rtl/>
        </w:rPr>
        <w:tab/>
      </w:r>
      <w:r>
        <w:rPr>
          <w:rFonts w:hint="cs"/>
          <w:sz w:val="26"/>
          <w:rtl/>
        </w:rPr>
        <w:t xml:space="preserve">הערבות תהא בתוקף למשך 90 יום מהמועד האחרון הקבוע להגשת ההצעות, כאמור בסעיף 6.5.3 להלן, </w:t>
      </w:r>
      <w:r>
        <w:rPr>
          <w:rFonts w:hint="cs"/>
          <w:b/>
          <w:bCs/>
          <w:sz w:val="26"/>
          <w:rtl/>
        </w:rPr>
        <w:t>קרי עד ליום</w:t>
      </w:r>
      <w:r w:rsidR="00B53C19">
        <w:rPr>
          <w:rFonts w:hint="cs"/>
          <w:b/>
          <w:bCs/>
          <w:sz w:val="26"/>
          <w:rtl/>
        </w:rPr>
        <w:t xml:space="preserve"> 19.4.2012. </w:t>
      </w:r>
    </w:p>
    <w:p w:rsidR="001664B3" w:rsidRDefault="001664B3">
      <w:pPr>
        <w:overflowPunct w:val="0"/>
        <w:autoSpaceDE w:val="0"/>
        <w:autoSpaceDN w:val="0"/>
        <w:adjustRightInd w:val="0"/>
        <w:ind w:left="567"/>
        <w:jc w:val="both"/>
        <w:textAlignment w:val="baseline"/>
        <w:rPr>
          <w:sz w:val="26"/>
          <w:rtl/>
        </w:rPr>
      </w:pPr>
    </w:p>
    <w:p w:rsidR="001664B3" w:rsidRDefault="007931CC" w:rsidP="006153D9">
      <w:pPr>
        <w:numPr>
          <w:ilvl w:val="1"/>
          <w:numId w:val="2"/>
        </w:numPr>
        <w:overflowPunct w:val="0"/>
        <w:autoSpaceDE w:val="0"/>
        <w:autoSpaceDN w:val="0"/>
        <w:adjustRightInd w:val="0"/>
        <w:jc w:val="both"/>
        <w:textAlignment w:val="baseline"/>
        <w:rPr>
          <w:sz w:val="26"/>
        </w:rPr>
      </w:pPr>
      <w:r>
        <w:rPr>
          <w:rFonts w:hint="cs"/>
          <w:sz w:val="26"/>
          <w:rtl/>
        </w:rPr>
        <w:tab/>
        <w:t>הערבות תהא של מוסד בנקאי או של חברת ביטוח בעלת רישיון לפעול בענף הביטוח והמורשית לתת ערבות על פי הרשימה המצורפת כמסמך ז' למסמכי המכרז.</w:t>
      </w:r>
    </w:p>
    <w:p w:rsidR="001664B3" w:rsidRDefault="001664B3">
      <w:pPr>
        <w:overflowPunct w:val="0"/>
        <w:autoSpaceDE w:val="0"/>
        <w:autoSpaceDN w:val="0"/>
        <w:adjustRightInd w:val="0"/>
        <w:ind w:left="567"/>
        <w:jc w:val="both"/>
        <w:textAlignment w:val="baseline"/>
        <w:rPr>
          <w:sz w:val="26"/>
          <w:rtl/>
        </w:rPr>
      </w:pPr>
    </w:p>
    <w:p w:rsidR="001664B3" w:rsidRDefault="007931CC" w:rsidP="006153D9">
      <w:pPr>
        <w:numPr>
          <w:ilvl w:val="1"/>
          <w:numId w:val="2"/>
        </w:numPr>
        <w:overflowPunct w:val="0"/>
        <w:autoSpaceDE w:val="0"/>
        <w:autoSpaceDN w:val="0"/>
        <w:adjustRightInd w:val="0"/>
        <w:jc w:val="both"/>
        <w:textAlignment w:val="baseline"/>
        <w:rPr>
          <w:sz w:val="26"/>
        </w:rPr>
      </w:pPr>
      <w:r>
        <w:rPr>
          <w:rFonts w:hint="cs"/>
          <w:sz w:val="26"/>
          <w:rtl/>
        </w:rPr>
        <w:tab/>
        <w:t>סכום הערבות ישמש כבטוחה למילוי התחייבויות המציע במסגרת מכרז זה (לרבות חתימת ההסכם המצורף, במידה שיזכה) ויחולט, אם יחזור בו המציע מהצעתו ו/או לא יעמוד בהתחייבויותיו, זאת מבלי לגרוע מזכותו של המשרד לתבוע כל סעד ו/או פיצוי נוסף.</w:t>
      </w:r>
    </w:p>
    <w:p w:rsidR="001664B3" w:rsidRDefault="001664B3">
      <w:pPr>
        <w:overflowPunct w:val="0"/>
        <w:autoSpaceDE w:val="0"/>
        <w:autoSpaceDN w:val="0"/>
        <w:adjustRightInd w:val="0"/>
        <w:ind w:left="567"/>
        <w:jc w:val="both"/>
        <w:textAlignment w:val="baseline"/>
        <w:rPr>
          <w:sz w:val="26"/>
          <w:rtl/>
        </w:rPr>
      </w:pPr>
    </w:p>
    <w:p w:rsidR="001664B3" w:rsidRDefault="007931CC" w:rsidP="006153D9">
      <w:pPr>
        <w:numPr>
          <w:ilvl w:val="1"/>
          <w:numId w:val="2"/>
        </w:numPr>
        <w:overflowPunct w:val="0"/>
        <w:autoSpaceDE w:val="0"/>
        <w:autoSpaceDN w:val="0"/>
        <w:adjustRightInd w:val="0"/>
        <w:jc w:val="both"/>
        <w:textAlignment w:val="baseline"/>
        <w:rPr>
          <w:sz w:val="26"/>
          <w:rtl/>
        </w:rPr>
      </w:pPr>
      <w:r>
        <w:rPr>
          <w:rFonts w:hint="cs"/>
          <w:sz w:val="26"/>
          <w:rtl/>
        </w:rPr>
        <w:tab/>
        <w:t xml:space="preserve">עם בחירת הזוכה במכרז זה, ומסירת הודעת הזכייה, </w:t>
      </w:r>
      <w:r>
        <w:rPr>
          <w:rFonts w:hint="cs"/>
          <w:b/>
          <w:bCs/>
          <w:sz w:val="26"/>
          <w:u w:val="single"/>
          <w:rtl/>
        </w:rPr>
        <w:t>יסב המציע הזוכה את הערבות</w:t>
      </w:r>
      <w:r>
        <w:rPr>
          <w:rFonts w:hint="cs"/>
          <w:b/>
          <w:bCs/>
          <w:sz w:val="26"/>
          <w:rtl/>
        </w:rPr>
        <w:t xml:space="preserve"> שהגיש עם ההצעה למכרז - לערבות להבטחת ביצוע השירותים בהתאם למפורט בהסכם</w:t>
      </w:r>
      <w:r>
        <w:rPr>
          <w:rFonts w:hint="cs"/>
          <w:sz w:val="26"/>
          <w:rtl/>
        </w:rPr>
        <w:t xml:space="preserve"> </w:t>
      </w:r>
      <w:r>
        <w:rPr>
          <w:rFonts w:hint="cs"/>
          <w:b/>
          <w:bCs/>
          <w:sz w:val="26"/>
          <w:rtl/>
        </w:rPr>
        <w:t>המצורף ויצרף העתק ממנה להסכם ההתקשרות במועד החתימה על ההסכם</w:t>
      </w:r>
      <w:r>
        <w:rPr>
          <w:rFonts w:hint="cs"/>
          <w:sz w:val="26"/>
          <w:rtl/>
        </w:rPr>
        <w:t xml:space="preserve">. </w:t>
      </w:r>
    </w:p>
    <w:p w:rsidR="001664B3" w:rsidRDefault="007931CC">
      <w:pPr>
        <w:spacing w:before="120" w:after="120" w:line="280" w:lineRule="atLeast"/>
        <w:ind w:left="1440"/>
        <w:jc w:val="both"/>
        <w:rPr>
          <w:sz w:val="26"/>
          <w:rtl/>
        </w:rPr>
      </w:pPr>
      <w:r>
        <w:rPr>
          <w:rFonts w:hint="cs"/>
          <w:sz w:val="26"/>
          <w:rtl/>
        </w:rPr>
        <w:t xml:space="preserve">הערבות להבטחת ביצוע השירותים תהא בתוקף עד תום שלושה חודשים מתום תקופת ההסכם שייחתם עם המציע הזוכה. </w:t>
      </w:r>
    </w:p>
    <w:p w:rsidR="001664B3" w:rsidRDefault="007931CC">
      <w:pPr>
        <w:tabs>
          <w:tab w:val="left" w:pos="658"/>
        </w:tabs>
        <w:spacing w:before="120" w:after="120" w:line="280" w:lineRule="atLeast"/>
        <w:ind w:left="1440" w:hanging="1349"/>
        <w:jc w:val="both"/>
        <w:rPr>
          <w:sz w:val="26"/>
          <w:rtl/>
        </w:rPr>
      </w:pPr>
      <w:r>
        <w:rPr>
          <w:rFonts w:hint="cs"/>
          <w:sz w:val="26"/>
          <w:rtl/>
        </w:rPr>
        <w:tab/>
      </w:r>
      <w:r>
        <w:rPr>
          <w:rFonts w:hint="cs"/>
          <w:sz w:val="26"/>
          <w:rtl/>
        </w:rPr>
        <w:tab/>
        <w:t xml:space="preserve">במידה שתקופת ההתקשרות בין הצדדים תוארך כאמור בסעיף 1.2 לעיל, יוארך גם תוקפה של הערבות באופן שתהא תקפה לכל אורך ההתקשרות בין הצדדים ועוד שלושה חודשים לאחר תום תקופת ההתקשרות.   </w:t>
      </w:r>
    </w:p>
    <w:p w:rsidR="001664B3" w:rsidRDefault="007931CC" w:rsidP="006153D9">
      <w:pPr>
        <w:numPr>
          <w:ilvl w:val="1"/>
          <w:numId w:val="2"/>
        </w:numPr>
        <w:overflowPunct w:val="0"/>
        <w:autoSpaceDE w:val="0"/>
        <w:autoSpaceDN w:val="0"/>
        <w:adjustRightInd w:val="0"/>
        <w:jc w:val="both"/>
        <w:textAlignment w:val="baseline"/>
        <w:rPr>
          <w:sz w:val="26"/>
        </w:rPr>
      </w:pPr>
      <w:r>
        <w:rPr>
          <w:rFonts w:hint="cs"/>
          <w:sz w:val="26"/>
          <w:rtl/>
        </w:rPr>
        <w:tab/>
        <w:t>המציע לבדו ייש</w:t>
      </w:r>
      <w:r>
        <w:rPr>
          <w:rFonts w:hint="eastAsia"/>
          <w:sz w:val="26"/>
          <w:rtl/>
        </w:rPr>
        <w:t>א</w:t>
      </w:r>
      <w:r>
        <w:rPr>
          <w:rFonts w:hint="cs"/>
          <w:sz w:val="26"/>
          <w:rtl/>
        </w:rPr>
        <w:t xml:space="preserve"> בהוצאות הכרוכות בהגשת הערבות.  </w:t>
      </w:r>
    </w:p>
    <w:p w:rsidR="001664B3" w:rsidRDefault="001664B3">
      <w:pPr>
        <w:overflowPunct w:val="0"/>
        <w:autoSpaceDE w:val="0"/>
        <w:autoSpaceDN w:val="0"/>
        <w:adjustRightInd w:val="0"/>
        <w:ind w:left="567"/>
        <w:jc w:val="both"/>
        <w:textAlignment w:val="baseline"/>
        <w:rPr>
          <w:sz w:val="26"/>
          <w:rtl/>
        </w:rPr>
      </w:pPr>
    </w:p>
    <w:p w:rsidR="001664B3" w:rsidRDefault="007931CC" w:rsidP="006153D9">
      <w:pPr>
        <w:numPr>
          <w:ilvl w:val="1"/>
          <w:numId w:val="2"/>
        </w:numPr>
        <w:overflowPunct w:val="0"/>
        <w:autoSpaceDE w:val="0"/>
        <w:autoSpaceDN w:val="0"/>
        <w:adjustRightInd w:val="0"/>
        <w:jc w:val="both"/>
        <w:textAlignment w:val="baseline"/>
        <w:rPr>
          <w:b/>
          <w:bCs/>
          <w:sz w:val="26"/>
        </w:rPr>
      </w:pPr>
      <w:r>
        <w:rPr>
          <w:rFonts w:hint="cs"/>
          <w:sz w:val="26"/>
          <w:rtl/>
        </w:rPr>
        <w:tab/>
      </w:r>
      <w:r>
        <w:rPr>
          <w:rFonts w:hint="cs"/>
          <w:b/>
          <w:bCs/>
          <w:sz w:val="26"/>
          <w:rtl/>
        </w:rPr>
        <w:t>הצעה שלא תצורף אליה ערבות כנדרש לעיל תיפסל על הסף, ולא תידון כלל.</w:t>
      </w:r>
      <w:r>
        <w:rPr>
          <w:rFonts w:hint="cs"/>
          <w:sz w:val="26"/>
          <w:rtl/>
        </w:rPr>
        <w:t xml:space="preserve"> </w:t>
      </w:r>
      <w:r>
        <w:rPr>
          <w:rFonts w:hint="cs"/>
          <w:b/>
          <w:bCs/>
          <w:sz w:val="26"/>
          <w:rtl/>
        </w:rPr>
        <w:t>מובהר בזאת כי המחאה עצמית לא תתקבל.</w:t>
      </w:r>
    </w:p>
    <w:p w:rsidR="001664B3" w:rsidRDefault="001664B3">
      <w:pPr>
        <w:overflowPunct w:val="0"/>
        <w:autoSpaceDE w:val="0"/>
        <w:autoSpaceDN w:val="0"/>
        <w:adjustRightInd w:val="0"/>
        <w:ind w:left="567"/>
        <w:jc w:val="both"/>
        <w:textAlignment w:val="baseline"/>
        <w:rPr>
          <w:b/>
          <w:bCs/>
          <w:sz w:val="26"/>
          <w:rtl/>
        </w:rPr>
      </w:pPr>
    </w:p>
    <w:p w:rsidR="001664B3" w:rsidRDefault="007931CC" w:rsidP="006153D9">
      <w:pPr>
        <w:numPr>
          <w:ilvl w:val="0"/>
          <w:numId w:val="2"/>
        </w:numPr>
        <w:overflowPunct w:val="0"/>
        <w:autoSpaceDE w:val="0"/>
        <w:autoSpaceDN w:val="0"/>
        <w:adjustRightInd w:val="0"/>
        <w:jc w:val="both"/>
        <w:textAlignment w:val="baseline"/>
        <w:rPr>
          <w:b/>
          <w:bCs/>
          <w:sz w:val="26"/>
          <w:u w:val="single"/>
        </w:rPr>
      </w:pPr>
      <w:r>
        <w:rPr>
          <w:rFonts w:hint="cs"/>
          <w:b/>
          <w:bCs/>
          <w:sz w:val="26"/>
          <w:u w:val="single"/>
          <w:rtl/>
        </w:rPr>
        <w:t xml:space="preserve">הגשת ההצעה </w:t>
      </w:r>
    </w:p>
    <w:p w:rsidR="001664B3" w:rsidRDefault="001664B3">
      <w:pPr>
        <w:overflowPunct w:val="0"/>
        <w:autoSpaceDE w:val="0"/>
        <w:autoSpaceDN w:val="0"/>
        <w:adjustRightInd w:val="0"/>
        <w:jc w:val="both"/>
        <w:textAlignment w:val="baseline"/>
        <w:rPr>
          <w:b/>
          <w:bCs/>
          <w:sz w:val="26"/>
          <w:u w:val="single"/>
          <w:rtl/>
        </w:rPr>
      </w:pPr>
    </w:p>
    <w:p w:rsidR="001664B3" w:rsidRDefault="007931CC" w:rsidP="006153D9">
      <w:pPr>
        <w:numPr>
          <w:ilvl w:val="1"/>
          <w:numId w:val="2"/>
        </w:numPr>
        <w:overflowPunct w:val="0"/>
        <w:autoSpaceDE w:val="0"/>
        <w:autoSpaceDN w:val="0"/>
        <w:adjustRightInd w:val="0"/>
        <w:jc w:val="both"/>
        <w:textAlignment w:val="baseline"/>
        <w:rPr>
          <w:sz w:val="26"/>
        </w:rPr>
      </w:pPr>
      <w:r>
        <w:rPr>
          <w:rFonts w:hint="cs"/>
          <w:sz w:val="26"/>
          <w:rtl/>
        </w:rPr>
        <w:tab/>
        <w:t xml:space="preserve">הצעת המציע תוגש על גבי הטופס להצעת המציע וכתב הכמויות (מסמך ג') המצורף בזה למסמכי המכרז, בצירוף כל האישורים והמסמכים כנדרש במסמכי המכרז. </w:t>
      </w:r>
    </w:p>
    <w:p w:rsidR="001664B3" w:rsidRDefault="001664B3">
      <w:pPr>
        <w:overflowPunct w:val="0"/>
        <w:autoSpaceDE w:val="0"/>
        <w:autoSpaceDN w:val="0"/>
        <w:adjustRightInd w:val="0"/>
        <w:ind w:left="567"/>
        <w:jc w:val="both"/>
        <w:textAlignment w:val="baseline"/>
        <w:rPr>
          <w:sz w:val="26"/>
          <w:rtl/>
        </w:rPr>
      </w:pPr>
    </w:p>
    <w:p w:rsidR="001664B3" w:rsidRDefault="007931CC" w:rsidP="006153D9">
      <w:pPr>
        <w:numPr>
          <w:ilvl w:val="1"/>
          <w:numId w:val="2"/>
        </w:numPr>
        <w:overflowPunct w:val="0"/>
        <w:autoSpaceDE w:val="0"/>
        <w:autoSpaceDN w:val="0"/>
        <w:adjustRightInd w:val="0"/>
        <w:jc w:val="both"/>
        <w:textAlignment w:val="baseline"/>
        <w:rPr>
          <w:b/>
          <w:bCs/>
          <w:sz w:val="26"/>
          <w:u w:val="single"/>
        </w:rPr>
      </w:pPr>
      <w:r>
        <w:rPr>
          <w:rFonts w:hint="cs"/>
          <w:b/>
          <w:bCs/>
          <w:sz w:val="26"/>
          <w:u w:val="single"/>
          <w:rtl/>
        </w:rPr>
        <w:t>חתימה על ההצעה</w:t>
      </w:r>
    </w:p>
    <w:p w:rsidR="001664B3" w:rsidRDefault="001664B3">
      <w:pPr>
        <w:overflowPunct w:val="0"/>
        <w:autoSpaceDE w:val="0"/>
        <w:autoSpaceDN w:val="0"/>
        <w:adjustRightInd w:val="0"/>
        <w:jc w:val="both"/>
        <w:textAlignment w:val="baseline"/>
        <w:rPr>
          <w:b/>
          <w:bCs/>
          <w:sz w:val="26"/>
          <w:rtl/>
        </w:rPr>
      </w:pPr>
    </w:p>
    <w:p w:rsidR="001664B3" w:rsidRDefault="007931CC" w:rsidP="006153D9">
      <w:pPr>
        <w:numPr>
          <w:ilvl w:val="2"/>
          <w:numId w:val="2"/>
        </w:numPr>
        <w:overflowPunct w:val="0"/>
        <w:autoSpaceDE w:val="0"/>
        <w:autoSpaceDN w:val="0"/>
        <w:adjustRightInd w:val="0"/>
        <w:jc w:val="both"/>
        <w:textAlignment w:val="baseline"/>
        <w:rPr>
          <w:sz w:val="26"/>
        </w:rPr>
      </w:pPr>
      <w:r>
        <w:rPr>
          <w:rFonts w:hint="cs"/>
          <w:sz w:val="26"/>
          <w:rtl/>
        </w:rPr>
        <w:t>על המציע למלא את הטופס להצעת המציע וכתב הכמויות הנ"ל ולחתום עליהם בחתימה מקורית מלאה</w:t>
      </w:r>
      <w:r w:rsidR="007E586C">
        <w:rPr>
          <w:rFonts w:hint="cs"/>
          <w:sz w:val="26"/>
          <w:rtl/>
        </w:rPr>
        <w:t>. יש לחתום על כך דף ממסמכי המכרז</w:t>
      </w:r>
      <w:r>
        <w:rPr>
          <w:rFonts w:hint="cs"/>
          <w:sz w:val="26"/>
          <w:rtl/>
        </w:rPr>
        <w:t>.</w:t>
      </w:r>
    </w:p>
    <w:p w:rsidR="001664B3" w:rsidRPr="007E586C" w:rsidRDefault="001664B3">
      <w:pPr>
        <w:overflowPunct w:val="0"/>
        <w:autoSpaceDE w:val="0"/>
        <w:autoSpaceDN w:val="0"/>
        <w:adjustRightInd w:val="0"/>
        <w:ind w:left="1418"/>
        <w:jc w:val="both"/>
        <w:textAlignment w:val="baseline"/>
        <w:rPr>
          <w:sz w:val="26"/>
          <w:rtl/>
        </w:rPr>
      </w:pPr>
    </w:p>
    <w:p w:rsidR="001664B3" w:rsidRDefault="007931CC" w:rsidP="006153D9">
      <w:pPr>
        <w:numPr>
          <w:ilvl w:val="2"/>
          <w:numId w:val="2"/>
        </w:numPr>
        <w:overflowPunct w:val="0"/>
        <w:autoSpaceDE w:val="0"/>
        <w:autoSpaceDN w:val="0"/>
        <w:adjustRightInd w:val="0"/>
        <w:jc w:val="both"/>
        <w:textAlignment w:val="baseline"/>
        <w:rPr>
          <w:sz w:val="26"/>
        </w:rPr>
      </w:pPr>
      <w:r>
        <w:rPr>
          <w:rFonts w:hint="cs"/>
          <w:sz w:val="26"/>
          <w:rtl/>
        </w:rPr>
        <w:t xml:space="preserve">אם המציע הוא חברה או שותפות רשומה - יחתום רק מי שהוסמך לכך בתקנון החברה או בחוזה השותפות ובתוספת חותמת התאגיד ויצורף אישור עו"ד או רו"ח שהחתימה מחייבת את המציע. </w:t>
      </w:r>
    </w:p>
    <w:p w:rsidR="001664B3" w:rsidRDefault="001664B3">
      <w:pPr>
        <w:overflowPunct w:val="0"/>
        <w:autoSpaceDE w:val="0"/>
        <w:autoSpaceDN w:val="0"/>
        <w:adjustRightInd w:val="0"/>
        <w:jc w:val="both"/>
        <w:textAlignment w:val="baseline"/>
        <w:rPr>
          <w:sz w:val="26"/>
          <w:rtl/>
        </w:rPr>
      </w:pPr>
    </w:p>
    <w:p w:rsidR="001664B3" w:rsidRDefault="007931CC" w:rsidP="006153D9">
      <w:pPr>
        <w:numPr>
          <w:ilvl w:val="1"/>
          <w:numId w:val="2"/>
        </w:numPr>
        <w:overflowPunct w:val="0"/>
        <w:autoSpaceDE w:val="0"/>
        <w:autoSpaceDN w:val="0"/>
        <w:adjustRightInd w:val="0"/>
        <w:jc w:val="both"/>
        <w:textAlignment w:val="baseline"/>
        <w:rPr>
          <w:sz w:val="26"/>
          <w:u w:val="single"/>
        </w:rPr>
      </w:pPr>
      <w:r>
        <w:rPr>
          <w:rFonts w:hint="cs"/>
          <w:b/>
          <w:bCs/>
          <w:sz w:val="26"/>
          <w:u w:val="single"/>
          <w:rtl/>
        </w:rPr>
        <w:t>מילוי ההצעה</w:t>
      </w:r>
    </w:p>
    <w:p w:rsidR="001664B3" w:rsidRDefault="001664B3">
      <w:pPr>
        <w:overflowPunct w:val="0"/>
        <w:autoSpaceDE w:val="0"/>
        <w:autoSpaceDN w:val="0"/>
        <w:adjustRightInd w:val="0"/>
        <w:ind w:left="567"/>
        <w:jc w:val="both"/>
        <w:textAlignment w:val="baseline"/>
        <w:rPr>
          <w:sz w:val="26"/>
          <w:rtl/>
        </w:rPr>
      </w:pPr>
    </w:p>
    <w:p w:rsidR="001664B3" w:rsidRDefault="007931CC" w:rsidP="006153D9">
      <w:pPr>
        <w:numPr>
          <w:ilvl w:val="2"/>
          <w:numId w:val="2"/>
        </w:numPr>
        <w:overflowPunct w:val="0"/>
        <w:autoSpaceDE w:val="0"/>
        <w:autoSpaceDN w:val="0"/>
        <w:adjustRightInd w:val="0"/>
        <w:jc w:val="both"/>
        <w:textAlignment w:val="baseline"/>
        <w:rPr>
          <w:sz w:val="26"/>
        </w:rPr>
      </w:pPr>
      <w:r>
        <w:rPr>
          <w:rFonts w:hint="cs"/>
          <w:sz w:val="26"/>
          <w:rtl/>
        </w:rPr>
        <w:t>אין לשנות בכל דרך שהיא כל פרט ו/או תנאי המופיעים במסמכי מכרז זה. כל שינוי שייעשה על ידי המציע במסמכי המכרז ו/או כל הסתייגות, עלולים לגרום לפסילת ההצעה.</w:t>
      </w:r>
    </w:p>
    <w:p w:rsidR="001664B3" w:rsidRDefault="001664B3">
      <w:pPr>
        <w:overflowPunct w:val="0"/>
        <w:autoSpaceDE w:val="0"/>
        <w:autoSpaceDN w:val="0"/>
        <w:adjustRightInd w:val="0"/>
        <w:ind w:left="1418"/>
        <w:jc w:val="both"/>
        <w:textAlignment w:val="baseline"/>
        <w:rPr>
          <w:sz w:val="26"/>
          <w:rtl/>
        </w:rPr>
      </w:pPr>
    </w:p>
    <w:p w:rsidR="001664B3" w:rsidRDefault="007931CC" w:rsidP="006153D9">
      <w:pPr>
        <w:numPr>
          <w:ilvl w:val="2"/>
          <w:numId w:val="2"/>
        </w:numPr>
        <w:overflowPunct w:val="0"/>
        <w:autoSpaceDE w:val="0"/>
        <w:autoSpaceDN w:val="0"/>
        <w:adjustRightInd w:val="0"/>
        <w:jc w:val="both"/>
        <w:textAlignment w:val="baseline"/>
        <w:rPr>
          <w:sz w:val="26"/>
        </w:rPr>
      </w:pPr>
      <w:r>
        <w:rPr>
          <w:rFonts w:hint="cs"/>
          <w:sz w:val="26"/>
          <w:rtl/>
        </w:rPr>
        <w:t>יש להקפיד על מילוי כל הסעיפים בכתב הכמויות. במקרה בו המציע לא ימלא את המחיר המבוקש על ידו בכל סעיפי כתב הכמויות, תיפסל הצעתו, מאחר שלא ניתן להשוות את ההצעות השונות.</w:t>
      </w:r>
    </w:p>
    <w:p w:rsidR="001664B3" w:rsidRDefault="001664B3">
      <w:pPr>
        <w:overflowPunct w:val="0"/>
        <w:autoSpaceDE w:val="0"/>
        <w:autoSpaceDN w:val="0"/>
        <w:adjustRightInd w:val="0"/>
        <w:jc w:val="both"/>
        <w:textAlignment w:val="baseline"/>
        <w:rPr>
          <w:sz w:val="26"/>
          <w:rtl/>
        </w:rPr>
      </w:pPr>
    </w:p>
    <w:p w:rsidR="001664B3" w:rsidRDefault="007931CC" w:rsidP="006153D9">
      <w:pPr>
        <w:numPr>
          <w:ilvl w:val="1"/>
          <w:numId w:val="2"/>
        </w:numPr>
        <w:overflowPunct w:val="0"/>
        <w:autoSpaceDE w:val="0"/>
        <w:autoSpaceDN w:val="0"/>
        <w:adjustRightInd w:val="0"/>
        <w:jc w:val="both"/>
        <w:textAlignment w:val="baseline"/>
        <w:rPr>
          <w:b/>
          <w:bCs/>
          <w:sz w:val="26"/>
          <w:u w:val="single"/>
        </w:rPr>
      </w:pPr>
      <w:r>
        <w:rPr>
          <w:rFonts w:hint="cs"/>
          <w:b/>
          <w:bCs/>
          <w:sz w:val="26"/>
          <w:u w:val="single"/>
          <w:rtl/>
        </w:rPr>
        <w:t>הגשת ההצעה</w:t>
      </w:r>
    </w:p>
    <w:p w:rsidR="001664B3" w:rsidRDefault="001664B3">
      <w:pPr>
        <w:overflowPunct w:val="0"/>
        <w:autoSpaceDE w:val="0"/>
        <w:autoSpaceDN w:val="0"/>
        <w:adjustRightInd w:val="0"/>
        <w:ind w:left="567"/>
        <w:jc w:val="both"/>
        <w:textAlignment w:val="baseline"/>
        <w:rPr>
          <w:b/>
          <w:bCs/>
          <w:sz w:val="26"/>
          <w:rtl/>
        </w:rPr>
      </w:pPr>
    </w:p>
    <w:p w:rsidR="001664B3" w:rsidRDefault="007931CC" w:rsidP="006153D9">
      <w:pPr>
        <w:numPr>
          <w:ilvl w:val="2"/>
          <w:numId w:val="2"/>
        </w:numPr>
        <w:overflowPunct w:val="0"/>
        <w:autoSpaceDE w:val="0"/>
        <w:autoSpaceDN w:val="0"/>
        <w:adjustRightInd w:val="0"/>
        <w:jc w:val="both"/>
        <w:textAlignment w:val="baseline"/>
        <w:rPr>
          <w:sz w:val="26"/>
        </w:rPr>
      </w:pPr>
      <w:r>
        <w:rPr>
          <w:rFonts w:hint="cs"/>
          <w:sz w:val="26"/>
          <w:rtl/>
        </w:rPr>
        <w:t>הגשת ההצעה פירושה כי המציע מצהיר בזאת כי הוא עומד בתנאים המקדימים האמורים לעיל, הבין את מהות השירותים, הסכים לכל תנאי המכרז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rsidR="001664B3" w:rsidRDefault="001664B3">
      <w:pPr>
        <w:overflowPunct w:val="0"/>
        <w:autoSpaceDE w:val="0"/>
        <w:autoSpaceDN w:val="0"/>
        <w:adjustRightInd w:val="0"/>
        <w:ind w:left="1418"/>
        <w:jc w:val="both"/>
        <w:textAlignment w:val="baseline"/>
        <w:rPr>
          <w:sz w:val="26"/>
          <w:rtl/>
        </w:rPr>
      </w:pPr>
    </w:p>
    <w:p w:rsidR="001664B3" w:rsidRDefault="007931CC" w:rsidP="006153D9">
      <w:pPr>
        <w:numPr>
          <w:ilvl w:val="2"/>
          <w:numId w:val="2"/>
        </w:numPr>
        <w:overflowPunct w:val="0"/>
        <w:autoSpaceDE w:val="0"/>
        <w:autoSpaceDN w:val="0"/>
        <w:adjustRightInd w:val="0"/>
        <w:jc w:val="both"/>
        <w:textAlignment w:val="baseline"/>
        <w:rPr>
          <w:sz w:val="26"/>
        </w:rPr>
      </w:pPr>
      <w:r>
        <w:rPr>
          <w:rFonts w:hint="cs"/>
          <w:sz w:val="26"/>
          <w:rtl/>
        </w:rPr>
        <w:t>הגשת הצעה מטעם המציע מהווה הסכמה מראש לכל תנאי המכרז והכל בלא שינוי ו/או תוספת.</w:t>
      </w:r>
    </w:p>
    <w:p w:rsidR="001664B3" w:rsidRDefault="001664B3">
      <w:pPr>
        <w:overflowPunct w:val="0"/>
        <w:autoSpaceDE w:val="0"/>
        <w:autoSpaceDN w:val="0"/>
        <w:adjustRightInd w:val="0"/>
        <w:ind w:left="1418"/>
        <w:jc w:val="both"/>
        <w:textAlignment w:val="baseline"/>
        <w:rPr>
          <w:sz w:val="26"/>
          <w:rtl/>
        </w:rPr>
      </w:pPr>
    </w:p>
    <w:p w:rsidR="001664B3" w:rsidRDefault="007931CC" w:rsidP="006153D9">
      <w:pPr>
        <w:numPr>
          <w:ilvl w:val="1"/>
          <w:numId w:val="2"/>
        </w:numPr>
        <w:overflowPunct w:val="0"/>
        <w:autoSpaceDE w:val="0"/>
        <w:autoSpaceDN w:val="0"/>
        <w:adjustRightInd w:val="0"/>
        <w:jc w:val="both"/>
        <w:textAlignment w:val="baseline"/>
        <w:rPr>
          <w:sz w:val="26"/>
          <w:u w:val="single"/>
        </w:rPr>
      </w:pPr>
      <w:r>
        <w:rPr>
          <w:rFonts w:hint="cs"/>
          <w:b/>
          <w:bCs/>
          <w:sz w:val="26"/>
          <w:u w:val="single"/>
          <w:rtl/>
        </w:rPr>
        <w:t>אופן הגשת ההצעה</w:t>
      </w:r>
      <w:r>
        <w:rPr>
          <w:rFonts w:hint="cs"/>
          <w:sz w:val="26"/>
          <w:u w:val="single"/>
          <w:rtl/>
        </w:rPr>
        <w:t xml:space="preserve"> </w:t>
      </w:r>
    </w:p>
    <w:p w:rsidR="001664B3" w:rsidRDefault="001664B3">
      <w:pPr>
        <w:overflowPunct w:val="0"/>
        <w:autoSpaceDE w:val="0"/>
        <w:autoSpaceDN w:val="0"/>
        <w:adjustRightInd w:val="0"/>
        <w:ind w:left="567"/>
        <w:jc w:val="both"/>
        <w:textAlignment w:val="baseline"/>
        <w:rPr>
          <w:sz w:val="26"/>
        </w:rPr>
      </w:pPr>
    </w:p>
    <w:p w:rsidR="001664B3" w:rsidRDefault="007931CC" w:rsidP="006153D9">
      <w:pPr>
        <w:numPr>
          <w:ilvl w:val="2"/>
          <w:numId w:val="2"/>
        </w:numPr>
        <w:overflowPunct w:val="0"/>
        <w:autoSpaceDE w:val="0"/>
        <w:autoSpaceDN w:val="0"/>
        <w:adjustRightInd w:val="0"/>
        <w:jc w:val="both"/>
        <w:textAlignment w:val="baseline"/>
        <w:rPr>
          <w:sz w:val="26"/>
          <w:rtl/>
        </w:rPr>
      </w:pPr>
      <w:r>
        <w:rPr>
          <w:rFonts w:hint="cs"/>
          <w:sz w:val="26"/>
          <w:rtl/>
        </w:rPr>
        <w:t>המעוניין להשתתף במכרז יכניס את הצעתו לתיבת המכרזים ב</w:t>
      </w:r>
      <w:r w:rsidR="007E586C">
        <w:rPr>
          <w:rFonts w:hint="cs"/>
          <w:sz w:val="26"/>
          <w:rtl/>
        </w:rPr>
        <w:t xml:space="preserve">משרד ההסברה והתפוצות, ברח' כנפי נשרים 7, ירושלים, קומה 3 </w:t>
      </w:r>
      <w:r>
        <w:rPr>
          <w:rFonts w:hint="cs"/>
          <w:sz w:val="26"/>
          <w:rtl/>
        </w:rPr>
        <w:t>(</w:t>
      </w:r>
      <w:r>
        <w:rPr>
          <w:rFonts w:hint="cs"/>
          <w:b/>
          <w:bCs/>
          <w:sz w:val="26"/>
          <w:rtl/>
        </w:rPr>
        <w:t>אין לשלוח הצעה בדואר</w:t>
      </w:r>
      <w:r>
        <w:rPr>
          <w:rFonts w:hint="cs"/>
          <w:sz w:val="26"/>
          <w:rtl/>
        </w:rPr>
        <w:t xml:space="preserve">) כשהיא מלאה ושלמה על צרופותיה, </w:t>
      </w:r>
      <w:r>
        <w:rPr>
          <w:rFonts w:hint="cs"/>
          <w:b/>
          <w:bCs/>
          <w:sz w:val="26"/>
          <w:u w:val="single"/>
          <w:rtl/>
        </w:rPr>
        <w:t>בשני העתקים כרוכים באופן שימנע את התפרקותם, מלאים וחתומים</w:t>
      </w:r>
      <w:r>
        <w:rPr>
          <w:rFonts w:hint="cs"/>
          <w:sz w:val="26"/>
          <w:rtl/>
        </w:rPr>
        <w:t>, בתוך מעטפה כשהיא סגורה וחתומה (להלן - "</w:t>
      </w:r>
      <w:r w:rsidRPr="007E586C">
        <w:rPr>
          <w:rFonts w:hint="cs"/>
          <w:b/>
          <w:bCs/>
          <w:sz w:val="26"/>
          <w:rtl/>
        </w:rPr>
        <w:t>מעטפת המכרז</w:t>
      </w:r>
      <w:r>
        <w:rPr>
          <w:rFonts w:hint="cs"/>
          <w:sz w:val="26"/>
          <w:rtl/>
        </w:rPr>
        <w:t>"). על גבי מעטפת המכרז לא יהיה כל ציון וסימן מלבד ציון ברור של שם המכרז ומספרו, כדלקמן:</w:t>
      </w:r>
    </w:p>
    <w:p w:rsidR="001664B3" w:rsidRDefault="007931CC" w:rsidP="007E586C">
      <w:pPr>
        <w:tabs>
          <w:tab w:val="left" w:pos="658"/>
        </w:tabs>
        <w:spacing w:before="120" w:after="120" w:line="280" w:lineRule="atLeast"/>
        <w:ind w:left="2268"/>
        <w:jc w:val="both"/>
        <w:rPr>
          <w:b/>
          <w:bCs/>
          <w:sz w:val="26"/>
          <w:rtl/>
        </w:rPr>
      </w:pPr>
      <w:r>
        <w:rPr>
          <w:rFonts w:hint="cs"/>
          <w:b/>
          <w:bCs/>
          <w:sz w:val="26"/>
          <w:rtl/>
        </w:rPr>
        <w:t xml:space="preserve">"מכרז מס' </w:t>
      </w:r>
      <w:r w:rsidR="007E586C">
        <w:rPr>
          <w:rFonts w:hint="cs"/>
          <w:b/>
          <w:bCs/>
          <w:sz w:val="26"/>
          <w:rtl/>
        </w:rPr>
        <w:t>44</w:t>
      </w:r>
      <w:r>
        <w:rPr>
          <w:rFonts w:hint="cs"/>
          <w:b/>
          <w:bCs/>
          <w:sz w:val="26"/>
          <w:rtl/>
        </w:rPr>
        <w:t>/</w:t>
      </w:r>
      <w:r w:rsidR="007E586C">
        <w:rPr>
          <w:rFonts w:hint="cs"/>
          <w:b/>
          <w:bCs/>
          <w:sz w:val="26"/>
          <w:rtl/>
        </w:rPr>
        <w:t>11</w:t>
      </w:r>
      <w:r>
        <w:rPr>
          <w:rFonts w:hint="cs"/>
          <w:b/>
          <w:bCs/>
          <w:sz w:val="26"/>
          <w:rtl/>
        </w:rPr>
        <w:t xml:space="preserve"> לביצוע שידור טקס הדלקת המשואות וטקס הענקת פרסי ישראל".    </w:t>
      </w:r>
    </w:p>
    <w:p w:rsidR="001664B3" w:rsidRDefault="001664B3">
      <w:pPr>
        <w:overflowPunct w:val="0"/>
        <w:autoSpaceDE w:val="0"/>
        <w:autoSpaceDN w:val="0"/>
        <w:adjustRightInd w:val="0"/>
        <w:ind w:left="1418"/>
        <w:jc w:val="both"/>
        <w:textAlignment w:val="baseline"/>
        <w:rPr>
          <w:sz w:val="26"/>
          <w:rtl/>
        </w:rPr>
      </w:pPr>
    </w:p>
    <w:p w:rsidR="001664B3" w:rsidRDefault="007931CC" w:rsidP="006153D9">
      <w:pPr>
        <w:numPr>
          <w:ilvl w:val="2"/>
          <w:numId w:val="2"/>
        </w:numPr>
        <w:overflowPunct w:val="0"/>
        <w:autoSpaceDE w:val="0"/>
        <w:autoSpaceDN w:val="0"/>
        <w:adjustRightInd w:val="0"/>
        <w:jc w:val="both"/>
        <w:textAlignment w:val="baseline"/>
        <w:rPr>
          <w:sz w:val="26"/>
        </w:rPr>
      </w:pPr>
      <w:r>
        <w:rPr>
          <w:rFonts w:hint="cs"/>
          <w:sz w:val="26"/>
          <w:rtl/>
        </w:rPr>
        <w:t xml:space="preserve">הערבות תונח במעטפה נפרדת, אשר תוכנס לתוך מעטפת המכרז. צילום טופס הערבות יצורף לחוברת ההצעה.  </w:t>
      </w:r>
    </w:p>
    <w:p w:rsidR="001664B3" w:rsidRDefault="001664B3">
      <w:pPr>
        <w:overflowPunct w:val="0"/>
        <w:autoSpaceDE w:val="0"/>
        <w:autoSpaceDN w:val="0"/>
        <w:adjustRightInd w:val="0"/>
        <w:ind w:left="1418"/>
        <w:jc w:val="both"/>
        <w:textAlignment w:val="baseline"/>
        <w:rPr>
          <w:sz w:val="26"/>
          <w:rtl/>
        </w:rPr>
      </w:pPr>
    </w:p>
    <w:p w:rsidR="001664B3" w:rsidRDefault="007931CC" w:rsidP="00B53C19">
      <w:pPr>
        <w:numPr>
          <w:ilvl w:val="2"/>
          <w:numId w:val="2"/>
        </w:numPr>
        <w:overflowPunct w:val="0"/>
        <w:autoSpaceDE w:val="0"/>
        <w:autoSpaceDN w:val="0"/>
        <w:adjustRightInd w:val="0"/>
        <w:jc w:val="both"/>
        <w:textAlignment w:val="baseline"/>
        <w:rPr>
          <w:sz w:val="26"/>
          <w:rtl/>
        </w:rPr>
      </w:pPr>
      <w:r>
        <w:rPr>
          <w:rFonts w:hint="cs"/>
          <w:sz w:val="26"/>
          <w:rtl/>
        </w:rPr>
        <w:t xml:space="preserve">את המעטפה הסגורה יש להכניס לתיבת המכרזים, כאמור בסעיף </w:t>
      </w:r>
      <w:r>
        <w:rPr>
          <w:rFonts w:hint="cs"/>
          <w:b/>
          <w:bCs/>
          <w:sz w:val="26"/>
          <w:rtl/>
        </w:rPr>
        <w:t>6.5.1</w:t>
      </w:r>
      <w:r>
        <w:rPr>
          <w:rFonts w:hint="cs"/>
          <w:sz w:val="26"/>
          <w:rtl/>
        </w:rPr>
        <w:t xml:space="preserve"> לעיל, בימים א' עד ה' בין השעות </w:t>
      </w:r>
      <w:r>
        <w:rPr>
          <w:rFonts w:hint="cs"/>
          <w:b/>
          <w:bCs/>
          <w:sz w:val="26"/>
          <w:rtl/>
        </w:rPr>
        <w:t>09:00 עד 14:00,</w:t>
      </w:r>
      <w:r>
        <w:rPr>
          <w:rFonts w:hint="cs"/>
          <w:sz w:val="26"/>
          <w:rtl/>
        </w:rPr>
        <w:t xml:space="preserve"> וזאת לא יאוחר </w:t>
      </w:r>
      <w:r w:rsidRPr="00B53C19">
        <w:rPr>
          <w:rFonts w:hint="cs"/>
          <w:b/>
          <w:bCs/>
          <w:sz w:val="26"/>
          <w:rtl/>
        </w:rPr>
        <w:t>מיום</w:t>
      </w:r>
      <w:r w:rsidR="00B53C19" w:rsidRPr="00B53C19">
        <w:rPr>
          <w:rFonts w:hint="cs"/>
          <w:b/>
          <w:bCs/>
          <w:sz w:val="26"/>
          <w:rtl/>
        </w:rPr>
        <w:t xml:space="preserve"> 19.1.2012 </w:t>
      </w:r>
      <w:r w:rsidRPr="00B53C19">
        <w:rPr>
          <w:rFonts w:hint="cs"/>
          <w:b/>
          <w:bCs/>
          <w:sz w:val="26"/>
          <w:rtl/>
        </w:rPr>
        <w:t>עד</w:t>
      </w:r>
      <w:r>
        <w:rPr>
          <w:rFonts w:hint="cs"/>
          <w:b/>
          <w:bCs/>
          <w:sz w:val="26"/>
          <w:rtl/>
        </w:rPr>
        <w:t xml:space="preserve"> שעה 12:00</w:t>
      </w:r>
      <w:r>
        <w:rPr>
          <w:rFonts w:hint="cs"/>
          <w:sz w:val="26"/>
          <w:rtl/>
        </w:rPr>
        <w:t xml:space="preserve"> (להלן: "</w:t>
      </w:r>
      <w:r w:rsidRPr="00483FFE">
        <w:rPr>
          <w:rFonts w:hint="cs"/>
          <w:b/>
          <w:bCs/>
          <w:sz w:val="26"/>
          <w:rtl/>
        </w:rPr>
        <w:t>המועד האחרון להגשת הצעות</w:t>
      </w:r>
      <w:r>
        <w:rPr>
          <w:rFonts w:hint="cs"/>
          <w:sz w:val="26"/>
          <w:rtl/>
        </w:rPr>
        <w:t>").</w:t>
      </w:r>
    </w:p>
    <w:p w:rsidR="001664B3" w:rsidRPr="00483FFE" w:rsidRDefault="007931CC">
      <w:pPr>
        <w:tabs>
          <w:tab w:val="left" w:pos="658"/>
        </w:tabs>
        <w:spacing w:before="120" w:after="120" w:line="280" w:lineRule="atLeast"/>
        <w:ind w:left="1464"/>
        <w:jc w:val="both"/>
        <w:rPr>
          <w:b/>
          <w:bCs/>
          <w:sz w:val="26"/>
          <w:u w:val="single"/>
          <w:rtl/>
        </w:rPr>
      </w:pPr>
      <w:r w:rsidRPr="00483FFE">
        <w:rPr>
          <w:rFonts w:hint="cs"/>
          <w:b/>
          <w:bCs/>
          <w:sz w:val="26"/>
          <w:u w:val="single"/>
          <w:rtl/>
        </w:rPr>
        <w:t xml:space="preserve">הצעה אשר לא תימצא בתיבת המכרזים במועד האחרון להגשת הצעות - תיפסל על הסף ולא תידון כלל. </w:t>
      </w:r>
    </w:p>
    <w:p w:rsidR="001664B3" w:rsidRDefault="007931CC" w:rsidP="006153D9">
      <w:pPr>
        <w:numPr>
          <w:ilvl w:val="0"/>
          <w:numId w:val="2"/>
        </w:numPr>
        <w:overflowPunct w:val="0"/>
        <w:autoSpaceDE w:val="0"/>
        <w:autoSpaceDN w:val="0"/>
        <w:adjustRightInd w:val="0"/>
        <w:jc w:val="both"/>
        <w:textAlignment w:val="baseline"/>
        <w:rPr>
          <w:b/>
          <w:bCs/>
          <w:sz w:val="26"/>
          <w:u w:val="single"/>
        </w:rPr>
      </w:pPr>
      <w:r>
        <w:rPr>
          <w:rFonts w:hint="cs"/>
          <w:b/>
          <w:bCs/>
          <w:sz w:val="26"/>
          <w:u w:val="single"/>
          <w:rtl/>
        </w:rPr>
        <w:lastRenderedPageBreak/>
        <w:t>התמורה</w:t>
      </w:r>
    </w:p>
    <w:p w:rsidR="001664B3" w:rsidRDefault="001664B3">
      <w:pPr>
        <w:overflowPunct w:val="0"/>
        <w:autoSpaceDE w:val="0"/>
        <w:autoSpaceDN w:val="0"/>
        <w:adjustRightInd w:val="0"/>
        <w:jc w:val="both"/>
        <w:textAlignment w:val="baseline"/>
        <w:rPr>
          <w:b/>
          <w:bCs/>
          <w:sz w:val="26"/>
          <w:u w:val="single"/>
          <w:rtl/>
        </w:rPr>
      </w:pPr>
    </w:p>
    <w:p w:rsidR="001664B3" w:rsidRDefault="007931CC" w:rsidP="006153D9">
      <w:pPr>
        <w:numPr>
          <w:ilvl w:val="1"/>
          <w:numId w:val="2"/>
        </w:numPr>
        <w:overflowPunct w:val="0"/>
        <w:autoSpaceDE w:val="0"/>
        <w:autoSpaceDN w:val="0"/>
        <w:adjustRightInd w:val="0"/>
        <w:jc w:val="both"/>
        <w:textAlignment w:val="baseline"/>
        <w:rPr>
          <w:sz w:val="26"/>
        </w:rPr>
      </w:pPr>
      <w:r>
        <w:rPr>
          <w:rFonts w:hint="cs"/>
          <w:sz w:val="26"/>
          <w:rtl/>
        </w:rPr>
        <w:t xml:space="preserve">על המציע לרשום בכתב הכמויות (מסמך ג') את התמורה הנדרשת על ידו עבור ביצוע השירותים, בהתאם למפורט במפרט (מסמך ב'). </w:t>
      </w:r>
    </w:p>
    <w:p w:rsidR="001664B3" w:rsidRDefault="001664B3">
      <w:pPr>
        <w:overflowPunct w:val="0"/>
        <w:autoSpaceDE w:val="0"/>
        <w:autoSpaceDN w:val="0"/>
        <w:adjustRightInd w:val="0"/>
        <w:ind w:left="567"/>
        <w:jc w:val="both"/>
        <w:textAlignment w:val="baseline"/>
        <w:rPr>
          <w:sz w:val="26"/>
          <w:rtl/>
        </w:rPr>
      </w:pPr>
    </w:p>
    <w:p w:rsidR="001664B3" w:rsidRDefault="007931CC" w:rsidP="006153D9">
      <w:pPr>
        <w:numPr>
          <w:ilvl w:val="1"/>
          <w:numId w:val="2"/>
        </w:numPr>
        <w:overflowPunct w:val="0"/>
        <w:autoSpaceDE w:val="0"/>
        <w:autoSpaceDN w:val="0"/>
        <w:adjustRightInd w:val="0"/>
        <w:jc w:val="both"/>
        <w:textAlignment w:val="baseline"/>
        <w:rPr>
          <w:sz w:val="26"/>
          <w:rtl/>
        </w:rPr>
      </w:pPr>
      <w:r>
        <w:rPr>
          <w:rFonts w:hint="cs"/>
          <w:sz w:val="26"/>
          <w:rtl/>
        </w:rPr>
        <w:tab/>
        <w:t>המחירים יהיו נקובים בשקלים חדשים ויכללו את כל המיסים וההיטלים הנוהגים כיום,</w:t>
      </w:r>
      <w:r>
        <w:rPr>
          <w:rFonts w:hint="cs"/>
          <w:b/>
          <w:bCs/>
          <w:sz w:val="26"/>
          <w:rtl/>
        </w:rPr>
        <w:t xml:space="preserve"> </w:t>
      </w:r>
      <w:r w:rsidR="0066555F">
        <w:rPr>
          <w:rFonts w:hint="cs"/>
          <w:b/>
          <w:bCs/>
          <w:sz w:val="26"/>
          <w:u w:val="single"/>
          <w:rtl/>
        </w:rPr>
        <w:t xml:space="preserve">כולל </w:t>
      </w:r>
      <w:r>
        <w:rPr>
          <w:rFonts w:hint="cs"/>
          <w:b/>
          <w:bCs/>
          <w:sz w:val="26"/>
          <w:u w:val="single"/>
          <w:rtl/>
        </w:rPr>
        <w:t>מע"מ</w:t>
      </w:r>
      <w:r>
        <w:rPr>
          <w:rFonts w:hint="cs"/>
          <w:sz w:val="26"/>
          <w:rtl/>
        </w:rPr>
        <w:t xml:space="preserve">. </w:t>
      </w:r>
    </w:p>
    <w:p w:rsidR="001664B3" w:rsidRDefault="001664B3">
      <w:pPr>
        <w:overflowPunct w:val="0"/>
        <w:autoSpaceDE w:val="0"/>
        <w:autoSpaceDN w:val="0"/>
        <w:adjustRightInd w:val="0"/>
        <w:ind w:left="567"/>
        <w:jc w:val="both"/>
        <w:textAlignment w:val="baseline"/>
        <w:rPr>
          <w:sz w:val="26"/>
        </w:rPr>
      </w:pPr>
    </w:p>
    <w:p w:rsidR="001664B3" w:rsidRDefault="007931CC" w:rsidP="006153D9">
      <w:pPr>
        <w:numPr>
          <w:ilvl w:val="1"/>
          <w:numId w:val="2"/>
        </w:numPr>
        <w:overflowPunct w:val="0"/>
        <w:autoSpaceDE w:val="0"/>
        <w:autoSpaceDN w:val="0"/>
        <w:adjustRightInd w:val="0"/>
        <w:jc w:val="both"/>
        <w:textAlignment w:val="baseline"/>
        <w:rPr>
          <w:sz w:val="26"/>
          <w:rtl/>
        </w:rPr>
      </w:pPr>
      <w:r>
        <w:rPr>
          <w:rFonts w:hint="cs"/>
          <w:sz w:val="26"/>
          <w:rtl/>
        </w:rPr>
        <w:tab/>
        <w:t xml:space="preserve">המחירים יכללו את כל השירותים הנלווים, הדרישות הטכניות המפורטות במסמכי המכרז, תקנים ותקנות רלוונטיים ו/או מגבלות ואילוצים ו/או תנאי עבודה ודרישות מיוחדות של משרד </w:t>
      </w:r>
      <w:r w:rsidR="006E5C1D">
        <w:rPr>
          <w:rFonts w:hint="cs"/>
          <w:sz w:val="26"/>
          <w:rtl/>
        </w:rPr>
        <w:t>ההסברה והתפוצות</w:t>
      </w:r>
      <w:r>
        <w:rPr>
          <w:rFonts w:hint="cs"/>
          <w:sz w:val="26"/>
          <w:rtl/>
        </w:rPr>
        <w:t xml:space="preserve">, לרבות כל המפורט במפרט (מסמך ב') ובכתב הכמויות (מסמך ג') </w:t>
      </w:r>
    </w:p>
    <w:p w:rsidR="001664B3" w:rsidRDefault="001664B3">
      <w:pPr>
        <w:overflowPunct w:val="0"/>
        <w:autoSpaceDE w:val="0"/>
        <w:autoSpaceDN w:val="0"/>
        <w:adjustRightInd w:val="0"/>
        <w:ind w:left="567"/>
        <w:jc w:val="both"/>
        <w:textAlignment w:val="baseline"/>
        <w:rPr>
          <w:sz w:val="26"/>
        </w:rPr>
      </w:pPr>
    </w:p>
    <w:p w:rsidR="001664B3" w:rsidRDefault="007931CC" w:rsidP="006153D9">
      <w:pPr>
        <w:numPr>
          <w:ilvl w:val="1"/>
          <w:numId w:val="2"/>
        </w:numPr>
        <w:overflowPunct w:val="0"/>
        <w:autoSpaceDE w:val="0"/>
        <w:autoSpaceDN w:val="0"/>
        <w:adjustRightInd w:val="0"/>
        <w:jc w:val="both"/>
        <w:textAlignment w:val="baseline"/>
        <w:rPr>
          <w:sz w:val="26"/>
          <w:rtl/>
        </w:rPr>
      </w:pPr>
      <w:r>
        <w:rPr>
          <w:rFonts w:hint="cs"/>
          <w:sz w:val="26"/>
          <w:rtl/>
        </w:rPr>
        <w:t>התשלומים יבוצעו בשקלים חדשים</w:t>
      </w:r>
      <w:r w:rsidR="0066555F">
        <w:rPr>
          <w:rFonts w:hint="cs"/>
          <w:sz w:val="26"/>
          <w:rtl/>
        </w:rPr>
        <w:t>. תשלום המע"מ יהיה בהתאם לשיעור המע"מ שיהיה בתוקף בעת התשלום</w:t>
      </w:r>
      <w:r>
        <w:rPr>
          <w:rFonts w:hint="cs"/>
          <w:sz w:val="26"/>
          <w:rtl/>
        </w:rPr>
        <w:t xml:space="preserve">.  </w:t>
      </w:r>
    </w:p>
    <w:p w:rsidR="001664B3" w:rsidRDefault="001664B3">
      <w:pPr>
        <w:overflowPunct w:val="0"/>
        <w:autoSpaceDE w:val="0"/>
        <w:autoSpaceDN w:val="0"/>
        <w:adjustRightInd w:val="0"/>
        <w:ind w:left="567"/>
        <w:jc w:val="both"/>
        <w:textAlignment w:val="baseline"/>
        <w:rPr>
          <w:sz w:val="26"/>
        </w:rPr>
      </w:pPr>
    </w:p>
    <w:p w:rsidR="001664B3" w:rsidRDefault="007931CC" w:rsidP="006153D9">
      <w:pPr>
        <w:numPr>
          <w:ilvl w:val="1"/>
          <w:numId w:val="2"/>
        </w:numPr>
        <w:overflowPunct w:val="0"/>
        <w:autoSpaceDE w:val="0"/>
        <w:autoSpaceDN w:val="0"/>
        <w:adjustRightInd w:val="0"/>
        <w:jc w:val="both"/>
        <w:textAlignment w:val="baseline"/>
        <w:rPr>
          <w:sz w:val="26"/>
          <w:rtl/>
        </w:rPr>
      </w:pPr>
      <w:r>
        <w:rPr>
          <w:rFonts w:hint="cs"/>
          <w:sz w:val="26"/>
          <w:rtl/>
        </w:rPr>
        <w:t xml:space="preserve">המחירים המפורטים בהצעת המציע יישארו קבועים במשך כל תקופת ההתקשרות ולא יתווספו אליהם הפרשי הצמדה כלשהם. </w:t>
      </w:r>
    </w:p>
    <w:p w:rsidR="001664B3" w:rsidRDefault="001664B3">
      <w:pPr>
        <w:overflowPunct w:val="0"/>
        <w:autoSpaceDE w:val="0"/>
        <w:autoSpaceDN w:val="0"/>
        <w:adjustRightInd w:val="0"/>
        <w:ind w:left="567"/>
        <w:jc w:val="both"/>
        <w:textAlignment w:val="baseline"/>
        <w:rPr>
          <w:sz w:val="26"/>
        </w:rPr>
      </w:pPr>
    </w:p>
    <w:p w:rsidR="001664B3" w:rsidRDefault="007931CC" w:rsidP="006153D9">
      <w:pPr>
        <w:numPr>
          <w:ilvl w:val="1"/>
          <w:numId w:val="2"/>
        </w:numPr>
        <w:overflowPunct w:val="0"/>
        <w:autoSpaceDE w:val="0"/>
        <w:autoSpaceDN w:val="0"/>
        <w:adjustRightInd w:val="0"/>
        <w:jc w:val="both"/>
        <w:textAlignment w:val="baseline"/>
        <w:rPr>
          <w:sz w:val="26"/>
        </w:rPr>
      </w:pPr>
      <w:r>
        <w:rPr>
          <w:rFonts w:hint="cs"/>
          <w:sz w:val="26"/>
          <w:rtl/>
        </w:rPr>
        <w:t>התשלום למציע שיזכה במכרז תמורת ביצוע השירותים יבוצע במועדים הקבועים בהסכם (מסמך ו'), כנגד הגשת חשבונית ובהתאם לנהלים המקובלים במשרד</w:t>
      </w:r>
      <w:r w:rsidR="00AB6497">
        <w:rPr>
          <w:rFonts w:hint="cs"/>
          <w:sz w:val="26"/>
          <w:rtl/>
        </w:rPr>
        <w:t xml:space="preserve"> </w:t>
      </w:r>
      <w:r>
        <w:rPr>
          <w:rFonts w:hint="cs"/>
          <w:sz w:val="26"/>
          <w:rtl/>
        </w:rPr>
        <w:t>(</w:t>
      </w:r>
      <w:r w:rsidR="00AB6497">
        <w:rPr>
          <w:rFonts w:hint="cs"/>
          <w:sz w:val="26"/>
          <w:rtl/>
        </w:rPr>
        <w:t xml:space="preserve">המפורטים בהוראת תכ"ם מס' 1.4.3, הכל </w:t>
      </w:r>
      <w:r>
        <w:rPr>
          <w:rFonts w:hint="cs"/>
          <w:sz w:val="26"/>
          <w:rtl/>
        </w:rPr>
        <w:t>בכפוף לאישור החשבונית על ידי נציג המשרד</w:t>
      </w:r>
      <w:r w:rsidR="00AB6497">
        <w:rPr>
          <w:rFonts w:hint="cs"/>
          <w:sz w:val="26"/>
          <w:rtl/>
        </w:rPr>
        <w:t>)</w:t>
      </w:r>
      <w:r>
        <w:rPr>
          <w:rFonts w:hint="cs"/>
          <w:sz w:val="26"/>
          <w:rtl/>
        </w:rPr>
        <w:t xml:space="preserve">.  </w:t>
      </w:r>
    </w:p>
    <w:p w:rsidR="00AB6497" w:rsidRDefault="00AB6497" w:rsidP="00AB6497">
      <w:pPr>
        <w:pStyle w:val="af5"/>
        <w:rPr>
          <w:sz w:val="26"/>
          <w:rtl/>
        </w:rPr>
      </w:pPr>
    </w:p>
    <w:p w:rsidR="001664B3" w:rsidRDefault="001664B3">
      <w:pPr>
        <w:overflowPunct w:val="0"/>
        <w:autoSpaceDE w:val="0"/>
        <w:autoSpaceDN w:val="0"/>
        <w:adjustRightInd w:val="0"/>
        <w:ind w:left="567"/>
        <w:jc w:val="both"/>
        <w:textAlignment w:val="baseline"/>
        <w:rPr>
          <w:sz w:val="26"/>
          <w:rtl/>
        </w:rPr>
      </w:pPr>
    </w:p>
    <w:p w:rsidR="001664B3" w:rsidRDefault="007931CC" w:rsidP="006153D9">
      <w:pPr>
        <w:numPr>
          <w:ilvl w:val="0"/>
          <w:numId w:val="2"/>
        </w:numPr>
        <w:overflowPunct w:val="0"/>
        <w:autoSpaceDE w:val="0"/>
        <w:autoSpaceDN w:val="0"/>
        <w:adjustRightInd w:val="0"/>
        <w:jc w:val="both"/>
        <w:textAlignment w:val="baseline"/>
        <w:rPr>
          <w:b/>
          <w:bCs/>
          <w:sz w:val="26"/>
          <w:u w:val="single"/>
        </w:rPr>
      </w:pPr>
      <w:r>
        <w:rPr>
          <w:rFonts w:hint="cs"/>
          <w:b/>
          <w:bCs/>
          <w:sz w:val="26"/>
          <w:u w:val="single"/>
          <w:rtl/>
        </w:rPr>
        <w:t>מסמכים נדרשים</w:t>
      </w:r>
    </w:p>
    <w:p w:rsidR="001664B3" w:rsidRDefault="001664B3">
      <w:pPr>
        <w:overflowPunct w:val="0"/>
        <w:autoSpaceDE w:val="0"/>
        <w:autoSpaceDN w:val="0"/>
        <w:adjustRightInd w:val="0"/>
        <w:jc w:val="both"/>
        <w:textAlignment w:val="baseline"/>
        <w:rPr>
          <w:b/>
          <w:bCs/>
          <w:sz w:val="26"/>
          <w:u w:val="single"/>
          <w:rtl/>
        </w:rPr>
      </w:pPr>
    </w:p>
    <w:p w:rsidR="001664B3" w:rsidRDefault="007931CC">
      <w:pPr>
        <w:ind w:left="91" w:firstLine="476"/>
        <w:jc w:val="both"/>
        <w:rPr>
          <w:sz w:val="26"/>
          <w:rtl/>
        </w:rPr>
      </w:pPr>
      <w:r>
        <w:rPr>
          <w:rFonts w:hint="cs"/>
          <w:b/>
          <w:bCs/>
          <w:sz w:val="26"/>
          <w:rtl/>
        </w:rPr>
        <w:t>המציע יצרף להצעתו את המסמכים הבאים</w:t>
      </w:r>
      <w:r>
        <w:rPr>
          <w:rFonts w:hint="cs"/>
          <w:sz w:val="26"/>
          <w:rtl/>
        </w:rPr>
        <w:t>:</w:t>
      </w:r>
    </w:p>
    <w:p w:rsidR="001664B3" w:rsidRDefault="001664B3">
      <w:pPr>
        <w:ind w:left="91" w:firstLine="476"/>
        <w:jc w:val="both"/>
        <w:rPr>
          <w:sz w:val="26"/>
          <w:rtl/>
        </w:rPr>
      </w:pPr>
    </w:p>
    <w:p w:rsidR="001664B3" w:rsidRDefault="007931CC" w:rsidP="006153D9">
      <w:pPr>
        <w:numPr>
          <w:ilvl w:val="1"/>
          <w:numId w:val="2"/>
        </w:numPr>
        <w:overflowPunct w:val="0"/>
        <w:autoSpaceDE w:val="0"/>
        <w:autoSpaceDN w:val="0"/>
        <w:adjustRightInd w:val="0"/>
        <w:jc w:val="both"/>
        <w:textAlignment w:val="baseline"/>
        <w:rPr>
          <w:sz w:val="26"/>
        </w:rPr>
      </w:pPr>
      <w:r>
        <w:rPr>
          <w:rFonts w:hint="cs"/>
          <w:sz w:val="26"/>
          <w:rtl/>
        </w:rPr>
        <w:t xml:space="preserve">ערבות בנקאית אוטונומית בלתי מותנית, להבטחת קיום ההצעה, כמפורט בסעיף 5 לעיל. </w:t>
      </w:r>
    </w:p>
    <w:p w:rsidR="001664B3" w:rsidRDefault="001664B3">
      <w:pPr>
        <w:overflowPunct w:val="0"/>
        <w:autoSpaceDE w:val="0"/>
        <w:autoSpaceDN w:val="0"/>
        <w:adjustRightInd w:val="0"/>
        <w:ind w:left="567"/>
        <w:jc w:val="both"/>
        <w:textAlignment w:val="baseline"/>
        <w:rPr>
          <w:sz w:val="26"/>
          <w:rtl/>
        </w:rPr>
      </w:pPr>
    </w:p>
    <w:p w:rsidR="001664B3" w:rsidRDefault="007931CC" w:rsidP="006153D9">
      <w:pPr>
        <w:numPr>
          <w:ilvl w:val="1"/>
          <w:numId w:val="2"/>
        </w:numPr>
        <w:overflowPunct w:val="0"/>
        <w:autoSpaceDE w:val="0"/>
        <w:autoSpaceDN w:val="0"/>
        <w:adjustRightInd w:val="0"/>
        <w:jc w:val="both"/>
        <w:textAlignment w:val="baseline"/>
        <w:rPr>
          <w:sz w:val="26"/>
        </w:rPr>
      </w:pPr>
      <w:r>
        <w:rPr>
          <w:rFonts w:hint="cs"/>
          <w:sz w:val="26"/>
          <w:rtl/>
        </w:rPr>
        <w:t>אישור לפי חוק עסקאות גופים ציבוריים, התשל"ו-1976, מפקיד מורשה, רואה חשבון או יועץ מס כי המציע מנהל ספרים כחוק, ומדווח לפקיד השומה ולמע"מ כחוק.</w:t>
      </w:r>
    </w:p>
    <w:p w:rsidR="001664B3" w:rsidRDefault="001664B3">
      <w:pPr>
        <w:overflowPunct w:val="0"/>
        <w:autoSpaceDE w:val="0"/>
        <w:autoSpaceDN w:val="0"/>
        <w:adjustRightInd w:val="0"/>
        <w:jc w:val="both"/>
        <w:textAlignment w:val="baseline"/>
        <w:rPr>
          <w:sz w:val="26"/>
          <w:rtl/>
        </w:rPr>
      </w:pPr>
    </w:p>
    <w:p w:rsidR="001664B3" w:rsidRDefault="007931CC" w:rsidP="006153D9">
      <w:pPr>
        <w:numPr>
          <w:ilvl w:val="1"/>
          <w:numId w:val="2"/>
        </w:numPr>
        <w:overflowPunct w:val="0"/>
        <w:autoSpaceDE w:val="0"/>
        <w:autoSpaceDN w:val="0"/>
        <w:adjustRightInd w:val="0"/>
        <w:jc w:val="both"/>
        <w:textAlignment w:val="baseline"/>
        <w:rPr>
          <w:sz w:val="26"/>
        </w:rPr>
      </w:pPr>
      <w:r>
        <w:rPr>
          <w:rFonts w:hint="cs"/>
          <w:sz w:val="26"/>
          <w:rtl/>
        </w:rPr>
        <w:t>תצהיר לפי חוק עסקאות גופים ציבוריים</w:t>
      </w:r>
      <w:r w:rsidR="00A874D4">
        <w:rPr>
          <w:rFonts w:hint="cs"/>
          <w:sz w:val="26"/>
          <w:rtl/>
        </w:rPr>
        <w:t>, התשל"ו-1976</w:t>
      </w:r>
      <w:r>
        <w:rPr>
          <w:rFonts w:hint="cs"/>
          <w:sz w:val="26"/>
          <w:rtl/>
        </w:rPr>
        <w:t>, בנוסח נספח י'.</w:t>
      </w:r>
    </w:p>
    <w:p w:rsidR="001664B3" w:rsidRDefault="001664B3">
      <w:pPr>
        <w:overflowPunct w:val="0"/>
        <w:autoSpaceDE w:val="0"/>
        <w:autoSpaceDN w:val="0"/>
        <w:adjustRightInd w:val="0"/>
        <w:jc w:val="both"/>
        <w:textAlignment w:val="baseline"/>
        <w:rPr>
          <w:sz w:val="26"/>
          <w:rtl/>
        </w:rPr>
      </w:pPr>
    </w:p>
    <w:p w:rsidR="001664B3" w:rsidRDefault="007931CC" w:rsidP="006153D9">
      <w:pPr>
        <w:numPr>
          <w:ilvl w:val="1"/>
          <w:numId w:val="2"/>
        </w:numPr>
        <w:overflowPunct w:val="0"/>
        <w:autoSpaceDE w:val="0"/>
        <w:autoSpaceDN w:val="0"/>
        <w:adjustRightInd w:val="0"/>
        <w:jc w:val="both"/>
        <w:textAlignment w:val="baseline"/>
        <w:rPr>
          <w:sz w:val="26"/>
        </w:rPr>
      </w:pPr>
      <w:r>
        <w:rPr>
          <w:rFonts w:hint="cs"/>
          <w:sz w:val="26"/>
          <w:rtl/>
        </w:rPr>
        <w:t>תצהיר בדבר העדר הרשעות קודמות בנוסח נספח  יא' .</w:t>
      </w:r>
    </w:p>
    <w:p w:rsidR="003A7A21" w:rsidRDefault="003A7A21" w:rsidP="003A7A21">
      <w:pPr>
        <w:pStyle w:val="af5"/>
        <w:rPr>
          <w:sz w:val="26"/>
          <w:rtl/>
        </w:rPr>
      </w:pPr>
    </w:p>
    <w:p w:rsidR="003A7A21" w:rsidRDefault="003A7A21" w:rsidP="006153D9">
      <w:pPr>
        <w:numPr>
          <w:ilvl w:val="1"/>
          <w:numId w:val="2"/>
        </w:numPr>
        <w:overflowPunct w:val="0"/>
        <w:autoSpaceDE w:val="0"/>
        <w:autoSpaceDN w:val="0"/>
        <w:adjustRightInd w:val="0"/>
        <w:jc w:val="both"/>
        <w:textAlignment w:val="baseline"/>
        <w:rPr>
          <w:sz w:val="26"/>
        </w:rPr>
      </w:pPr>
      <w:r>
        <w:rPr>
          <w:rFonts w:hint="cs"/>
          <w:sz w:val="26"/>
          <w:rtl/>
        </w:rPr>
        <w:t>תצהיר בדבר אי תיאום מכרז בנוסח נספח יב'.</w:t>
      </w:r>
    </w:p>
    <w:p w:rsidR="00967411" w:rsidRDefault="00967411" w:rsidP="00967411">
      <w:pPr>
        <w:pStyle w:val="af5"/>
        <w:rPr>
          <w:sz w:val="26"/>
          <w:rtl/>
        </w:rPr>
      </w:pPr>
    </w:p>
    <w:p w:rsidR="00967411" w:rsidRDefault="00967411" w:rsidP="006153D9">
      <w:pPr>
        <w:numPr>
          <w:ilvl w:val="1"/>
          <w:numId w:val="2"/>
        </w:numPr>
        <w:overflowPunct w:val="0"/>
        <w:autoSpaceDE w:val="0"/>
        <w:autoSpaceDN w:val="0"/>
        <w:adjustRightInd w:val="0"/>
        <w:jc w:val="both"/>
        <w:textAlignment w:val="baseline"/>
        <w:rPr>
          <w:sz w:val="26"/>
        </w:rPr>
      </w:pPr>
      <w:r>
        <w:rPr>
          <w:rFonts w:hint="cs"/>
          <w:sz w:val="26"/>
          <w:rtl/>
        </w:rPr>
        <w:t>תעודת עוסק מורשה.</w:t>
      </w:r>
    </w:p>
    <w:p w:rsidR="001664B3" w:rsidRDefault="001664B3">
      <w:pPr>
        <w:overflowPunct w:val="0"/>
        <w:autoSpaceDE w:val="0"/>
        <w:autoSpaceDN w:val="0"/>
        <w:adjustRightInd w:val="0"/>
        <w:jc w:val="both"/>
        <w:textAlignment w:val="baseline"/>
        <w:rPr>
          <w:sz w:val="26"/>
          <w:rtl/>
        </w:rPr>
      </w:pPr>
    </w:p>
    <w:p w:rsidR="001664B3" w:rsidRDefault="007931CC" w:rsidP="006153D9">
      <w:pPr>
        <w:numPr>
          <w:ilvl w:val="1"/>
          <w:numId w:val="2"/>
        </w:numPr>
        <w:overflowPunct w:val="0"/>
        <w:autoSpaceDE w:val="0"/>
        <w:autoSpaceDN w:val="0"/>
        <w:adjustRightInd w:val="0"/>
        <w:jc w:val="both"/>
        <w:textAlignment w:val="baseline"/>
        <w:rPr>
          <w:sz w:val="26"/>
        </w:rPr>
      </w:pPr>
      <w:r>
        <w:rPr>
          <w:rFonts w:hint="cs"/>
          <w:sz w:val="26"/>
          <w:rtl/>
        </w:rPr>
        <w:t xml:space="preserve">ככל שהמציע הינו תאגיד - </w:t>
      </w:r>
      <w:r w:rsidRPr="00B53C19">
        <w:rPr>
          <w:rFonts w:hint="cs"/>
          <w:sz w:val="26"/>
          <w:u w:val="single"/>
          <w:rtl/>
        </w:rPr>
        <w:t>יש לצרף אישור רו"ח / עו"ד בדבר מורשי החתימה בתאגיד</w:t>
      </w:r>
      <w:r>
        <w:rPr>
          <w:rFonts w:hint="cs"/>
          <w:sz w:val="26"/>
          <w:rtl/>
        </w:rPr>
        <w:t xml:space="preserve"> על גבי הטופס להצעת המציע, וכן </w:t>
      </w:r>
      <w:r w:rsidRPr="00B53C19">
        <w:rPr>
          <w:rFonts w:hint="cs"/>
          <w:sz w:val="26"/>
          <w:u w:val="single"/>
          <w:rtl/>
        </w:rPr>
        <w:t>העתק תעודת רישום התאגיד במרשם הרשמי הרלוונטי</w:t>
      </w:r>
      <w:r>
        <w:rPr>
          <w:rFonts w:hint="cs"/>
          <w:sz w:val="26"/>
          <w:rtl/>
        </w:rPr>
        <w:t xml:space="preserve"> (רשם החברות / רשם השותפויות) וכן </w:t>
      </w:r>
      <w:r w:rsidRPr="00B53C19">
        <w:rPr>
          <w:rFonts w:hint="cs"/>
          <w:sz w:val="26"/>
          <w:u w:val="single"/>
          <w:rtl/>
        </w:rPr>
        <w:t>פרופיל של התאגיד</w:t>
      </w:r>
      <w:r>
        <w:rPr>
          <w:rFonts w:hint="cs"/>
          <w:sz w:val="26"/>
          <w:rtl/>
        </w:rPr>
        <w:t>.</w:t>
      </w:r>
    </w:p>
    <w:p w:rsidR="00BB2C80" w:rsidRDefault="00BB2C80" w:rsidP="00BB2C80">
      <w:pPr>
        <w:pStyle w:val="af5"/>
        <w:rPr>
          <w:sz w:val="26"/>
          <w:rtl/>
        </w:rPr>
      </w:pPr>
    </w:p>
    <w:p w:rsidR="00BB2C80" w:rsidRPr="00BB2C80" w:rsidRDefault="00BB2C80" w:rsidP="00BB2C80">
      <w:pPr>
        <w:pStyle w:val="af5"/>
        <w:overflowPunct w:val="0"/>
        <w:autoSpaceDE w:val="0"/>
        <w:autoSpaceDN w:val="0"/>
        <w:adjustRightInd w:val="0"/>
        <w:spacing w:line="280" w:lineRule="exact"/>
        <w:ind w:left="1418" w:firstLine="22"/>
        <w:jc w:val="both"/>
        <w:textAlignment w:val="baseline"/>
        <w:rPr>
          <w:sz w:val="26"/>
          <w:rtl/>
        </w:rPr>
      </w:pPr>
      <w:r w:rsidRPr="00BB2C80">
        <w:rPr>
          <w:rFonts w:hint="eastAsia"/>
          <w:sz w:val="26"/>
          <w:rtl/>
        </w:rPr>
        <w:t>נסח</w:t>
      </w:r>
      <w:r w:rsidRPr="00BB2C80">
        <w:rPr>
          <w:sz w:val="26"/>
          <w:rtl/>
        </w:rPr>
        <w:t xml:space="preserve"> חברה / שותפות עדכני של רשם התאגידים הניתן להפקה דרך אתר האינטרנט של רשות התאגידים, שכתובתו:                    </w:t>
      </w:r>
      <w:r w:rsidRPr="00BB2C80">
        <w:rPr>
          <w:sz w:val="26"/>
        </w:rPr>
        <w:t xml:space="preserve"> </w:t>
      </w:r>
      <w:hyperlink r:id="rId8" w:history="1">
        <w:r w:rsidRPr="00BB2C80">
          <w:rPr>
            <w:b/>
            <w:i/>
            <w:sz w:val="26"/>
          </w:rPr>
          <w:t>www.justice.gov.il/MOJHeb/RashamHachvarot</w:t>
        </w:r>
      </w:hyperlink>
      <w:r w:rsidRPr="00BB2C80">
        <w:rPr>
          <w:sz w:val="26"/>
          <w:rtl/>
        </w:rPr>
        <w:t xml:space="preserve"> בלחיצה על הכותרת "הפקת נסח".</w:t>
      </w:r>
    </w:p>
    <w:p w:rsidR="00BB2C80" w:rsidRPr="00BB2C80" w:rsidRDefault="00BB2C80" w:rsidP="00BB2C80">
      <w:pPr>
        <w:pStyle w:val="af5"/>
        <w:overflowPunct w:val="0"/>
        <w:autoSpaceDE w:val="0"/>
        <w:autoSpaceDN w:val="0"/>
        <w:adjustRightInd w:val="0"/>
        <w:spacing w:line="280" w:lineRule="exact"/>
        <w:ind w:left="1418" w:firstLine="22"/>
        <w:jc w:val="both"/>
        <w:textAlignment w:val="baseline"/>
        <w:rPr>
          <w:sz w:val="26"/>
          <w:rtl/>
        </w:rPr>
      </w:pPr>
      <w:r w:rsidRPr="00BB2C80">
        <w:rPr>
          <w:rFonts w:hint="eastAsia"/>
          <w:sz w:val="26"/>
          <w:rtl/>
        </w:rPr>
        <w:t>ככל</w:t>
      </w:r>
      <w:r w:rsidRPr="00BB2C80">
        <w:rPr>
          <w:sz w:val="26"/>
          <w:rtl/>
        </w:rPr>
        <w:t xml:space="preserve"> שהמציע הוא עמותה או חברה לתועלת הציבור – יש לצרף העתק מאישור ניהול תקין עדכני מהמרשם הרלוונטי.</w:t>
      </w:r>
    </w:p>
    <w:p w:rsidR="001664B3" w:rsidRDefault="001664B3">
      <w:pPr>
        <w:overflowPunct w:val="0"/>
        <w:autoSpaceDE w:val="0"/>
        <w:autoSpaceDN w:val="0"/>
        <w:adjustRightInd w:val="0"/>
        <w:jc w:val="both"/>
        <w:textAlignment w:val="baseline"/>
        <w:rPr>
          <w:sz w:val="26"/>
          <w:rtl/>
        </w:rPr>
      </w:pPr>
    </w:p>
    <w:p w:rsidR="001664B3" w:rsidRDefault="007931CC" w:rsidP="006153D9">
      <w:pPr>
        <w:numPr>
          <w:ilvl w:val="1"/>
          <w:numId w:val="2"/>
        </w:numPr>
        <w:overflowPunct w:val="0"/>
        <w:autoSpaceDE w:val="0"/>
        <w:autoSpaceDN w:val="0"/>
        <w:adjustRightInd w:val="0"/>
        <w:jc w:val="both"/>
        <w:textAlignment w:val="baseline"/>
        <w:rPr>
          <w:sz w:val="26"/>
        </w:rPr>
      </w:pPr>
      <w:r>
        <w:rPr>
          <w:rFonts w:hint="cs"/>
          <w:sz w:val="26"/>
          <w:rtl/>
        </w:rPr>
        <w:lastRenderedPageBreak/>
        <w:t xml:space="preserve">פרטים אודות ניסיונו הקודם של המציע בביצוע עבודות בתחום שידורים טלוויזיונים של אירועים וטקסים בהיקפים גדולים, מסדר גודל של האירועים נשוא מכרז זה, ב </w:t>
      </w:r>
      <w:r>
        <w:rPr>
          <w:sz w:val="26"/>
          <w:rtl/>
        </w:rPr>
        <w:t>–</w:t>
      </w:r>
      <w:r>
        <w:rPr>
          <w:rFonts w:hint="cs"/>
          <w:sz w:val="26"/>
          <w:rtl/>
        </w:rPr>
        <w:t xml:space="preserve">3 השנים האחרונות בהתאם למפורט בסעיף 3.1 לעיל, על גבי מסמך ד'. </w:t>
      </w:r>
    </w:p>
    <w:p w:rsidR="00AD6700" w:rsidRPr="00AD6700" w:rsidRDefault="00AD6700" w:rsidP="00AD6700">
      <w:pPr>
        <w:pStyle w:val="af5"/>
        <w:overflowPunct w:val="0"/>
        <w:autoSpaceDE w:val="0"/>
        <w:autoSpaceDN w:val="0"/>
        <w:adjustRightInd w:val="0"/>
        <w:spacing w:line="280" w:lineRule="exact"/>
        <w:ind w:left="1418" w:firstLine="22"/>
        <w:jc w:val="both"/>
        <w:textAlignment w:val="baseline"/>
        <w:rPr>
          <w:sz w:val="26"/>
          <w:rtl/>
        </w:rPr>
      </w:pPr>
      <w:r w:rsidRPr="00AD6700">
        <w:rPr>
          <w:rFonts w:hint="eastAsia"/>
          <w:sz w:val="26"/>
          <w:rtl/>
        </w:rPr>
        <w:t>יובהר</w:t>
      </w:r>
      <w:r w:rsidRPr="00AD6700">
        <w:rPr>
          <w:sz w:val="26"/>
          <w:rtl/>
        </w:rPr>
        <w:t xml:space="preserve"> כי הפירוט שיירשם ע"י המציע ישמש את המשרד הן לבדיקת עמידתו של המציע בתנאי הסף הקבועים בסעיף</w:t>
      </w:r>
      <w:r w:rsidRPr="00AD6700">
        <w:rPr>
          <w:rFonts w:hint="cs"/>
          <w:sz w:val="26"/>
          <w:rtl/>
        </w:rPr>
        <w:t xml:space="preserve"> 3.1 </w:t>
      </w:r>
      <w:r w:rsidRPr="00AD6700">
        <w:rPr>
          <w:sz w:val="26"/>
          <w:rtl/>
        </w:rPr>
        <w:t>לעיל, והן לדירוג איכותו של המציע בהתאם לאמור בסעיף</w:t>
      </w:r>
      <w:r w:rsidRPr="00AD6700">
        <w:rPr>
          <w:rFonts w:hint="cs"/>
          <w:sz w:val="26"/>
          <w:rtl/>
        </w:rPr>
        <w:t xml:space="preserve"> 11.3 </w:t>
      </w:r>
      <w:r w:rsidRPr="00AD6700">
        <w:rPr>
          <w:sz w:val="26"/>
          <w:rtl/>
        </w:rPr>
        <w:t>להלן.</w:t>
      </w:r>
    </w:p>
    <w:p w:rsidR="001664B3" w:rsidRDefault="001664B3">
      <w:pPr>
        <w:overflowPunct w:val="0"/>
        <w:autoSpaceDE w:val="0"/>
        <w:autoSpaceDN w:val="0"/>
        <w:adjustRightInd w:val="0"/>
        <w:jc w:val="both"/>
        <w:textAlignment w:val="baseline"/>
        <w:rPr>
          <w:sz w:val="26"/>
          <w:rtl/>
        </w:rPr>
      </w:pPr>
    </w:p>
    <w:p w:rsidR="001664B3" w:rsidRDefault="007931CC" w:rsidP="006153D9">
      <w:pPr>
        <w:numPr>
          <w:ilvl w:val="1"/>
          <w:numId w:val="2"/>
        </w:numPr>
        <w:overflowPunct w:val="0"/>
        <w:autoSpaceDE w:val="0"/>
        <w:autoSpaceDN w:val="0"/>
        <w:adjustRightInd w:val="0"/>
        <w:jc w:val="both"/>
        <w:textAlignment w:val="baseline"/>
        <w:rPr>
          <w:sz w:val="26"/>
        </w:rPr>
      </w:pPr>
      <w:r>
        <w:rPr>
          <w:rFonts w:hint="cs"/>
          <w:sz w:val="26"/>
          <w:rtl/>
        </w:rPr>
        <w:t>פרטים אודות כוח האדם והאמצעים של המציע, על גבי מסמך ה', לרבות תעודות ואישורים בדבר ניסיונו והכשרתו של כל עובד המוצע מטעמו.</w:t>
      </w:r>
    </w:p>
    <w:p w:rsidR="001664B3" w:rsidRDefault="001664B3">
      <w:pPr>
        <w:overflowPunct w:val="0"/>
        <w:autoSpaceDE w:val="0"/>
        <w:autoSpaceDN w:val="0"/>
        <w:adjustRightInd w:val="0"/>
        <w:jc w:val="both"/>
        <w:textAlignment w:val="baseline"/>
        <w:rPr>
          <w:sz w:val="26"/>
          <w:rtl/>
        </w:rPr>
      </w:pPr>
    </w:p>
    <w:p w:rsidR="001664B3" w:rsidRDefault="007931CC" w:rsidP="006153D9">
      <w:pPr>
        <w:numPr>
          <w:ilvl w:val="1"/>
          <w:numId w:val="2"/>
        </w:numPr>
        <w:overflowPunct w:val="0"/>
        <w:autoSpaceDE w:val="0"/>
        <w:autoSpaceDN w:val="0"/>
        <w:adjustRightInd w:val="0"/>
        <w:jc w:val="both"/>
        <w:textAlignment w:val="baseline"/>
        <w:rPr>
          <w:sz w:val="26"/>
        </w:rPr>
      </w:pPr>
      <w:r>
        <w:rPr>
          <w:rFonts w:hint="cs"/>
          <w:sz w:val="26"/>
          <w:rtl/>
        </w:rPr>
        <w:t xml:space="preserve">המלצות </w:t>
      </w:r>
      <w:r>
        <w:rPr>
          <w:rFonts w:hint="cs"/>
          <w:b/>
          <w:bCs/>
          <w:sz w:val="26"/>
          <w:rtl/>
        </w:rPr>
        <w:t>כתובות</w:t>
      </w:r>
      <w:r>
        <w:rPr>
          <w:rFonts w:hint="cs"/>
          <w:sz w:val="26"/>
          <w:rtl/>
        </w:rPr>
        <w:t xml:space="preserve"> אודות המציע ועובדיו המוצעים מטעמו לביצוע השירותים וכן שמות ומספרי טלפון של גורמים אליהם ניתן לפנות לצורך קבלת המלצות אודות המציע. </w:t>
      </w:r>
    </w:p>
    <w:p w:rsidR="00B53C19" w:rsidRDefault="00B53C19" w:rsidP="00B53C19">
      <w:pPr>
        <w:pStyle w:val="af5"/>
        <w:rPr>
          <w:sz w:val="26"/>
          <w:rtl/>
        </w:rPr>
      </w:pPr>
    </w:p>
    <w:p w:rsidR="00B53C19" w:rsidRDefault="00B53C19" w:rsidP="00302FA2">
      <w:pPr>
        <w:numPr>
          <w:ilvl w:val="1"/>
          <w:numId w:val="2"/>
        </w:numPr>
        <w:overflowPunct w:val="0"/>
        <w:autoSpaceDE w:val="0"/>
        <w:autoSpaceDN w:val="0"/>
        <w:adjustRightInd w:val="0"/>
        <w:jc w:val="both"/>
        <w:textAlignment w:val="baseline"/>
        <w:rPr>
          <w:sz w:val="26"/>
        </w:rPr>
      </w:pPr>
      <w:r>
        <w:rPr>
          <w:rFonts w:hint="cs"/>
          <w:sz w:val="26"/>
          <w:rtl/>
        </w:rPr>
        <w:t>מסמך השאלות</w:t>
      </w:r>
      <w:r w:rsidR="00302FA2">
        <w:rPr>
          <w:rFonts w:hint="cs"/>
          <w:sz w:val="26"/>
          <w:rtl/>
        </w:rPr>
        <w:t xml:space="preserve">, </w:t>
      </w:r>
      <w:r>
        <w:rPr>
          <w:rFonts w:hint="cs"/>
          <w:sz w:val="26"/>
          <w:rtl/>
        </w:rPr>
        <w:t>התשובות</w:t>
      </w:r>
      <w:r w:rsidR="00302FA2">
        <w:rPr>
          <w:rFonts w:hint="cs"/>
          <w:sz w:val="26"/>
          <w:rtl/>
        </w:rPr>
        <w:t xml:space="preserve"> וההבהרות</w:t>
      </w:r>
      <w:r>
        <w:rPr>
          <w:rFonts w:hint="cs"/>
          <w:sz w:val="26"/>
          <w:rtl/>
        </w:rPr>
        <w:t xml:space="preserve"> אשר</w:t>
      </w:r>
      <w:r w:rsidR="00302FA2">
        <w:rPr>
          <w:rFonts w:hint="cs"/>
          <w:sz w:val="26"/>
          <w:rtl/>
        </w:rPr>
        <w:t xml:space="preserve"> פורסם כאמור בסעיף 10.1 שלהלן, ככל שפורסם, כשהוא חתום על ידי המציע בכל דפיו. </w:t>
      </w:r>
      <w:r>
        <w:rPr>
          <w:rFonts w:hint="cs"/>
          <w:sz w:val="26"/>
          <w:rtl/>
        </w:rPr>
        <w:t xml:space="preserve"> </w:t>
      </w:r>
    </w:p>
    <w:p w:rsidR="00595583" w:rsidRDefault="00595583" w:rsidP="00595583">
      <w:pPr>
        <w:pStyle w:val="af5"/>
        <w:rPr>
          <w:sz w:val="26"/>
          <w:rtl/>
        </w:rPr>
      </w:pPr>
    </w:p>
    <w:p w:rsidR="00595583" w:rsidRPr="009E5099" w:rsidRDefault="00595583" w:rsidP="00595583">
      <w:pPr>
        <w:pStyle w:val="af5"/>
        <w:numPr>
          <w:ilvl w:val="1"/>
          <w:numId w:val="2"/>
        </w:numPr>
        <w:jc w:val="both"/>
        <w:rPr>
          <w:rtl/>
        </w:rPr>
      </w:pPr>
      <w:r w:rsidRPr="009E5099">
        <w:rPr>
          <w:rFonts w:hint="eastAsia"/>
          <w:rtl/>
        </w:rPr>
        <w:t>ו</w:t>
      </w:r>
      <w:r w:rsidRPr="009E5099">
        <w:rPr>
          <w:rtl/>
        </w:rPr>
        <w:t xml:space="preserve">עדת המכרזים של </w:t>
      </w:r>
      <w:r w:rsidRPr="009E5099">
        <w:rPr>
          <w:rFonts w:hint="eastAsia"/>
          <w:rtl/>
        </w:rPr>
        <w:t>המשרד</w:t>
      </w:r>
      <w:r w:rsidRPr="009E5099">
        <w:rPr>
          <w:rtl/>
        </w:rPr>
        <w:t xml:space="preserve"> רשאית לפסול הצעה שהוגשה בלי המסמכים המבוקשים, או לבקש השלמה לגבי כולם או חלקם לפי שיקול דעתה הבלעדי.</w:t>
      </w:r>
    </w:p>
    <w:p w:rsidR="00B53C19" w:rsidRDefault="00B53C19" w:rsidP="00B53C19">
      <w:pPr>
        <w:pStyle w:val="af5"/>
        <w:rPr>
          <w:sz w:val="26"/>
          <w:rtl/>
        </w:rPr>
      </w:pPr>
    </w:p>
    <w:p w:rsidR="001664B3" w:rsidRDefault="007931CC">
      <w:pPr>
        <w:tabs>
          <w:tab w:val="left" w:pos="755"/>
        </w:tabs>
        <w:spacing w:before="120" w:after="120"/>
        <w:ind w:left="567"/>
        <w:jc w:val="both"/>
        <w:rPr>
          <w:b/>
          <w:bCs/>
          <w:sz w:val="26"/>
          <w:rtl/>
        </w:rPr>
      </w:pPr>
      <w:r>
        <w:rPr>
          <w:rFonts w:hint="cs"/>
          <w:b/>
          <w:bCs/>
          <w:sz w:val="26"/>
          <w:rtl/>
        </w:rPr>
        <w:t>הצעתו של המציע תיפסל על הסף בכל אחד מהמקרים הבאים:</w:t>
      </w:r>
    </w:p>
    <w:p w:rsidR="001664B3" w:rsidRDefault="007931CC">
      <w:pPr>
        <w:numPr>
          <w:ilvl w:val="0"/>
          <w:numId w:val="8"/>
        </w:numPr>
        <w:tabs>
          <w:tab w:val="clear" w:pos="1494"/>
          <w:tab w:val="num" w:pos="1134"/>
        </w:tabs>
        <w:spacing w:before="120" w:after="120"/>
        <w:ind w:left="1134" w:hanging="567"/>
        <w:jc w:val="both"/>
        <w:rPr>
          <w:sz w:val="26"/>
          <w:rtl/>
        </w:rPr>
      </w:pPr>
      <w:r>
        <w:rPr>
          <w:rFonts w:hint="cs"/>
          <w:sz w:val="26"/>
          <w:rtl/>
        </w:rPr>
        <w:t>אי צירוף ערבות כמפורט בסעיף 5 לעיל.</w:t>
      </w:r>
    </w:p>
    <w:p w:rsidR="001664B3" w:rsidRDefault="007931CC">
      <w:pPr>
        <w:numPr>
          <w:ilvl w:val="0"/>
          <w:numId w:val="8"/>
        </w:numPr>
        <w:tabs>
          <w:tab w:val="clear" w:pos="1494"/>
          <w:tab w:val="num" w:pos="1134"/>
        </w:tabs>
        <w:spacing w:before="120" w:after="120"/>
        <w:ind w:left="1134" w:hanging="567"/>
        <w:jc w:val="both"/>
        <w:rPr>
          <w:sz w:val="26"/>
          <w:rtl/>
        </w:rPr>
      </w:pPr>
      <w:r>
        <w:rPr>
          <w:rFonts w:hint="cs"/>
          <w:sz w:val="26"/>
          <w:rtl/>
        </w:rPr>
        <w:t>אי עמידה בתנאי הסף המפורטים בסעיף 3 לעיל.</w:t>
      </w:r>
    </w:p>
    <w:p w:rsidR="001664B3" w:rsidRDefault="007931CC">
      <w:pPr>
        <w:numPr>
          <w:ilvl w:val="0"/>
          <w:numId w:val="8"/>
        </w:numPr>
        <w:tabs>
          <w:tab w:val="clear" w:pos="1494"/>
          <w:tab w:val="num" w:pos="1134"/>
        </w:tabs>
        <w:spacing w:before="120" w:after="120"/>
        <w:ind w:left="1134" w:hanging="567"/>
        <w:jc w:val="both"/>
        <w:rPr>
          <w:sz w:val="26"/>
        </w:rPr>
      </w:pPr>
      <w:r>
        <w:rPr>
          <w:rFonts w:hint="cs"/>
          <w:sz w:val="26"/>
          <w:rtl/>
        </w:rPr>
        <w:t>ההצעה לא נמצאה בתיבת המכרזים של המשרד במועד האחרון להגשת ההצעות, כמפורט בסעיף 6.5.3 לעיל.</w:t>
      </w:r>
    </w:p>
    <w:p w:rsidR="001664B3" w:rsidRDefault="001664B3">
      <w:pPr>
        <w:overflowPunct w:val="0"/>
        <w:autoSpaceDE w:val="0"/>
        <w:autoSpaceDN w:val="0"/>
        <w:adjustRightInd w:val="0"/>
        <w:jc w:val="both"/>
        <w:textAlignment w:val="baseline"/>
        <w:rPr>
          <w:b/>
          <w:bCs/>
          <w:sz w:val="26"/>
          <w:rtl/>
        </w:rPr>
      </w:pPr>
    </w:p>
    <w:p w:rsidR="001664B3" w:rsidRDefault="007931CC" w:rsidP="006153D9">
      <w:pPr>
        <w:numPr>
          <w:ilvl w:val="0"/>
          <w:numId w:val="2"/>
        </w:numPr>
        <w:overflowPunct w:val="0"/>
        <w:autoSpaceDE w:val="0"/>
        <w:autoSpaceDN w:val="0"/>
        <w:adjustRightInd w:val="0"/>
        <w:jc w:val="both"/>
        <w:textAlignment w:val="baseline"/>
        <w:rPr>
          <w:b/>
          <w:bCs/>
          <w:sz w:val="26"/>
          <w:u w:val="single"/>
        </w:rPr>
      </w:pPr>
      <w:r>
        <w:rPr>
          <w:rFonts w:hint="cs"/>
          <w:b/>
          <w:bCs/>
          <w:sz w:val="26"/>
          <w:u w:val="single"/>
          <w:rtl/>
        </w:rPr>
        <w:t>תוקף ההצעה</w:t>
      </w:r>
    </w:p>
    <w:p w:rsidR="001664B3" w:rsidRDefault="001664B3">
      <w:pPr>
        <w:overflowPunct w:val="0"/>
        <w:autoSpaceDE w:val="0"/>
        <w:autoSpaceDN w:val="0"/>
        <w:adjustRightInd w:val="0"/>
        <w:jc w:val="both"/>
        <w:textAlignment w:val="baseline"/>
        <w:rPr>
          <w:b/>
          <w:bCs/>
          <w:sz w:val="26"/>
          <w:u w:val="single"/>
          <w:rtl/>
        </w:rPr>
      </w:pPr>
    </w:p>
    <w:p w:rsidR="001664B3" w:rsidRDefault="007931CC">
      <w:pPr>
        <w:spacing w:before="120" w:after="120" w:line="280" w:lineRule="atLeast"/>
        <w:ind w:left="567"/>
        <w:jc w:val="both"/>
        <w:rPr>
          <w:sz w:val="26"/>
          <w:rtl/>
        </w:rPr>
      </w:pPr>
      <w:r>
        <w:rPr>
          <w:rFonts w:hint="cs"/>
          <w:sz w:val="26"/>
          <w:rtl/>
        </w:rPr>
        <w:t xml:space="preserve">הצעות המציעים יעמדו בתוקפן לתקופה של 90 ימים מן המועד האחרון להגשת ההצעות כאמור בסעיף 6.5.3 לעיל. </w:t>
      </w:r>
    </w:p>
    <w:p w:rsidR="001664B3" w:rsidRDefault="001664B3">
      <w:pPr>
        <w:overflowPunct w:val="0"/>
        <w:autoSpaceDE w:val="0"/>
        <w:autoSpaceDN w:val="0"/>
        <w:adjustRightInd w:val="0"/>
        <w:jc w:val="both"/>
        <w:textAlignment w:val="baseline"/>
        <w:rPr>
          <w:b/>
          <w:bCs/>
          <w:sz w:val="26"/>
          <w:rtl/>
        </w:rPr>
      </w:pPr>
    </w:p>
    <w:p w:rsidR="001664B3" w:rsidRDefault="007931CC" w:rsidP="006153D9">
      <w:pPr>
        <w:numPr>
          <w:ilvl w:val="0"/>
          <w:numId w:val="2"/>
        </w:numPr>
        <w:overflowPunct w:val="0"/>
        <w:autoSpaceDE w:val="0"/>
        <w:autoSpaceDN w:val="0"/>
        <w:adjustRightInd w:val="0"/>
        <w:jc w:val="both"/>
        <w:textAlignment w:val="baseline"/>
        <w:rPr>
          <w:b/>
          <w:bCs/>
          <w:sz w:val="26"/>
          <w:u w:val="single"/>
        </w:rPr>
      </w:pPr>
      <w:r>
        <w:rPr>
          <w:rFonts w:hint="cs"/>
          <w:b/>
          <w:bCs/>
          <w:sz w:val="26"/>
          <w:u w:val="single"/>
          <w:rtl/>
        </w:rPr>
        <w:t>מתן הבהרות</w:t>
      </w:r>
    </w:p>
    <w:p w:rsidR="001664B3" w:rsidRDefault="001664B3">
      <w:pPr>
        <w:overflowPunct w:val="0"/>
        <w:autoSpaceDE w:val="0"/>
        <w:autoSpaceDN w:val="0"/>
        <w:adjustRightInd w:val="0"/>
        <w:jc w:val="both"/>
        <w:textAlignment w:val="baseline"/>
        <w:rPr>
          <w:b/>
          <w:bCs/>
          <w:sz w:val="26"/>
          <w:u w:val="single"/>
          <w:rtl/>
        </w:rPr>
      </w:pPr>
    </w:p>
    <w:p w:rsidR="001664B3" w:rsidRDefault="001664B3">
      <w:pPr>
        <w:overflowPunct w:val="0"/>
        <w:autoSpaceDE w:val="0"/>
        <w:autoSpaceDN w:val="0"/>
        <w:adjustRightInd w:val="0"/>
        <w:ind w:left="567"/>
        <w:jc w:val="both"/>
        <w:textAlignment w:val="baseline"/>
        <w:rPr>
          <w:sz w:val="26"/>
          <w:u w:val="single"/>
          <w:rtl/>
        </w:rPr>
      </w:pPr>
    </w:p>
    <w:p w:rsidR="00AE1DF9" w:rsidRDefault="00AE1DF9" w:rsidP="00B53C19">
      <w:pPr>
        <w:pStyle w:val="af5"/>
        <w:numPr>
          <w:ilvl w:val="1"/>
          <w:numId w:val="2"/>
        </w:numPr>
        <w:spacing w:line="300" w:lineRule="atLeast"/>
        <w:jc w:val="both"/>
        <w:rPr>
          <w:rtl/>
          <w:lang w:eastAsia="en-US"/>
        </w:rPr>
      </w:pPr>
      <w:r w:rsidRPr="00354FB5">
        <w:rPr>
          <w:rFonts w:hint="cs"/>
          <w:rtl/>
          <w:lang w:eastAsia="en-US"/>
        </w:rPr>
        <w:t>שאלות</w:t>
      </w:r>
      <w:r>
        <w:rPr>
          <w:rFonts w:hint="cs"/>
          <w:rtl/>
          <w:lang w:eastAsia="en-US"/>
        </w:rPr>
        <w:t xml:space="preserve"> ובקשות להבהרות יש להפנות לגב' מיכל דסה, מרכזת ועדת המכרזים, בכתב בלבד באמצעות הפקסימיליה במספר 02-6587125, </w:t>
      </w:r>
      <w:r w:rsidRPr="00AE1DF9">
        <w:rPr>
          <w:rFonts w:hint="cs"/>
          <w:b/>
          <w:bCs/>
          <w:u w:val="single"/>
          <w:rtl/>
          <w:lang w:eastAsia="en-US"/>
        </w:rPr>
        <w:t>לא יאוחר מיום</w:t>
      </w:r>
      <w:r>
        <w:rPr>
          <w:rFonts w:hint="cs"/>
          <w:b/>
          <w:bCs/>
          <w:u w:val="single"/>
          <w:rtl/>
          <w:lang w:eastAsia="en-US"/>
        </w:rPr>
        <w:t xml:space="preserve"> </w:t>
      </w:r>
      <w:r w:rsidR="00B53C19">
        <w:rPr>
          <w:rFonts w:hint="cs"/>
          <w:b/>
          <w:bCs/>
          <w:u w:val="single"/>
          <w:rtl/>
          <w:lang w:eastAsia="en-US"/>
        </w:rPr>
        <w:t xml:space="preserve">5.1.2012 </w:t>
      </w:r>
      <w:r w:rsidRPr="00AE1DF9">
        <w:rPr>
          <w:rFonts w:hint="cs"/>
          <w:b/>
          <w:bCs/>
          <w:u w:val="single"/>
          <w:rtl/>
          <w:lang w:eastAsia="en-US"/>
        </w:rPr>
        <w:t>בשעה 12.00.</w:t>
      </w:r>
      <w:r w:rsidRPr="00AE1DF9">
        <w:rPr>
          <w:rFonts w:hint="cs"/>
          <w:b/>
          <w:bCs/>
          <w:rtl/>
          <w:lang w:eastAsia="en-US"/>
        </w:rPr>
        <w:t xml:space="preserve"> </w:t>
      </w:r>
      <w:r>
        <w:rPr>
          <w:rFonts w:hint="cs"/>
          <w:rtl/>
          <w:lang w:eastAsia="en-US"/>
        </w:rPr>
        <w:t xml:space="preserve">חובה לציין ע"ג הפקס את </w:t>
      </w:r>
      <w:r w:rsidRPr="00354FB5">
        <w:rPr>
          <w:rFonts w:hint="cs"/>
          <w:rtl/>
          <w:lang w:eastAsia="en-US"/>
        </w:rPr>
        <w:t xml:space="preserve">שם המציע, מספר </w:t>
      </w:r>
      <w:r>
        <w:rPr>
          <w:rFonts w:hint="cs"/>
          <w:rtl/>
          <w:lang w:eastAsia="en-US"/>
        </w:rPr>
        <w:t>ה</w:t>
      </w:r>
      <w:r w:rsidRPr="00354FB5">
        <w:rPr>
          <w:rFonts w:hint="cs"/>
          <w:rtl/>
          <w:lang w:eastAsia="en-US"/>
        </w:rPr>
        <w:t>טלפון ומס' המכרז. שאלות ההבהרה תכלולנה את מספר הסעיף והמסמך במכרז אליו מתייחסת השאלה.</w:t>
      </w:r>
      <w:r>
        <w:rPr>
          <w:rFonts w:hint="cs"/>
          <w:rtl/>
          <w:lang w:eastAsia="en-US"/>
        </w:rPr>
        <w:t xml:space="preserve"> המשרד יפרסם את תשובותיו עד ליום</w:t>
      </w:r>
      <w:r w:rsidR="00B53C19">
        <w:rPr>
          <w:rFonts w:hint="cs"/>
          <w:rtl/>
          <w:lang w:eastAsia="en-US"/>
        </w:rPr>
        <w:t xml:space="preserve"> 12.1.2012 </w:t>
      </w:r>
      <w:r>
        <w:rPr>
          <w:rFonts w:hint="cs"/>
          <w:rtl/>
          <w:lang w:eastAsia="en-US"/>
        </w:rPr>
        <w:t>בשעה 12:00.</w:t>
      </w:r>
    </w:p>
    <w:p w:rsidR="00AE1DF9" w:rsidRDefault="00AE1DF9" w:rsidP="00AE1DF9">
      <w:pPr>
        <w:pStyle w:val="af5"/>
        <w:rPr>
          <w:rtl/>
          <w:lang w:eastAsia="en-US"/>
        </w:rPr>
      </w:pPr>
    </w:p>
    <w:p w:rsidR="00AE1DF9" w:rsidRPr="00AE1DF9" w:rsidRDefault="00AE1DF9" w:rsidP="00B53C19">
      <w:pPr>
        <w:pStyle w:val="af5"/>
        <w:numPr>
          <w:ilvl w:val="1"/>
          <w:numId w:val="2"/>
        </w:numPr>
        <w:spacing w:line="300" w:lineRule="atLeast"/>
        <w:jc w:val="both"/>
        <w:rPr>
          <w:lang w:eastAsia="en-US"/>
        </w:rPr>
      </w:pPr>
      <w:r w:rsidRPr="00AE1DF9">
        <w:rPr>
          <w:rFonts w:hint="cs"/>
          <w:rtl/>
          <w:lang w:eastAsia="en-US"/>
        </w:rPr>
        <w:t>מסמך מסכם הכולל שאלות מציעים והתשובות לשאלות אלו, ככל שיידרש ע"פ שיקול דעתו הבלעדי של המשרד</w:t>
      </w:r>
      <w:r>
        <w:rPr>
          <w:rFonts w:hint="cs"/>
          <w:rtl/>
          <w:lang w:eastAsia="en-US"/>
        </w:rPr>
        <w:t xml:space="preserve">, </w:t>
      </w:r>
      <w:r w:rsidRPr="00D64941">
        <w:rPr>
          <w:rtl/>
          <w:lang w:eastAsia="en-US"/>
        </w:rPr>
        <w:t>לרבות הודעות בדבר שינויים במסמכי המכרז, יפורסמו באתר האינטרנט של מנהל הרכש</w:t>
      </w:r>
      <w:r w:rsidR="002E0483">
        <w:rPr>
          <w:rFonts w:hint="cs"/>
          <w:rtl/>
          <w:lang w:eastAsia="en-US"/>
        </w:rPr>
        <w:t xml:space="preserve"> </w:t>
      </w:r>
      <w:r w:rsidRPr="00D64941">
        <w:rPr>
          <w:rtl/>
          <w:lang w:eastAsia="en-US"/>
        </w:rPr>
        <w:t xml:space="preserve">הממשלתי שכתובתו </w:t>
      </w:r>
      <w:hyperlink r:id="rId9" w:history="1">
        <w:r w:rsidRPr="00AE1DF9">
          <w:rPr>
            <w:b/>
            <w:i/>
            <w:lang w:eastAsia="en-US"/>
          </w:rPr>
          <w:t>www.mr.gov.il/purchasing</w:t>
        </w:r>
      </w:hyperlink>
      <w:r w:rsidRPr="00D64941">
        <w:rPr>
          <w:rtl/>
          <w:lang w:eastAsia="en-US"/>
        </w:rPr>
        <w:t xml:space="preserve">  וכן יישלחו בכתב, ע"י מרכזת ועדת המכרזים, לכל אדם שיירשם לצורך כך. המבקש להירשם לצורך קבלת הודעות כאמור נדרש למסור בכתב  פרטי התקשרות עימו, לרבות מס' מספר פקס וטלפון עד ליום</w:t>
      </w:r>
      <w:r>
        <w:rPr>
          <w:rFonts w:hint="cs"/>
          <w:rtl/>
          <w:lang w:eastAsia="en-US"/>
        </w:rPr>
        <w:t xml:space="preserve"> </w:t>
      </w:r>
      <w:r w:rsidR="00B53C19">
        <w:rPr>
          <w:rFonts w:hint="cs"/>
          <w:rtl/>
          <w:lang w:eastAsia="en-US"/>
        </w:rPr>
        <w:t xml:space="preserve">10.1.2012 </w:t>
      </w:r>
      <w:r>
        <w:rPr>
          <w:rFonts w:hint="cs"/>
          <w:rtl/>
          <w:lang w:eastAsia="en-US"/>
        </w:rPr>
        <w:t xml:space="preserve">בשעה 12:00. </w:t>
      </w:r>
      <w:r w:rsidRPr="00D64941">
        <w:rPr>
          <w:rtl/>
          <w:lang w:eastAsia="en-US"/>
        </w:rPr>
        <w:t xml:space="preserve"> </w:t>
      </w:r>
    </w:p>
    <w:p w:rsidR="00AE1DF9" w:rsidRPr="00AE1DF9" w:rsidRDefault="00AE1DF9" w:rsidP="00AE1DF9">
      <w:pPr>
        <w:spacing w:line="300" w:lineRule="atLeast"/>
        <w:ind w:left="567"/>
        <w:jc w:val="both"/>
        <w:rPr>
          <w:rtl/>
          <w:lang w:eastAsia="en-US"/>
        </w:rPr>
      </w:pPr>
    </w:p>
    <w:p w:rsidR="00AE1DF9" w:rsidRPr="00AE1DF9" w:rsidRDefault="00AE1DF9" w:rsidP="00AE1DF9">
      <w:pPr>
        <w:pStyle w:val="af5"/>
        <w:spacing w:line="300" w:lineRule="atLeast"/>
        <w:ind w:left="1418"/>
        <w:jc w:val="both"/>
        <w:rPr>
          <w:b/>
          <w:bCs/>
          <w:lang w:eastAsia="en-US"/>
        </w:rPr>
      </w:pPr>
      <w:r w:rsidRPr="00AE1DF9">
        <w:rPr>
          <w:rFonts w:hint="cs"/>
          <w:b/>
          <w:bCs/>
          <w:rtl/>
          <w:lang w:eastAsia="en-US"/>
        </w:rPr>
        <w:lastRenderedPageBreak/>
        <w:t xml:space="preserve">יובהר כי תשובות שיחייבו את המשרד יהיו רק אלו שיפורסמו ו/או ישלחו בכתב, כמפורט לעיל. </w:t>
      </w:r>
    </w:p>
    <w:p w:rsidR="00AE1DF9" w:rsidRPr="00AE1DF9" w:rsidRDefault="00AE1DF9" w:rsidP="00AE1DF9">
      <w:pPr>
        <w:pStyle w:val="af5"/>
        <w:spacing w:line="300" w:lineRule="atLeast"/>
        <w:ind w:left="1418"/>
        <w:jc w:val="both"/>
        <w:rPr>
          <w:lang w:eastAsia="en-US"/>
        </w:rPr>
      </w:pPr>
    </w:p>
    <w:p w:rsidR="00AE1DF9" w:rsidRPr="00AE1DF9" w:rsidRDefault="00AE1DF9" w:rsidP="006153D9">
      <w:pPr>
        <w:pStyle w:val="af5"/>
        <w:numPr>
          <w:ilvl w:val="1"/>
          <w:numId w:val="2"/>
        </w:numPr>
        <w:tabs>
          <w:tab w:val="num" w:pos="2551"/>
        </w:tabs>
        <w:spacing w:line="300" w:lineRule="atLeast"/>
        <w:jc w:val="both"/>
        <w:rPr>
          <w:lang w:eastAsia="en-US"/>
        </w:rPr>
      </w:pPr>
      <w:r w:rsidRPr="003D7362">
        <w:rPr>
          <w:rFonts w:hint="eastAsia"/>
          <w:rtl/>
          <w:lang w:eastAsia="en-US"/>
        </w:rPr>
        <w:t>באחריות</w:t>
      </w:r>
      <w:r w:rsidRPr="003D7362">
        <w:rPr>
          <w:rtl/>
          <w:lang w:eastAsia="en-US"/>
        </w:rPr>
        <w:t xml:space="preserve"> כל מציע לבדוק </w:t>
      </w:r>
      <w:r w:rsidRPr="003D7362">
        <w:rPr>
          <w:rFonts w:hint="eastAsia"/>
          <w:rtl/>
          <w:lang w:eastAsia="en-US"/>
        </w:rPr>
        <w:t>את</w:t>
      </w:r>
      <w:r w:rsidRPr="003D7362">
        <w:rPr>
          <w:rtl/>
          <w:lang w:eastAsia="en-US"/>
        </w:rPr>
        <w:t xml:space="preserve"> </w:t>
      </w:r>
      <w:r w:rsidRPr="003D7362">
        <w:rPr>
          <w:rFonts w:hint="eastAsia"/>
          <w:rtl/>
          <w:lang w:eastAsia="en-US"/>
        </w:rPr>
        <w:t>אתר</w:t>
      </w:r>
      <w:r w:rsidRPr="003D7362">
        <w:rPr>
          <w:rtl/>
          <w:lang w:eastAsia="en-US"/>
        </w:rPr>
        <w:t xml:space="preserve"> </w:t>
      </w:r>
      <w:r w:rsidRPr="003D7362">
        <w:rPr>
          <w:rFonts w:hint="eastAsia"/>
          <w:rtl/>
          <w:lang w:eastAsia="en-US"/>
        </w:rPr>
        <w:t>האינטרנט</w:t>
      </w:r>
      <w:r w:rsidRPr="003D7362">
        <w:rPr>
          <w:rtl/>
          <w:lang w:eastAsia="en-US"/>
        </w:rPr>
        <w:t xml:space="preserve"> </w:t>
      </w:r>
      <w:r w:rsidRPr="003D7362">
        <w:rPr>
          <w:rFonts w:hint="eastAsia"/>
          <w:rtl/>
          <w:lang w:eastAsia="en-US"/>
        </w:rPr>
        <w:t>הנ</w:t>
      </w:r>
      <w:r w:rsidRPr="003D7362">
        <w:rPr>
          <w:rtl/>
          <w:lang w:eastAsia="en-US"/>
        </w:rPr>
        <w:t xml:space="preserve">"ל </w:t>
      </w:r>
      <w:r w:rsidRPr="003D7362">
        <w:rPr>
          <w:rFonts w:hint="eastAsia"/>
          <w:rtl/>
          <w:lang w:eastAsia="en-US"/>
        </w:rPr>
        <w:t>ולקרוא</w:t>
      </w:r>
      <w:r w:rsidRPr="003D7362">
        <w:rPr>
          <w:rtl/>
          <w:lang w:eastAsia="en-US"/>
        </w:rPr>
        <w:t xml:space="preserve"> את הודעות המשרד האמורות ובהתאם להן להגיש את הצעתו. </w:t>
      </w:r>
      <w:r w:rsidRPr="003D7362">
        <w:rPr>
          <w:rFonts w:hint="eastAsia"/>
          <w:rtl/>
          <w:lang w:eastAsia="en-US"/>
        </w:rPr>
        <w:t>יובהר</w:t>
      </w:r>
      <w:r w:rsidRPr="003D7362">
        <w:rPr>
          <w:rtl/>
          <w:lang w:eastAsia="en-US"/>
        </w:rPr>
        <w:t xml:space="preserve"> כי ככל שתידרשנה עפ"י שיקול דעתו הבלעדי של המשרד הבהרות נוספות, לאחר המועד </w:t>
      </w:r>
      <w:r w:rsidRPr="003D7362">
        <w:rPr>
          <w:rFonts w:hint="eastAsia"/>
          <w:rtl/>
          <w:lang w:eastAsia="en-US"/>
        </w:rPr>
        <w:t>האמור</w:t>
      </w:r>
      <w:r w:rsidRPr="003D7362">
        <w:rPr>
          <w:rtl/>
          <w:lang w:eastAsia="en-US"/>
        </w:rPr>
        <w:t xml:space="preserve"> </w:t>
      </w:r>
      <w:r w:rsidRPr="003D7362">
        <w:rPr>
          <w:rFonts w:hint="eastAsia"/>
          <w:rtl/>
          <w:lang w:eastAsia="en-US"/>
        </w:rPr>
        <w:t>בסעיף</w:t>
      </w:r>
      <w:r>
        <w:rPr>
          <w:rFonts w:hint="cs"/>
          <w:rtl/>
          <w:lang w:eastAsia="en-US"/>
        </w:rPr>
        <w:t xml:space="preserve"> 10.1 שלעיל, </w:t>
      </w:r>
      <w:r w:rsidRPr="003D7362">
        <w:rPr>
          <w:rtl/>
          <w:lang w:eastAsia="en-US"/>
        </w:rPr>
        <w:t>הן גם תפורסמנה באתר האינטרנט ה</w:t>
      </w:r>
      <w:r w:rsidRPr="003D7362">
        <w:rPr>
          <w:rFonts w:hint="eastAsia"/>
          <w:rtl/>
          <w:lang w:eastAsia="en-US"/>
        </w:rPr>
        <w:t>נ</w:t>
      </w:r>
      <w:r w:rsidRPr="003D7362">
        <w:rPr>
          <w:rtl/>
          <w:lang w:eastAsia="en-US"/>
        </w:rPr>
        <w:t xml:space="preserve">"ל ובאחריות המציעים להתעדכן. עוד יובהר, כי תשובות או הבהרות שלא </w:t>
      </w:r>
      <w:r w:rsidRPr="003D7362">
        <w:rPr>
          <w:rFonts w:hint="eastAsia"/>
          <w:rtl/>
          <w:lang w:eastAsia="en-US"/>
        </w:rPr>
        <w:t>פורסמו</w:t>
      </w:r>
      <w:r w:rsidRPr="003D7362">
        <w:rPr>
          <w:rtl/>
          <w:lang w:eastAsia="en-US"/>
        </w:rPr>
        <w:t xml:space="preserve"> </w:t>
      </w:r>
      <w:r w:rsidRPr="003D7362">
        <w:rPr>
          <w:rFonts w:hint="eastAsia"/>
          <w:rtl/>
          <w:lang w:eastAsia="en-US"/>
        </w:rPr>
        <w:t>באתר</w:t>
      </w:r>
      <w:r w:rsidRPr="003D7362">
        <w:rPr>
          <w:rtl/>
          <w:lang w:eastAsia="en-US"/>
        </w:rPr>
        <w:t xml:space="preserve"> </w:t>
      </w:r>
      <w:r w:rsidRPr="003D7362">
        <w:rPr>
          <w:rFonts w:hint="eastAsia"/>
          <w:rtl/>
          <w:lang w:eastAsia="en-US"/>
        </w:rPr>
        <w:t>האינטרנט</w:t>
      </w:r>
      <w:r w:rsidRPr="003D7362">
        <w:rPr>
          <w:rtl/>
          <w:lang w:eastAsia="en-US"/>
        </w:rPr>
        <w:t xml:space="preserve"> </w:t>
      </w:r>
      <w:r w:rsidRPr="003D7362">
        <w:rPr>
          <w:rFonts w:hint="eastAsia"/>
          <w:rtl/>
          <w:lang w:eastAsia="en-US"/>
        </w:rPr>
        <w:t>של</w:t>
      </w:r>
      <w:r w:rsidRPr="003D7362">
        <w:rPr>
          <w:rtl/>
          <w:lang w:eastAsia="en-US"/>
        </w:rPr>
        <w:t xml:space="preserve"> </w:t>
      </w:r>
      <w:r w:rsidRPr="003D7362">
        <w:rPr>
          <w:rFonts w:hint="eastAsia"/>
          <w:rtl/>
          <w:lang w:eastAsia="en-US"/>
        </w:rPr>
        <w:t>המשרד</w:t>
      </w:r>
      <w:r w:rsidRPr="003D7362">
        <w:rPr>
          <w:rtl/>
          <w:lang w:eastAsia="en-US"/>
        </w:rPr>
        <w:t xml:space="preserve"> לא יחייבו את המשרד.</w:t>
      </w:r>
    </w:p>
    <w:p w:rsidR="00AE1DF9" w:rsidRPr="00AE1DF9" w:rsidRDefault="00AE1DF9" w:rsidP="00AE1DF9">
      <w:pPr>
        <w:pStyle w:val="af5"/>
        <w:spacing w:line="300" w:lineRule="atLeast"/>
        <w:ind w:left="1418"/>
        <w:jc w:val="both"/>
        <w:rPr>
          <w:rtl/>
          <w:lang w:eastAsia="en-US"/>
        </w:rPr>
      </w:pPr>
    </w:p>
    <w:p w:rsidR="00AE1DF9" w:rsidRPr="00AE1DF9" w:rsidRDefault="00AE1DF9" w:rsidP="006153D9">
      <w:pPr>
        <w:pStyle w:val="af5"/>
        <w:numPr>
          <w:ilvl w:val="1"/>
          <w:numId w:val="2"/>
        </w:numPr>
        <w:tabs>
          <w:tab w:val="num" w:pos="2551"/>
        </w:tabs>
        <w:spacing w:line="300" w:lineRule="atLeast"/>
        <w:jc w:val="both"/>
        <w:rPr>
          <w:lang w:eastAsia="en-US"/>
        </w:rPr>
      </w:pPr>
      <w:r w:rsidRPr="00AE1DF9">
        <w:rPr>
          <w:rFonts w:hint="cs"/>
          <w:rtl/>
          <w:lang w:eastAsia="en-US"/>
        </w:rPr>
        <w:t>מובהר בזאת כי תשובות או הבהרות שלא ניתנו בכתב על ידי מרכזת ועדת המכרזים</w:t>
      </w:r>
      <w:r>
        <w:rPr>
          <w:rFonts w:hint="cs"/>
          <w:rtl/>
          <w:lang w:eastAsia="en-US"/>
        </w:rPr>
        <w:t xml:space="preserve"> </w:t>
      </w:r>
      <w:r w:rsidRPr="00AE1DF9">
        <w:rPr>
          <w:rFonts w:hint="cs"/>
          <w:rtl/>
          <w:lang w:eastAsia="en-US"/>
        </w:rPr>
        <w:t>לא יחייבו את המשרד. כמו כן, אין לפנות לנציגי המשרד במהלך תקופת המכרז. שאלות כאמור, יש להפנות בכתב בלבד באמצעות מרכזת ועדת המכרזים.</w:t>
      </w:r>
    </w:p>
    <w:p w:rsidR="00AE1DF9" w:rsidRPr="00AE1DF9" w:rsidRDefault="00AE1DF9" w:rsidP="00AE1DF9">
      <w:pPr>
        <w:pStyle w:val="af5"/>
        <w:spacing w:line="300" w:lineRule="atLeast"/>
        <w:ind w:left="1418"/>
        <w:jc w:val="both"/>
        <w:rPr>
          <w:rtl/>
          <w:lang w:eastAsia="en-US"/>
        </w:rPr>
      </w:pPr>
    </w:p>
    <w:p w:rsidR="00AE1DF9" w:rsidRPr="00B53C19" w:rsidRDefault="00AE1DF9" w:rsidP="006153D9">
      <w:pPr>
        <w:pStyle w:val="af5"/>
        <w:numPr>
          <w:ilvl w:val="1"/>
          <w:numId w:val="2"/>
        </w:numPr>
        <w:tabs>
          <w:tab w:val="num" w:pos="2551"/>
        </w:tabs>
        <w:spacing w:line="300" w:lineRule="atLeast"/>
        <w:jc w:val="both"/>
        <w:rPr>
          <w:u w:val="single"/>
          <w:lang w:eastAsia="en-US"/>
        </w:rPr>
      </w:pPr>
      <w:r w:rsidRPr="00B53C19">
        <w:rPr>
          <w:rFonts w:hint="cs"/>
          <w:u w:val="single"/>
          <w:rtl/>
          <w:lang w:eastAsia="en-US"/>
        </w:rPr>
        <w:t>התשובות וההבהרות שנמסרו מהוות חלק בלתי נפרד מכתב המכרז ומצרופותיו. על המציע לצרף את מסמך התשובות, כשהוא חתום על ידו בכל דפיו.</w:t>
      </w:r>
    </w:p>
    <w:p w:rsidR="00AE1DF9" w:rsidRPr="00AE1DF9" w:rsidRDefault="00AE1DF9" w:rsidP="00AE1DF9">
      <w:pPr>
        <w:pStyle w:val="af5"/>
        <w:spacing w:line="300" w:lineRule="atLeast"/>
        <w:ind w:left="1418"/>
        <w:jc w:val="both"/>
        <w:rPr>
          <w:lang w:eastAsia="en-US"/>
        </w:rPr>
      </w:pPr>
    </w:p>
    <w:p w:rsidR="001664B3" w:rsidRDefault="001664B3">
      <w:pPr>
        <w:overflowPunct w:val="0"/>
        <w:autoSpaceDE w:val="0"/>
        <w:autoSpaceDN w:val="0"/>
        <w:adjustRightInd w:val="0"/>
        <w:jc w:val="both"/>
        <w:textAlignment w:val="baseline"/>
        <w:rPr>
          <w:b/>
          <w:bCs/>
          <w:sz w:val="26"/>
          <w:rtl/>
        </w:rPr>
      </w:pPr>
    </w:p>
    <w:p w:rsidR="001664B3" w:rsidRDefault="007931CC" w:rsidP="006153D9">
      <w:pPr>
        <w:numPr>
          <w:ilvl w:val="0"/>
          <w:numId w:val="2"/>
        </w:numPr>
        <w:overflowPunct w:val="0"/>
        <w:autoSpaceDE w:val="0"/>
        <w:autoSpaceDN w:val="0"/>
        <w:adjustRightInd w:val="0"/>
        <w:jc w:val="both"/>
        <w:textAlignment w:val="baseline"/>
        <w:rPr>
          <w:b/>
          <w:bCs/>
          <w:sz w:val="26"/>
          <w:u w:val="single"/>
        </w:rPr>
      </w:pPr>
      <w:r>
        <w:rPr>
          <w:rFonts w:hint="cs"/>
          <w:b/>
          <w:bCs/>
          <w:sz w:val="26"/>
          <w:u w:val="single"/>
          <w:rtl/>
        </w:rPr>
        <w:t xml:space="preserve">בחירת הזוכה במכרז </w:t>
      </w:r>
    </w:p>
    <w:p w:rsidR="001664B3" w:rsidRDefault="001664B3">
      <w:pPr>
        <w:overflowPunct w:val="0"/>
        <w:autoSpaceDE w:val="0"/>
        <w:autoSpaceDN w:val="0"/>
        <w:adjustRightInd w:val="0"/>
        <w:jc w:val="both"/>
        <w:textAlignment w:val="baseline"/>
        <w:rPr>
          <w:b/>
          <w:bCs/>
          <w:sz w:val="26"/>
          <w:u w:val="single"/>
          <w:rtl/>
        </w:rPr>
      </w:pPr>
    </w:p>
    <w:p w:rsidR="001664B3" w:rsidRDefault="007931CC" w:rsidP="006153D9">
      <w:pPr>
        <w:numPr>
          <w:ilvl w:val="1"/>
          <w:numId w:val="2"/>
        </w:numPr>
        <w:overflowPunct w:val="0"/>
        <w:autoSpaceDE w:val="0"/>
        <w:autoSpaceDN w:val="0"/>
        <w:adjustRightInd w:val="0"/>
        <w:jc w:val="both"/>
        <w:textAlignment w:val="baseline"/>
        <w:rPr>
          <w:sz w:val="26"/>
        </w:rPr>
      </w:pPr>
      <w:r>
        <w:rPr>
          <w:rFonts w:hint="cs"/>
          <w:sz w:val="26"/>
          <w:rtl/>
        </w:rPr>
        <w:t xml:space="preserve">המשרד אינו מתחייב לבחור את ההצעה הזולה ביותר או כל הצעה שהיא. </w:t>
      </w:r>
    </w:p>
    <w:p w:rsidR="001664B3" w:rsidRDefault="001664B3">
      <w:pPr>
        <w:overflowPunct w:val="0"/>
        <w:autoSpaceDE w:val="0"/>
        <w:autoSpaceDN w:val="0"/>
        <w:adjustRightInd w:val="0"/>
        <w:ind w:left="567"/>
        <w:jc w:val="both"/>
        <w:textAlignment w:val="baseline"/>
        <w:rPr>
          <w:sz w:val="26"/>
          <w:rtl/>
        </w:rPr>
      </w:pPr>
    </w:p>
    <w:p w:rsidR="001664B3" w:rsidRDefault="007931CC" w:rsidP="006153D9">
      <w:pPr>
        <w:numPr>
          <w:ilvl w:val="1"/>
          <w:numId w:val="2"/>
        </w:numPr>
        <w:overflowPunct w:val="0"/>
        <w:autoSpaceDE w:val="0"/>
        <w:autoSpaceDN w:val="0"/>
        <w:adjustRightInd w:val="0"/>
        <w:jc w:val="both"/>
        <w:textAlignment w:val="baseline"/>
        <w:rPr>
          <w:sz w:val="26"/>
        </w:rPr>
      </w:pPr>
      <w:r>
        <w:rPr>
          <w:rFonts w:hint="cs"/>
          <w:sz w:val="26"/>
          <w:rtl/>
        </w:rPr>
        <w:t>בחירת הזוכה במכרז תיעשה  כדלקמן:</w:t>
      </w:r>
    </w:p>
    <w:p w:rsidR="001664B3" w:rsidRDefault="001664B3">
      <w:pPr>
        <w:overflowPunct w:val="0"/>
        <w:autoSpaceDE w:val="0"/>
        <w:autoSpaceDN w:val="0"/>
        <w:adjustRightInd w:val="0"/>
        <w:jc w:val="both"/>
        <w:textAlignment w:val="baseline"/>
        <w:rPr>
          <w:sz w:val="26"/>
          <w:rtl/>
        </w:rPr>
      </w:pPr>
    </w:p>
    <w:p w:rsidR="001664B3" w:rsidRDefault="007931CC" w:rsidP="006153D9">
      <w:pPr>
        <w:numPr>
          <w:ilvl w:val="2"/>
          <w:numId w:val="2"/>
        </w:numPr>
        <w:overflowPunct w:val="0"/>
        <w:autoSpaceDE w:val="0"/>
        <w:autoSpaceDN w:val="0"/>
        <w:adjustRightInd w:val="0"/>
        <w:jc w:val="both"/>
        <w:textAlignment w:val="baseline"/>
        <w:rPr>
          <w:sz w:val="26"/>
        </w:rPr>
      </w:pPr>
      <w:r>
        <w:rPr>
          <w:rFonts w:hint="cs"/>
          <w:sz w:val="26"/>
          <w:rtl/>
        </w:rPr>
        <w:t>בדיקת התנאים המוקדמים (תנאי הסף) - הצעה שאינה עומדת בתנאי הסף המפורטים בסעיף 3 לעיל - תיפסל.</w:t>
      </w:r>
    </w:p>
    <w:p w:rsidR="001664B3" w:rsidRDefault="001664B3">
      <w:pPr>
        <w:overflowPunct w:val="0"/>
        <w:autoSpaceDE w:val="0"/>
        <w:autoSpaceDN w:val="0"/>
        <w:adjustRightInd w:val="0"/>
        <w:ind w:left="1418"/>
        <w:jc w:val="both"/>
        <w:textAlignment w:val="baseline"/>
        <w:rPr>
          <w:sz w:val="26"/>
          <w:rtl/>
        </w:rPr>
      </w:pPr>
    </w:p>
    <w:p w:rsidR="001664B3" w:rsidRDefault="007931CC" w:rsidP="006153D9">
      <w:pPr>
        <w:numPr>
          <w:ilvl w:val="2"/>
          <w:numId w:val="2"/>
        </w:numPr>
        <w:overflowPunct w:val="0"/>
        <w:autoSpaceDE w:val="0"/>
        <w:autoSpaceDN w:val="0"/>
        <w:adjustRightInd w:val="0"/>
        <w:jc w:val="both"/>
        <w:textAlignment w:val="baseline"/>
        <w:rPr>
          <w:sz w:val="26"/>
        </w:rPr>
      </w:pPr>
      <w:r>
        <w:rPr>
          <w:rFonts w:hint="cs"/>
          <w:sz w:val="26"/>
          <w:rtl/>
        </w:rPr>
        <w:t>בדיקת כל מסמכי ההצעה וצרופותיה בהתאם לתנאי המכרז. נתגלו טעויות סופר או טעויות חשבוניות, רשאית ועדת המכרזים של המשרד לתקן אותן, תוך מתן הודעה למציע. ועדת המכרזים רשאית לפסול כל הצעה שנעשתה שלא על פי הוראות מכרז זה או חלקן ו/או שתהיה חסרה, מוטעית או מבוססת על הנחות בלתי נכונות, זולת אם החליטה הוועדה אחרת מטעמים שיירשמו.</w:t>
      </w:r>
    </w:p>
    <w:p w:rsidR="001664B3" w:rsidRDefault="001664B3">
      <w:pPr>
        <w:overflowPunct w:val="0"/>
        <w:autoSpaceDE w:val="0"/>
        <w:autoSpaceDN w:val="0"/>
        <w:adjustRightInd w:val="0"/>
        <w:jc w:val="both"/>
        <w:textAlignment w:val="baseline"/>
        <w:rPr>
          <w:sz w:val="26"/>
          <w:rtl/>
        </w:rPr>
      </w:pPr>
    </w:p>
    <w:p w:rsidR="001664B3" w:rsidRDefault="007931CC" w:rsidP="006153D9">
      <w:pPr>
        <w:numPr>
          <w:ilvl w:val="1"/>
          <w:numId w:val="2"/>
        </w:numPr>
        <w:overflowPunct w:val="0"/>
        <w:autoSpaceDE w:val="0"/>
        <w:autoSpaceDN w:val="0"/>
        <w:adjustRightInd w:val="0"/>
        <w:jc w:val="both"/>
        <w:textAlignment w:val="baseline"/>
        <w:rPr>
          <w:sz w:val="26"/>
        </w:rPr>
      </w:pPr>
      <w:r>
        <w:rPr>
          <w:rFonts w:hint="cs"/>
          <w:sz w:val="26"/>
          <w:rtl/>
        </w:rPr>
        <w:t xml:space="preserve">שקלול ההצעות שעברו את השלבים המצוינים בסעיפים 11.2.1 ו-11.2.2 שלעיל, ייעשה בהתאם </w:t>
      </w:r>
      <w:r w:rsidR="0075635D">
        <w:rPr>
          <w:rFonts w:hint="cs"/>
          <w:sz w:val="26"/>
          <w:rtl/>
        </w:rPr>
        <w:t>לאמות המידה כ</w:t>
      </w:r>
      <w:r>
        <w:rPr>
          <w:rFonts w:hint="cs"/>
          <w:sz w:val="26"/>
          <w:rtl/>
        </w:rPr>
        <w:t>מפורט להלן:</w:t>
      </w:r>
    </w:p>
    <w:p w:rsidR="001664B3" w:rsidRDefault="001664B3">
      <w:pPr>
        <w:overflowPunct w:val="0"/>
        <w:autoSpaceDE w:val="0"/>
        <w:autoSpaceDN w:val="0"/>
        <w:adjustRightInd w:val="0"/>
        <w:jc w:val="both"/>
        <w:textAlignment w:val="baseline"/>
        <w:rPr>
          <w:sz w:val="26"/>
          <w:rtl/>
        </w:rPr>
      </w:pPr>
    </w:p>
    <w:tbl>
      <w:tblPr>
        <w:tblStyle w:val="a7"/>
        <w:bidiVisual/>
        <w:tblW w:w="5000" w:type="pct"/>
        <w:tblLook w:val="01E0"/>
      </w:tblPr>
      <w:tblGrid>
        <w:gridCol w:w="685"/>
        <w:gridCol w:w="6784"/>
        <w:gridCol w:w="1053"/>
      </w:tblGrid>
      <w:tr w:rsidR="001664B3">
        <w:trPr>
          <w:trHeight w:val="510"/>
        </w:trPr>
        <w:tc>
          <w:tcPr>
            <w:tcW w:w="402" w:type="pct"/>
            <w:tcBorders>
              <w:top w:val="single" w:sz="18" w:space="0" w:color="auto"/>
              <w:left w:val="single" w:sz="18" w:space="0" w:color="auto"/>
              <w:bottom w:val="double" w:sz="4" w:space="0" w:color="auto"/>
            </w:tcBorders>
            <w:shd w:val="clear" w:color="auto" w:fill="E6E6E6"/>
            <w:vAlign w:val="center"/>
          </w:tcPr>
          <w:p w:rsidR="001664B3" w:rsidRDefault="007931CC">
            <w:pPr>
              <w:jc w:val="center"/>
              <w:rPr>
                <w:b/>
                <w:bCs/>
                <w:sz w:val="26"/>
                <w:rtl/>
              </w:rPr>
            </w:pPr>
            <w:r>
              <w:rPr>
                <w:rFonts w:hint="cs"/>
                <w:b/>
                <w:bCs/>
                <w:sz w:val="26"/>
                <w:rtl/>
              </w:rPr>
              <w:t>מס'</w:t>
            </w:r>
          </w:p>
        </w:tc>
        <w:tc>
          <w:tcPr>
            <w:tcW w:w="3980" w:type="pct"/>
            <w:tcBorders>
              <w:top w:val="single" w:sz="18" w:space="0" w:color="auto"/>
              <w:bottom w:val="double" w:sz="4" w:space="0" w:color="auto"/>
            </w:tcBorders>
            <w:shd w:val="clear" w:color="auto" w:fill="E6E6E6"/>
            <w:vAlign w:val="center"/>
          </w:tcPr>
          <w:p w:rsidR="001664B3" w:rsidRDefault="007931CC">
            <w:pPr>
              <w:jc w:val="center"/>
              <w:rPr>
                <w:b/>
                <w:bCs/>
                <w:sz w:val="26"/>
                <w:rtl/>
              </w:rPr>
            </w:pPr>
            <w:r>
              <w:rPr>
                <w:rFonts w:hint="cs"/>
                <w:b/>
                <w:bCs/>
                <w:sz w:val="26"/>
                <w:rtl/>
              </w:rPr>
              <w:t>סעיף</w:t>
            </w:r>
          </w:p>
        </w:tc>
        <w:tc>
          <w:tcPr>
            <w:tcW w:w="618" w:type="pct"/>
            <w:tcBorders>
              <w:top w:val="single" w:sz="18" w:space="0" w:color="auto"/>
              <w:bottom w:val="double" w:sz="4" w:space="0" w:color="auto"/>
              <w:right w:val="single" w:sz="18" w:space="0" w:color="auto"/>
            </w:tcBorders>
            <w:shd w:val="clear" w:color="auto" w:fill="E6E6E6"/>
            <w:vAlign w:val="center"/>
          </w:tcPr>
          <w:p w:rsidR="001664B3" w:rsidRDefault="007931CC">
            <w:pPr>
              <w:jc w:val="center"/>
              <w:rPr>
                <w:b/>
                <w:bCs/>
                <w:sz w:val="26"/>
                <w:rtl/>
              </w:rPr>
            </w:pPr>
            <w:r>
              <w:rPr>
                <w:rFonts w:hint="cs"/>
                <w:b/>
                <w:bCs/>
                <w:sz w:val="26"/>
                <w:rtl/>
              </w:rPr>
              <w:t>משקל</w:t>
            </w:r>
          </w:p>
        </w:tc>
      </w:tr>
      <w:tr w:rsidR="001664B3">
        <w:trPr>
          <w:trHeight w:val="510"/>
        </w:trPr>
        <w:tc>
          <w:tcPr>
            <w:tcW w:w="402" w:type="pct"/>
            <w:tcBorders>
              <w:top w:val="double" w:sz="4" w:space="0" w:color="auto"/>
              <w:left w:val="single" w:sz="18" w:space="0" w:color="auto"/>
              <w:bottom w:val="single" w:sz="18" w:space="0" w:color="auto"/>
            </w:tcBorders>
            <w:shd w:val="clear" w:color="auto" w:fill="E6E6E6"/>
            <w:vAlign w:val="center"/>
          </w:tcPr>
          <w:p w:rsidR="001664B3" w:rsidRDefault="007931CC">
            <w:pPr>
              <w:rPr>
                <w:b/>
                <w:bCs/>
                <w:sz w:val="26"/>
                <w:rtl/>
              </w:rPr>
            </w:pPr>
            <w:r>
              <w:rPr>
                <w:rFonts w:hint="cs"/>
                <w:b/>
                <w:bCs/>
                <w:sz w:val="26"/>
                <w:rtl/>
              </w:rPr>
              <w:t>1.</w:t>
            </w:r>
          </w:p>
        </w:tc>
        <w:tc>
          <w:tcPr>
            <w:tcW w:w="3980" w:type="pct"/>
            <w:tcBorders>
              <w:top w:val="double" w:sz="4" w:space="0" w:color="auto"/>
              <w:bottom w:val="single" w:sz="18" w:space="0" w:color="auto"/>
            </w:tcBorders>
            <w:shd w:val="clear" w:color="auto" w:fill="E6E6E6"/>
            <w:vAlign w:val="center"/>
          </w:tcPr>
          <w:p w:rsidR="001664B3" w:rsidRDefault="007931CC">
            <w:pPr>
              <w:jc w:val="center"/>
              <w:rPr>
                <w:b/>
                <w:bCs/>
                <w:sz w:val="26"/>
                <w:rtl/>
              </w:rPr>
            </w:pPr>
            <w:r>
              <w:rPr>
                <w:rFonts w:hint="cs"/>
                <w:b/>
                <w:bCs/>
                <w:sz w:val="26"/>
                <w:rtl/>
              </w:rPr>
              <w:t>מחיר</w:t>
            </w:r>
          </w:p>
        </w:tc>
        <w:tc>
          <w:tcPr>
            <w:tcW w:w="618" w:type="pct"/>
            <w:tcBorders>
              <w:top w:val="double" w:sz="4" w:space="0" w:color="auto"/>
              <w:bottom w:val="single" w:sz="18" w:space="0" w:color="auto"/>
              <w:right w:val="single" w:sz="18" w:space="0" w:color="auto"/>
            </w:tcBorders>
            <w:shd w:val="clear" w:color="auto" w:fill="E6E6E6"/>
            <w:vAlign w:val="center"/>
          </w:tcPr>
          <w:p w:rsidR="001664B3" w:rsidRDefault="00AD6700">
            <w:pPr>
              <w:jc w:val="center"/>
              <w:rPr>
                <w:b/>
                <w:bCs/>
                <w:sz w:val="26"/>
                <w:rtl/>
              </w:rPr>
            </w:pPr>
            <w:r>
              <w:rPr>
                <w:rFonts w:hint="cs"/>
                <w:b/>
                <w:bCs/>
                <w:sz w:val="26"/>
                <w:rtl/>
              </w:rPr>
              <w:t>90</w:t>
            </w:r>
            <w:r w:rsidR="007931CC">
              <w:rPr>
                <w:rFonts w:hint="cs"/>
                <w:b/>
                <w:bCs/>
                <w:sz w:val="26"/>
                <w:rtl/>
              </w:rPr>
              <w:t>%</w:t>
            </w:r>
          </w:p>
        </w:tc>
      </w:tr>
      <w:tr w:rsidR="001664B3">
        <w:trPr>
          <w:trHeight w:val="510"/>
        </w:trPr>
        <w:tc>
          <w:tcPr>
            <w:tcW w:w="402" w:type="pct"/>
            <w:tcBorders>
              <w:top w:val="single" w:sz="18" w:space="0" w:color="auto"/>
              <w:left w:val="single" w:sz="18" w:space="0" w:color="auto"/>
            </w:tcBorders>
            <w:vAlign w:val="center"/>
          </w:tcPr>
          <w:p w:rsidR="001664B3" w:rsidRDefault="007931CC">
            <w:pPr>
              <w:rPr>
                <w:sz w:val="26"/>
                <w:rtl/>
              </w:rPr>
            </w:pPr>
            <w:r>
              <w:rPr>
                <w:rFonts w:hint="cs"/>
                <w:sz w:val="26"/>
                <w:rtl/>
              </w:rPr>
              <w:t>1.1</w:t>
            </w:r>
          </w:p>
        </w:tc>
        <w:tc>
          <w:tcPr>
            <w:tcW w:w="3980" w:type="pct"/>
            <w:tcBorders>
              <w:top w:val="single" w:sz="18" w:space="0" w:color="auto"/>
            </w:tcBorders>
            <w:vAlign w:val="center"/>
          </w:tcPr>
          <w:p w:rsidR="001664B3" w:rsidRDefault="007931CC">
            <w:pPr>
              <w:rPr>
                <w:sz w:val="26"/>
                <w:rtl/>
              </w:rPr>
            </w:pPr>
            <w:r>
              <w:rPr>
                <w:rFonts w:hint="cs"/>
                <w:sz w:val="26"/>
                <w:rtl/>
              </w:rPr>
              <w:t>הצעת מחיר עבור שידור טקס הדלקת המשואות בשלמותו</w:t>
            </w:r>
          </w:p>
        </w:tc>
        <w:tc>
          <w:tcPr>
            <w:tcW w:w="618" w:type="pct"/>
            <w:tcBorders>
              <w:top w:val="single" w:sz="18" w:space="0" w:color="auto"/>
              <w:right w:val="single" w:sz="18" w:space="0" w:color="auto"/>
            </w:tcBorders>
            <w:vAlign w:val="center"/>
          </w:tcPr>
          <w:p w:rsidR="001664B3" w:rsidRPr="00AD6700" w:rsidRDefault="00731EAF">
            <w:pPr>
              <w:jc w:val="center"/>
              <w:rPr>
                <w:sz w:val="26"/>
                <w:rtl/>
              </w:rPr>
            </w:pPr>
            <w:r w:rsidRPr="00AD6700">
              <w:rPr>
                <w:rFonts w:hint="cs"/>
                <w:sz w:val="26"/>
                <w:rtl/>
              </w:rPr>
              <w:t>45</w:t>
            </w:r>
            <w:r w:rsidR="007931CC" w:rsidRPr="00AD6700">
              <w:rPr>
                <w:rFonts w:hint="cs"/>
                <w:sz w:val="26"/>
                <w:rtl/>
              </w:rPr>
              <w:t>%</w:t>
            </w:r>
          </w:p>
        </w:tc>
      </w:tr>
      <w:tr w:rsidR="001664B3" w:rsidTr="00AD6700">
        <w:trPr>
          <w:trHeight w:val="510"/>
        </w:trPr>
        <w:tc>
          <w:tcPr>
            <w:tcW w:w="402" w:type="pct"/>
            <w:tcBorders>
              <w:top w:val="single" w:sz="4" w:space="0" w:color="auto"/>
              <w:left w:val="single" w:sz="18" w:space="0" w:color="auto"/>
              <w:bottom w:val="single" w:sz="4" w:space="0" w:color="auto"/>
            </w:tcBorders>
            <w:shd w:val="clear" w:color="auto" w:fill="auto"/>
            <w:vAlign w:val="center"/>
          </w:tcPr>
          <w:p w:rsidR="001664B3" w:rsidRDefault="007931CC">
            <w:pPr>
              <w:rPr>
                <w:sz w:val="26"/>
                <w:rtl/>
              </w:rPr>
            </w:pPr>
            <w:r>
              <w:rPr>
                <w:rFonts w:hint="cs"/>
                <w:sz w:val="26"/>
                <w:rtl/>
              </w:rPr>
              <w:t>1.2</w:t>
            </w:r>
          </w:p>
        </w:tc>
        <w:tc>
          <w:tcPr>
            <w:tcW w:w="3980" w:type="pct"/>
            <w:tcBorders>
              <w:top w:val="single" w:sz="4" w:space="0" w:color="auto"/>
              <w:bottom w:val="single" w:sz="4" w:space="0" w:color="auto"/>
            </w:tcBorders>
            <w:shd w:val="clear" w:color="auto" w:fill="auto"/>
            <w:vAlign w:val="center"/>
          </w:tcPr>
          <w:p w:rsidR="001664B3" w:rsidRDefault="007931CC">
            <w:pPr>
              <w:rPr>
                <w:sz w:val="26"/>
                <w:rtl/>
              </w:rPr>
            </w:pPr>
            <w:r>
              <w:rPr>
                <w:rFonts w:hint="cs"/>
                <w:sz w:val="26"/>
                <w:rtl/>
              </w:rPr>
              <w:t xml:space="preserve">הצעת מחיר עבור שידור טקס הענקת </w:t>
            </w:r>
            <w:smartTag w:uri="urn:schemas-microsoft-com:office:smarttags" w:element="PersonName">
              <w:smartTagPr>
                <w:attr w:name="ProductID" w:val="פרסי ישראל"/>
              </w:smartTagPr>
              <w:r>
                <w:rPr>
                  <w:rFonts w:hint="cs"/>
                  <w:sz w:val="26"/>
                  <w:rtl/>
                </w:rPr>
                <w:t>פרסי ישראל</w:t>
              </w:r>
            </w:smartTag>
            <w:r>
              <w:rPr>
                <w:rFonts w:hint="cs"/>
                <w:sz w:val="26"/>
                <w:rtl/>
              </w:rPr>
              <w:t xml:space="preserve"> בשלמותו</w:t>
            </w:r>
          </w:p>
        </w:tc>
        <w:tc>
          <w:tcPr>
            <w:tcW w:w="618" w:type="pct"/>
            <w:tcBorders>
              <w:top w:val="single" w:sz="4" w:space="0" w:color="auto"/>
              <w:bottom w:val="single" w:sz="4" w:space="0" w:color="auto"/>
              <w:right w:val="single" w:sz="18" w:space="0" w:color="auto"/>
            </w:tcBorders>
            <w:shd w:val="clear" w:color="auto" w:fill="auto"/>
            <w:vAlign w:val="center"/>
          </w:tcPr>
          <w:p w:rsidR="001664B3" w:rsidRPr="00AD6700" w:rsidRDefault="007931CC">
            <w:pPr>
              <w:jc w:val="center"/>
              <w:rPr>
                <w:sz w:val="26"/>
                <w:rtl/>
              </w:rPr>
            </w:pPr>
            <w:r w:rsidRPr="00AD6700">
              <w:rPr>
                <w:rFonts w:hint="cs"/>
                <w:sz w:val="26"/>
                <w:rtl/>
              </w:rPr>
              <w:t>45%</w:t>
            </w:r>
          </w:p>
        </w:tc>
      </w:tr>
      <w:tr w:rsidR="00AD6700" w:rsidRPr="00AD6700" w:rsidTr="00AD6700">
        <w:trPr>
          <w:trHeight w:val="510"/>
        </w:trPr>
        <w:tc>
          <w:tcPr>
            <w:tcW w:w="402" w:type="pct"/>
            <w:tcBorders>
              <w:top w:val="single" w:sz="4" w:space="0" w:color="auto"/>
              <w:left w:val="single" w:sz="18" w:space="0" w:color="auto"/>
              <w:bottom w:val="single" w:sz="4" w:space="0" w:color="auto"/>
            </w:tcBorders>
            <w:shd w:val="clear" w:color="auto" w:fill="auto"/>
            <w:vAlign w:val="center"/>
          </w:tcPr>
          <w:p w:rsidR="00AD6700" w:rsidRPr="00AD6700" w:rsidRDefault="00AD6700" w:rsidP="00AD6700">
            <w:pPr>
              <w:jc w:val="center"/>
              <w:rPr>
                <w:b/>
                <w:bCs/>
                <w:sz w:val="26"/>
                <w:rtl/>
              </w:rPr>
            </w:pPr>
            <w:r w:rsidRPr="00AD6700">
              <w:rPr>
                <w:rFonts w:hint="cs"/>
                <w:b/>
                <w:bCs/>
                <w:sz w:val="26"/>
                <w:rtl/>
              </w:rPr>
              <w:t>2.</w:t>
            </w:r>
          </w:p>
        </w:tc>
        <w:tc>
          <w:tcPr>
            <w:tcW w:w="3980" w:type="pct"/>
            <w:tcBorders>
              <w:top w:val="single" w:sz="4" w:space="0" w:color="auto"/>
              <w:bottom w:val="single" w:sz="4" w:space="0" w:color="auto"/>
            </w:tcBorders>
            <w:shd w:val="clear" w:color="auto" w:fill="auto"/>
            <w:vAlign w:val="center"/>
          </w:tcPr>
          <w:p w:rsidR="00AD6700" w:rsidRPr="00AD6700" w:rsidRDefault="00AD6700" w:rsidP="00AD6700">
            <w:pPr>
              <w:jc w:val="center"/>
              <w:rPr>
                <w:b/>
                <w:bCs/>
                <w:sz w:val="26"/>
                <w:rtl/>
              </w:rPr>
            </w:pPr>
            <w:r w:rsidRPr="00AD6700">
              <w:rPr>
                <w:rFonts w:hint="cs"/>
                <w:b/>
                <w:bCs/>
                <w:sz w:val="26"/>
                <w:rtl/>
              </w:rPr>
              <w:t>איכות</w:t>
            </w:r>
          </w:p>
        </w:tc>
        <w:tc>
          <w:tcPr>
            <w:tcW w:w="618" w:type="pct"/>
            <w:tcBorders>
              <w:top w:val="single" w:sz="4" w:space="0" w:color="auto"/>
              <w:bottom w:val="single" w:sz="4" w:space="0" w:color="auto"/>
              <w:right w:val="single" w:sz="18" w:space="0" w:color="auto"/>
            </w:tcBorders>
            <w:shd w:val="clear" w:color="auto" w:fill="auto"/>
            <w:vAlign w:val="center"/>
          </w:tcPr>
          <w:p w:rsidR="00AD6700" w:rsidRDefault="00AD6700" w:rsidP="00AD6700">
            <w:pPr>
              <w:jc w:val="center"/>
              <w:rPr>
                <w:b/>
                <w:bCs/>
                <w:sz w:val="26"/>
                <w:rtl/>
              </w:rPr>
            </w:pPr>
            <w:r>
              <w:rPr>
                <w:rFonts w:hint="cs"/>
                <w:b/>
                <w:bCs/>
                <w:sz w:val="26"/>
                <w:rtl/>
              </w:rPr>
              <w:t>10%</w:t>
            </w:r>
          </w:p>
        </w:tc>
      </w:tr>
      <w:tr w:rsidR="001664B3" w:rsidTr="00AD6700">
        <w:trPr>
          <w:trHeight w:val="510"/>
        </w:trPr>
        <w:tc>
          <w:tcPr>
            <w:tcW w:w="402" w:type="pct"/>
            <w:tcBorders>
              <w:left w:val="single" w:sz="18" w:space="0" w:color="auto"/>
              <w:bottom w:val="single" w:sz="18" w:space="0" w:color="auto"/>
            </w:tcBorders>
            <w:vAlign w:val="center"/>
          </w:tcPr>
          <w:p w:rsidR="001664B3" w:rsidRDefault="007931CC" w:rsidP="00AD6700">
            <w:pPr>
              <w:rPr>
                <w:sz w:val="26"/>
                <w:rtl/>
              </w:rPr>
            </w:pPr>
            <w:r>
              <w:rPr>
                <w:rFonts w:hint="cs"/>
                <w:sz w:val="26"/>
                <w:rtl/>
              </w:rPr>
              <w:t>2.</w:t>
            </w:r>
            <w:r w:rsidR="00AD6700">
              <w:rPr>
                <w:rFonts w:hint="cs"/>
                <w:sz w:val="26"/>
                <w:rtl/>
              </w:rPr>
              <w:t>1</w:t>
            </w:r>
          </w:p>
        </w:tc>
        <w:tc>
          <w:tcPr>
            <w:tcW w:w="3980" w:type="pct"/>
            <w:tcBorders>
              <w:top w:val="single" w:sz="4" w:space="0" w:color="auto"/>
              <w:bottom w:val="single" w:sz="18" w:space="0" w:color="auto"/>
            </w:tcBorders>
            <w:vAlign w:val="center"/>
          </w:tcPr>
          <w:p w:rsidR="00731EAF" w:rsidRDefault="00731EAF" w:rsidP="00731EAF">
            <w:pPr>
              <w:rPr>
                <w:sz w:val="26"/>
                <w:rtl/>
              </w:rPr>
            </w:pPr>
            <w:r>
              <w:rPr>
                <w:rFonts w:hint="cs"/>
                <w:sz w:val="26"/>
                <w:rtl/>
              </w:rPr>
              <w:t xml:space="preserve">ניסיון </w:t>
            </w:r>
          </w:p>
        </w:tc>
        <w:tc>
          <w:tcPr>
            <w:tcW w:w="618" w:type="pct"/>
            <w:tcBorders>
              <w:bottom w:val="single" w:sz="18" w:space="0" w:color="auto"/>
              <w:right w:val="single" w:sz="18" w:space="0" w:color="auto"/>
            </w:tcBorders>
            <w:vAlign w:val="center"/>
          </w:tcPr>
          <w:p w:rsidR="001664B3" w:rsidRPr="00AD6700" w:rsidRDefault="00731EAF">
            <w:pPr>
              <w:jc w:val="center"/>
              <w:rPr>
                <w:sz w:val="26"/>
                <w:rtl/>
              </w:rPr>
            </w:pPr>
            <w:r w:rsidRPr="00AD6700">
              <w:rPr>
                <w:rFonts w:hint="cs"/>
                <w:sz w:val="26"/>
                <w:rtl/>
              </w:rPr>
              <w:t>10</w:t>
            </w:r>
            <w:r w:rsidR="007931CC" w:rsidRPr="00AD6700">
              <w:rPr>
                <w:rFonts w:hint="cs"/>
                <w:sz w:val="26"/>
                <w:rtl/>
              </w:rPr>
              <w:t>%</w:t>
            </w:r>
          </w:p>
        </w:tc>
      </w:tr>
    </w:tbl>
    <w:p w:rsidR="001664B3" w:rsidRDefault="001664B3">
      <w:pPr>
        <w:overflowPunct w:val="0"/>
        <w:autoSpaceDE w:val="0"/>
        <w:autoSpaceDN w:val="0"/>
        <w:adjustRightInd w:val="0"/>
        <w:jc w:val="both"/>
        <w:textAlignment w:val="baseline"/>
        <w:rPr>
          <w:sz w:val="26"/>
          <w:rtl/>
        </w:rPr>
      </w:pPr>
    </w:p>
    <w:p w:rsidR="00B20F88" w:rsidRPr="008B1E4A" w:rsidRDefault="00B20F88" w:rsidP="00B20F88">
      <w:pPr>
        <w:pStyle w:val="af5"/>
        <w:overflowPunct w:val="0"/>
        <w:autoSpaceDE w:val="0"/>
        <w:autoSpaceDN w:val="0"/>
        <w:adjustRightInd w:val="0"/>
        <w:spacing w:after="120" w:line="280" w:lineRule="atLeast"/>
        <w:jc w:val="both"/>
        <w:textAlignment w:val="baseline"/>
        <w:rPr>
          <w:rtl/>
        </w:rPr>
      </w:pPr>
      <w:r w:rsidRPr="008B1E4A">
        <w:rPr>
          <w:rFonts w:hint="eastAsia"/>
          <w:rtl/>
        </w:rPr>
        <w:t>א</w:t>
      </w:r>
      <w:r w:rsidRPr="008B1E4A">
        <w:rPr>
          <w:rtl/>
        </w:rPr>
        <w:t>.</w:t>
      </w:r>
      <w:r w:rsidRPr="008B1E4A">
        <w:rPr>
          <w:rtl/>
        </w:rPr>
        <w:tab/>
      </w:r>
      <w:r w:rsidRPr="008B1E4A">
        <w:rPr>
          <w:rFonts w:hint="eastAsia"/>
          <w:rtl/>
        </w:rPr>
        <w:t>אמת</w:t>
      </w:r>
      <w:r w:rsidRPr="008B1E4A">
        <w:rPr>
          <w:rtl/>
        </w:rPr>
        <w:t xml:space="preserve"> </w:t>
      </w:r>
      <w:r w:rsidRPr="008B1E4A">
        <w:rPr>
          <w:rFonts w:hint="eastAsia"/>
          <w:rtl/>
        </w:rPr>
        <w:t>המידה</w:t>
      </w:r>
      <w:r w:rsidRPr="008B1E4A">
        <w:rPr>
          <w:rtl/>
        </w:rPr>
        <w:t xml:space="preserve"> </w:t>
      </w:r>
      <w:r w:rsidRPr="008B1E4A">
        <w:rPr>
          <w:rFonts w:hint="eastAsia"/>
          <w:rtl/>
        </w:rPr>
        <w:t>של</w:t>
      </w:r>
      <w:r w:rsidRPr="008B1E4A">
        <w:rPr>
          <w:rtl/>
        </w:rPr>
        <w:t xml:space="preserve"> </w:t>
      </w:r>
      <w:r w:rsidRPr="008B1E4A">
        <w:rPr>
          <w:rFonts w:hint="eastAsia"/>
          <w:b/>
          <w:bCs/>
          <w:rtl/>
        </w:rPr>
        <w:t>המחיר</w:t>
      </w:r>
      <w:r w:rsidRPr="008B1E4A">
        <w:rPr>
          <w:rtl/>
        </w:rPr>
        <w:t xml:space="preserve"> </w:t>
      </w:r>
      <w:r w:rsidRPr="008B1E4A">
        <w:rPr>
          <w:rFonts w:hint="eastAsia"/>
          <w:rtl/>
        </w:rPr>
        <w:t>תדורג</w:t>
      </w:r>
      <w:r w:rsidRPr="008B1E4A">
        <w:rPr>
          <w:rtl/>
        </w:rPr>
        <w:t xml:space="preserve"> </w:t>
      </w:r>
      <w:r w:rsidRPr="008B1E4A">
        <w:rPr>
          <w:rFonts w:hint="eastAsia"/>
          <w:rtl/>
        </w:rPr>
        <w:t>כדלקמן</w:t>
      </w:r>
      <w:r w:rsidRPr="008B1E4A">
        <w:rPr>
          <w:rtl/>
        </w:rPr>
        <w:t>:</w:t>
      </w:r>
    </w:p>
    <w:p w:rsidR="00B20F88" w:rsidRDefault="00B20F88" w:rsidP="00B20F88">
      <w:pPr>
        <w:pStyle w:val="af"/>
        <w:tabs>
          <w:tab w:val="left" w:pos="1984"/>
        </w:tabs>
        <w:spacing w:line="240" w:lineRule="auto"/>
        <w:ind w:left="0" w:firstLine="0"/>
        <w:rPr>
          <w:sz w:val="24"/>
          <w:rtl/>
        </w:rPr>
      </w:pPr>
    </w:p>
    <w:p w:rsidR="00B20F88" w:rsidRDefault="00B20F88" w:rsidP="00A86534">
      <w:pPr>
        <w:pStyle w:val="af"/>
        <w:spacing w:line="240" w:lineRule="auto"/>
        <w:ind w:left="709" w:right="0" w:firstLine="0"/>
        <w:rPr>
          <w:sz w:val="24"/>
          <w:rtl/>
        </w:rPr>
      </w:pPr>
      <w:r w:rsidRPr="003D7362">
        <w:rPr>
          <w:rFonts w:hint="eastAsia"/>
          <w:sz w:val="24"/>
          <w:rtl/>
        </w:rPr>
        <w:t>המציע</w:t>
      </w:r>
      <w:r w:rsidRPr="003D7362">
        <w:rPr>
          <w:sz w:val="24"/>
          <w:rtl/>
        </w:rPr>
        <w:t xml:space="preserve"> </w:t>
      </w:r>
      <w:r w:rsidRPr="003D7362">
        <w:rPr>
          <w:rFonts w:hint="eastAsia"/>
          <w:sz w:val="24"/>
          <w:rtl/>
        </w:rPr>
        <w:t>שהציע</w:t>
      </w:r>
      <w:r w:rsidRPr="003D7362">
        <w:rPr>
          <w:sz w:val="24"/>
          <w:rtl/>
        </w:rPr>
        <w:t xml:space="preserve"> את המחיר הזול ביותר</w:t>
      </w:r>
      <w:r w:rsidR="00A86534">
        <w:rPr>
          <w:rFonts w:hint="cs"/>
          <w:sz w:val="24"/>
          <w:rtl/>
        </w:rPr>
        <w:t xml:space="preserve"> עבור כל טקס</w:t>
      </w:r>
      <w:r w:rsidRPr="003D7362">
        <w:rPr>
          <w:sz w:val="24"/>
          <w:rtl/>
        </w:rPr>
        <w:t xml:space="preserve"> (כאמור בסעיף</w:t>
      </w:r>
      <w:r>
        <w:rPr>
          <w:rFonts w:hint="cs"/>
          <w:sz w:val="24"/>
          <w:rtl/>
        </w:rPr>
        <w:t xml:space="preserve"> 1</w:t>
      </w:r>
      <w:r w:rsidRPr="003D7362">
        <w:rPr>
          <w:sz w:val="24"/>
          <w:rtl/>
        </w:rPr>
        <w:t xml:space="preserve"> למסמך</w:t>
      </w:r>
      <w:r>
        <w:rPr>
          <w:rFonts w:hint="cs"/>
          <w:sz w:val="24"/>
          <w:rtl/>
        </w:rPr>
        <w:t xml:space="preserve"> ג</w:t>
      </w:r>
      <w:r w:rsidRPr="003D7362">
        <w:rPr>
          <w:sz w:val="24"/>
          <w:rtl/>
        </w:rPr>
        <w:t xml:space="preserve">') יקבל את הניקוד </w:t>
      </w:r>
      <w:r w:rsidRPr="003D7362">
        <w:rPr>
          <w:rFonts w:hint="eastAsia"/>
          <w:sz w:val="24"/>
          <w:rtl/>
        </w:rPr>
        <w:t>המירבי</w:t>
      </w:r>
      <w:r w:rsidRPr="003D7362">
        <w:rPr>
          <w:sz w:val="24"/>
          <w:rtl/>
        </w:rPr>
        <w:t xml:space="preserve"> (</w:t>
      </w:r>
      <w:r w:rsidR="00A86534">
        <w:rPr>
          <w:rFonts w:hint="cs"/>
          <w:sz w:val="24"/>
          <w:rtl/>
        </w:rPr>
        <w:t>45</w:t>
      </w:r>
      <w:r w:rsidRPr="003D7362">
        <w:rPr>
          <w:sz w:val="24"/>
          <w:rtl/>
        </w:rPr>
        <w:t>). יתר המציעים ינוקדו באופן יחסי אליו:</w:t>
      </w:r>
    </w:p>
    <w:p w:rsidR="00B20F88" w:rsidRDefault="00B20F88" w:rsidP="00B20F88">
      <w:pPr>
        <w:pStyle w:val="af"/>
        <w:spacing w:line="240" w:lineRule="auto"/>
        <w:ind w:left="709" w:right="0" w:firstLine="0"/>
        <w:rPr>
          <w:sz w:val="24"/>
          <w:u w:val="single"/>
          <w:rtl/>
        </w:rPr>
      </w:pPr>
    </w:p>
    <w:p w:rsidR="00B20F88" w:rsidRDefault="00B20F88" w:rsidP="00A86534">
      <w:pPr>
        <w:pStyle w:val="af"/>
        <w:spacing w:line="240" w:lineRule="auto"/>
        <w:ind w:left="567" w:right="0" w:firstLine="0"/>
        <w:rPr>
          <w:sz w:val="24"/>
          <w:rtl/>
        </w:rPr>
      </w:pPr>
      <w:r w:rsidRPr="003D7362">
        <w:rPr>
          <w:sz w:val="24"/>
          <w:rtl/>
        </w:rPr>
        <w:tab/>
      </w:r>
      <w:r w:rsidRPr="003D7362">
        <w:rPr>
          <w:sz w:val="24"/>
          <w:rtl/>
        </w:rPr>
        <w:tab/>
      </w:r>
      <w:r w:rsidRPr="003D7362">
        <w:rPr>
          <w:rFonts w:hint="eastAsia"/>
          <w:sz w:val="24"/>
          <w:u w:val="single"/>
          <w:rtl/>
        </w:rPr>
        <w:t>המחיר</w:t>
      </w:r>
      <w:r w:rsidRPr="003D7362">
        <w:rPr>
          <w:sz w:val="24"/>
          <w:u w:val="single"/>
          <w:rtl/>
        </w:rPr>
        <w:t xml:space="preserve"> </w:t>
      </w:r>
      <w:r w:rsidRPr="003D7362">
        <w:rPr>
          <w:rFonts w:hint="eastAsia"/>
          <w:sz w:val="24"/>
          <w:u w:val="single"/>
          <w:rtl/>
        </w:rPr>
        <w:t>המוצע</w:t>
      </w:r>
      <w:r w:rsidRPr="003D7362">
        <w:rPr>
          <w:sz w:val="24"/>
          <w:u w:val="single"/>
          <w:rtl/>
        </w:rPr>
        <w:t xml:space="preserve"> </w:t>
      </w:r>
      <w:r w:rsidRPr="003D7362">
        <w:rPr>
          <w:rFonts w:hint="eastAsia"/>
          <w:sz w:val="24"/>
          <w:u w:val="single"/>
          <w:rtl/>
        </w:rPr>
        <w:t>הזול</w:t>
      </w:r>
      <w:r w:rsidRPr="003D7362">
        <w:rPr>
          <w:sz w:val="24"/>
          <w:u w:val="single"/>
          <w:rtl/>
        </w:rPr>
        <w:t xml:space="preserve"> </w:t>
      </w:r>
      <w:r w:rsidRPr="003D7362">
        <w:rPr>
          <w:rFonts w:hint="eastAsia"/>
          <w:sz w:val="24"/>
          <w:u w:val="single"/>
          <w:rtl/>
        </w:rPr>
        <w:t>ביותר</w:t>
      </w:r>
      <w:r w:rsidRPr="003D7362">
        <w:rPr>
          <w:sz w:val="24"/>
          <w:rtl/>
        </w:rPr>
        <w:tab/>
      </w:r>
      <w:r w:rsidRPr="003D7362">
        <w:rPr>
          <w:sz w:val="24"/>
        </w:rPr>
        <w:t>X</w:t>
      </w:r>
      <w:r w:rsidRPr="003D7362">
        <w:rPr>
          <w:sz w:val="24"/>
          <w:rtl/>
        </w:rPr>
        <w:tab/>
      </w:r>
      <w:r w:rsidR="0062118C">
        <w:rPr>
          <w:rFonts w:hint="cs"/>
          <w:sz w:val="24"/>
          <w:rtl/>
        </w:rPr>
        <w:t>45</w:t>
      </w:r>
    </w:p>
    <w:p w:rsidR="00B20F88" w:rsidRDefault="00B20F88" w:rsidP="00B20F88">
      <w:pPr>
        <w:pStyle w:val="af"/>
        <w:spacing w:line="240" w:lineRule="auto"/>
        <w:ind w:left="567" w:right="0" w:firstLine="0"/>
        <w:rPr>
          <w:sz w:val="24"/>
          <w:rtl/>
        </w:rPr>
      </w:pPr>
      <w:r w:rsidRPr="003D7362">
        <w:rPr>
          <w:sz w:val="24"/>
          <w:rtl/>
        </w:rPr>
        <w:tab/>
      </w:r>
      <w:r w:rsidRPr="003D7362">
        <w:rPr>
          <w:sz w:val="24"/>
          <w:rtl/>
        </w:rPr>
        <w:tab/>
      </w:r>
      <w:r w:rsidRPr="003D7362">
        <w:rPr>
          <w:rFonts w:hint="eastAsia"/>
          <w:sz w:val="24"/>
          <w:rtl/>
        </w:rPr>
        <w:t>המחיר</w:t>
      </w:r>
      <w:r w:rsidRPr="003D7362">
        <w:rPr>
          <w:sz w:val="24"/>
          <w:rtl/>
        </w:rPr>
        <w:t xml:space="preserve"> </w:t>
      </w:r>
      <w:r w:rsidRPr="003D7362">
        <w:rPr>
          <w:rFonts w:hint="eastAsia"/>
          <w:sz w:val="24"/>
          <w:rtl/>
        </w:rPr>
        <w:t>המוצע</w:t>
      </w:r>
    </w:p>
    <w:p w:rsidR="00B20F88" w:rsidRDefault="00B20F88" w:rsidP="00B20F88">
      <w:pPr>
        <w:pStyle w:val="af5"/>
        <w:overflowPunct w:val="0"/>
        <w:autoSpaceDE w:val="0"/>
        <w:autoSpaceDN w:val="0"/>
        <w:adjustRightInd w:val="0"/>
        <w:ind w:left="567"/>
        <w:jc w:val="both"/>
        <w:textAlignment w:val="baseline"/>
        <w:rPr>
          <w:rtl/>
        </w:rPr>
      </w:pPr>
    </w:p>
    <w:p w:rsidR="00B20F88" w:rsidRDefault="00B20F88" w:rsidP="00B20F88">
      <w:pPr>
        <w:pStyle w:val="af5"/>
        <w:overflowPunct w:val="0"/>
        <w:autoSpaceDE w:val="0"/>
        <w:autoSpaceDN w:val="0"/>
        <w:adjustRightInd w:val="0"/>
        <w:ind w:left="567"/>
        <w:jc w:val="both"/>
        <w:textAlignment w:val="baseline"/>
        <w:rPr>
          <w:rtl/>
        </w:rPr>
      </w:pPr>
    </w:p>
    <w:p w:rsidR="00B20F88" w:rsidRDefault="00B20F88" w:rsidP="00B20F88">
      <w:pPr>
        <w:pStyle w:val="af5"/>
        <w:overflowPunct w:val="0"/>
        <w:autoSpaceDE w:val="0"/>
        <w:autoSpaceDN w:val="0"/>
        <w:adjustRightInd w:val="0"/>
        <w:spacing w:after="120" w:line="280" w:lineRule="atLeast"/>
        <w:jc w:val="both"/>
        <w:textAlignment w:val="baseline"/>
        <w:rPr>
          <w:rtl/>
        </w:rPr>
      </w:pPr>
      <w:r w:rsidRPr="00327002">
        <w:rPr>
          <w:rFonts w:hint="eastAsia"/>
          <w:rtl/>
        </w:rPr>
        <w:t>ב</w:t>
      </w:r>
      <w:r w:rsidRPr="00327002">
        <w:rPr>
          <w:rtl/>
        </w:rPr>
        <w:t>.</w:t>
      </w:r>
      <w:r w:rsidRPr="00327002">
        <w:rPr>
          <w:rtl/>
        </w:rPr>
        <w:tab/>
      </w:r>
      <w:r w:rsidRPr="00327002">
        <w:rPr>
          <w:rFonts w:hint="eastAsia"/>
          <w:rtl/>
        </w:rPr>
        <w:t>אמות</w:t>
      </w:r>
      <w:r w:rsidRPr="00327002">
        <w:rPr>
          <w:rtl/>
        </w:rPr>
        <w:t xml:space="preserve"> </w:t>
      </w:r>
      <w:r w:rsidRPr="00327002">
        <w:rPr>
          <w:rFonts w:hint="eastAsia"/>
          <w:rtl/>
        </w:rPr>
        <w:t>המידה</w:t>
      </w:r>
      <w:r w:rsidRPr="00327002">
        <w:rPr>
          <w:rtl/>
        </w:rPr>
        <w:t xml:space="preserve"> </w:t>
      </w:r>
      <w:r w:rsidRPr="00327002">
        <w:rPr>
          <w:rFonts w:hint="eastAsia"/>
          <w:rtl/>
        </w:rPr>
        <w:t>של</w:t>
      </w:r>
      <w:r w:rsidRPr="00327002">
        <w:rPr>
          <w:rtl/>
        </w:rPr>
        <w:t xml:space="preserve"> </w:t>
      </w:r>
      <w:r w:rsidRPr="00327002">
        <w:rPr>
          <w:rFonts w:hint="eastAsia"/>
          <w:rtl/>
        </w:rPr>
        <w:t>האיכות</w:t>
      </w:r>
      <w:r w:rsidRPr="00327002">
        <w:rPr>
          <w:rtl/>
        </w:rPr>
        <w:t xml:space="preserve"> </w:t>
      </w:r>
      <w:r w:rsidRPr="00327002">
        <w:rPr>
          <w:rFonts w:hint="eastAsia"/>
          <w:rtl/>
        </w:rPr>
        <w:t>י</w:t>
      </w:r>
      <w:r w:rsidRPr="00327002">
        <w:rPr>
          <w:rtl/>
        </w:rPr>
        <w:t>דורג</w:t>
      </w:r>
      <w:r w:rsidRPr="00327002">
        <w:rPr>
          <w:rFonts w:hint="eastAsia"/>
          <w:rtl/>
        </w:rPr>
        <w:t>ו</w:t>
      </w:r>
      <w:r w:rsidRPr="00327002">
        <w:rPr>
          <w:rtl/>
        </w:rPr>
        <w:t xml:space="preserve"> </w:t>
      </w:r>
      <w:r w:rsidRPr="00327002">
        <w:rPr>
          <w:rFonts w:hint="eastAsia"/>
          <w:rtl/>
        </w:rPr>
        <w:t>ע</w:t>
      </w:r>
      <w:r w:rsidRPr="00327002">
        <w:rPr>
          <w:rtl/>
        </w:rPr>
        <w:t xml:space="preserve">"י </w:t>
      </w:r>
      <w:r w:rsidRPr="00327002">
        <w:rPr>
          <w:rFonts w:hint="eastAsia"/>
          <w:rtl/>
        </w:rPr>
        <w:t>ועדת</w:t>
      </w:r>
      <w:r w:rsidRPr="00327002">
        <w:rPr>
          <w:rtl/>
        </w:rPr>
        <w:t xml:space="preserve"> </w:t>
      </w:r>
      <w:r w:rsidRPr="00327002">
        <w:rPr>
          <w:rFonts w:hint="eastAsia"/>
          <w:rtl/>
        </w:rPr>
        <w:t>המכרזים</w:t>
      </w:r>
      <w:r w:rsidRPr="00327002">
        <w:rPr>
          <w:rtl/>
        </w:rPr>
        <w:t xml:space="preserve"> ו/או ועדת משנה אשר תגבש המלצות בפניה (להלן: </w:t>
      </w:r>
      <w:r w:rsidRPr="00327002">
        <w:rPr>
          <w:b/>
          <w:bCs/>
          <w:rtl/>
        </w:rPr>
        <w:t xml:space="preserve">"צוות </w:t>
      </w:r>
      <w:r w:rsidRPr="00327002">
        <w:rPr>
          <w:rFonts w:hint="eastAsia"/>
          <w:b/>
          <w:bCs/>
          <w:rtl/>
        </w:rPr>
        <w:t>הבדיקה</w:t>
      </w:r>
      <w:r w:rsidRPr="00327002">
        <w:rPr>
          <w:b/>
          <w:bCs/>
          <w:rtl/>
        </w:rPr>
        <w:t>"</w:t>
      </w:r>
      <w:r w:rsidRPr="00327002">
        <w:rPr>
          <w:rtl/>
        </w:rPr>
        <w:t xml:space="preserve">). צוות הבדיקה ינקד </w:t>
      </w:r>
      <w:r w:rsidRPr="00327002">
        <w:rPr>
          <w:rFonts w:hint="eastAsia"/>
          <w:rtl/>
        </w:rPr>
        <w:t>כל</w:t>
      </w:r>
      <w:r w:rsidRPr="00327002">
        <w:rPr>
          <w:rtl/>
        </w:rPr>
        <w:t xml:space="preserve"> </w:t>
      </w:r>
      <w:r w:rsidRPr="00327002">
        <w:rPr>
          <w:rFonts w:hint="eastAsia"/>
          <w:rtl/>
        </w:rPr>
        <w:t>אחת</w:t>
      </w:r>
      <w:r w:rsidRPr="00327002">
        <w:rPr>
          <w:rtl/>
        </w:rPr>
        <w:t xml:space="preserve"> </w:t>
      </w:r>
      <w:r w:rsidRPr="00327002">
        <w:rPr>
          <w:rFonts w:hint="eastAsia"/>
          <w:rtl/>
        </w:rPr>
        <w:t>מאמות</w:t>
      </w:r>
      <w:r w:rsidRPr="00327002">
        <w:rPr>
          <w:rtl/>
        </w:rPr>
        <w:t xml:space="preserve"> </w:t>
      </w:r>
      <w:r w:rsidRPr="00327002">
        <w:rPr>
          <w:rFonts w:hint="eastAsia"/>
          <w:rtl/>
        </w:rPr>
        <w:t>המידה</w:t>
      </w:r>
      <w:r w:rsidRPr="00327002">
        <w:rPr>
          <w:rtl/>
        </w:rPr>
        <w:t xml:space="preserve"> </w:t>
      </w:r>
      <w:r w:rsidRPr="00327002">
        <w:rPr>
          <w:rFonts w:hint="eastAsia"/>
          <w:rtl/>
        </w:rPr>
        <w:t>הקבועות</w:t>
      </w:r>
      <w:r w:rsidRPr="00327002">
        <w:rPr>
          <w:rtl/>
        </w:rPr>
        <w:t xml:space="preserve"> בטבלה </w:t>
      </w:r>
      <w:r w:rsidRPr="00327002">
        <w:rPr>
          <w:rFonts w:hint="eastAsia"/>
          <w:rtl/>
        </w:rPr>
        <w:t>בסעיף</w:t>
      </w:r>
      <w:r>
        <w:rPr>
          <w:rFonts w:hint="cs"/>
          <w:rtl/>
        </w:rPr>
        <w:t xml:space="preserve"> 2</w:t>
      </w:r>
      <w:r w:rsidRPr="00327002">
        <w:rPr>
          <w:rtl/>
        </w:rPr>
        <w:t xml:space="preserve">, בציון של 1 עד 100 נקודות, ביחס לכל מציע. </w:t>
      </w:r>
      <w:r w:rsidRPr="00327002">
        <w:rPr>
          <w:rFonts w:hint="eastAsia"/>
          <w:rtl/>
        </w:rPr>
        <w:t>הניקוד</w:t>
      </w:r>
      <w:r w:rsidRPr="00327002">
        <w:rPr>
          <w:rtl/>
        </w:rPr>
        <w:t xml:space="preserve"> שינתן לניסיון יהיה בהתאם לכמות האירועים, מהותם, היקפם </w:t>
      </w:r>
      <w:r w:rsidRPr="00327002">
        <w:rPr>
          <w:rFonts w:hint="eastAsia"/>
          <w:rtl/>
        </w:rPr>
        <w:t>ומורכבותם</w:t>
      </w:r>
      <w:r w:rsidRPr="00327002">
        <w:rPr>
          <w:rtl/>
        </w:rPr>
        <w:t xml:space="preserve">. המשקל שיינתן לציון שיאושר ע"י ועדת המכרזים יהיה בהתאם לאחוזים הנקובים </w:t>
      </w:r>
      <w:r w:rsidRPr="00327002">
        <w:rPr>
          <w:rFonts w:hint="eastAsia"/>
          <w:rtl/>
        </w:rPr>
        <w:t>בטבלה</w:t>
      </w:r>
      <w:r w:rsidRPr="00327002">
        <w:rPr>
          <w:rtl/>
        </w:rPr>
        <w:t xml:space="preserve"> </w:t>
      </w:r>
      <w:r w:rsidRPr="00327002">
        <w:rPr>
          <w:rFonts w:hint="eastAsia"/>
          <w:rtl/>
        </w:rPr>
        <w:t>לעיל</w:t>
      </w:r>
      <w:r w:rsidRPr="00327002">
        <w:rPr>
          <w:rtl/>
        </w:rPr>
        <w:t>.</w:t>
      </w:r>
    </w:p>
    <w:p w:rsidR="00B20F88" w:rsidRDefault="00B20F88" w:rsidP="00B20F88">
      <w:pPr>
        <w:pStyle w:val="af5"/>
        <w:overflowPunct w:val="0"/>
        <w:autoSpaceDE w:val="0"/>
        <w:autoSpaceDN w:val="0"/>
        <w:adjustRightInd w:val="0"/>
        <w:spacing w:after="120" w:line="280" w:lineRule="atLeast"/>
        <w:jc w:val="both"/>
        <w:textAlignment w:val="baseline"/>
        <w:rPr>
          <w:rtl/>
        </w:rPr>
      </w:pPr>
    </w:p>
    <w:p w:rsidR="00B20F88" w:rsidRPr="00327002" w:rsidRDefault="00B20F88" w:rsidP="006153D9">
      <w:pPr>
        <w:pStyle w:val="af5"/>
        <w:numPr>
          <w:ilvl w:val="0"/>
          <w:numId w:val="2"/>
        </w:numPr>
        <w:overflowPunct w:val="0"/>
        <w:autoSpaceDE w:val="0"/>
        <w:autoSpaceDN w:val="0"/>
        <w:adjustRightInd w:val="0"/>
        <w:spacing w:after="120" w:line="280" w:lineRule="atLeast"/>
        <w:contextualSpacing w:val="0"/>
        <w:jc w:val="both"/>
        <w:textAlignment w:val="baseline"/>
        <w:rPr>
          <w:b/>
          <w:bCs/>
          <w:u w:val="single"/>
          <w:rtl/>
        </w:rPr>
      </w:pPr>
      <w:r>
        <w:rPr>
          <w:rFonts w:hint="cs"/>
          <w:b/>
          <w:bCs/>
          <w:u w:val="single"/>
          <w:rtl/>
        </w:rPr>
        <w:t>שמירה על זכויות ושיקול הדעת של המשרד</w:t>
      </w:r>
    </w:p>
    <w:p w:rsidR="00B20F88" w:rsidRDefault="00B20F88" w:rsidP="00B20F88">
      <w:pPr>
        <w:overflowPunct w:val="0"/>
        <w:autoSpaceDE w:val="0"/>
        <w:autoSpaceDN w:val="0"/>
        <w:adjustRightInd w:val="0"/>
        <w:spacing w:line="280" w:lineRule="exact"/>
        <w:ind w:left="567"/>
        <w:jc w:val="both"/>
        <w:textAlignment w:val="baseline"/>
        <w:rPr>
          <w:sz w:val="26"/>
        </w:rPr>
      </w:pPr>
    </w:p>
    <w:p w:rsidR="00B20F88" w:rsidRPr="00C94ED3" w:rsidRDefault="00B20F88" w:rsidP="00C94ED3">
      <w:pPr>
        <w:pStyle w:val="af5"/>
        <w:numPr>
          <w:ilvl w:val="1"/>
          <w:numId w:val="2"/>
        </w:numPr>
        <w:overflowPunct w:val="0"/>
        <w:autoSpaceDE w:val="0"/>
        <w:autoSpaceDN w:val="0"/>
        <w:adjustRightInd w:val="0"/>
        <w:spacing w:line="280" w:lineRule="exact"/>
        <w:jc w:val="both"/>
        <w:textAlignment w:val="baseline"/>
        <w:rPr>
          <w:rFonts w:ascii="David" w:hAnsi="David"/>
          <w:rtl/>
          <w:lang w:eastAsia="en-US"/>
        </w:rPr>
      </w:pPr>
      <w:r w:rsidRPr="00C94ED3">
        <w:rPr>
          <w:rFonts w:ascii="David" w:hAnsi="David" w:hint="cs"/>
          <w:rtl/>
          <w:lang w:eastAsia="en-US"/>
        </w:rPr>
        <w:t>המשרד יהיה רשאי לערוך את כל הבדיקות הנדרשות לשם בחינת איכות המציע והערכתו, לרבות פניה לממליצים ועריכת סיור באתרים/באירועים שבהם מספק המציע שירותים דומים לשירותים נשוא מכרז זה, ראיון למציע, הכל על פי שיקול דעת המשרד.</w:t>
      </w:r>
    </w:p>
    <w:p w:rsidR="00B20F88" w:rsidRPr="000218B8" w:rsidRDefault="00B20F88" w:rsidP="00B20F88">
      <w:pPr>
        <w:overflowPunct w:val="0"/>
        <w:autoSpaceDE w:val="0"/>
        <w:autoSpaceDN w:val="0"/>
        <w:adjustRightInd w:val="0"/>
        <w:spacing w:line="280" w:lineRule="exact"/>
        <w:ind w:left="567"/>
        <w:jc w:val="both"/>
        <w:textAlignment w:val="baseline"/>
        <w:rPr>
          <w:sz w:val="26"/>
          <w:rtl/>
        </w:rPr>
      </w:pPr>
    </w:p>
    <w:p w:rsidR="00B20F88" w:rsidRDefault="00B20F88" w:rsidP="00C94ED3">
      <w:pPr>
        <w:numPr>
          <w:ilvl w:val="1"/>
          <w:numId w:val="2"/>
        </w:numPr>
        <w:overflowPunct w:val="0"/>
        <w:autoSpaceDE w:val="0"/>
        <w:autoSpaceDN w:val="0"/>
        <w:adjustRightInd w:val="0"/>
        <w:spacing w:line="280" w:lineRule="exact"/>
        <w:jc w:val="both"/>
        <w:textAlignment w:val="baseline"/>
        <w:rPr>
          <w:rFonts w:ascii="David" w:hAnsi="David"/>
          <w:lang w:eastAsia="en-US"/>
        </w:rPr>
      </w:pPr>
      <w:r w:rsidRPr="00E10914">
        <w:rPr>
          <w:rFonts w:ascii="David" w:hAnsi="David" w:hint="cs"/>
          <w:rtl/>
          <w:lang w:eastAsia="en-US"/>
        </w:rPr>
        <w:t>המשרד יהיה רשאי</w:t>
      </w:r>
      <w:r w:rsidRPr="00E10914">
        <w:rPr>
          <w:rFonts w:ascii="David" w:hAnsi="David"/>
          <w:rtl/>
          <w:lang w:eastAsia="en-US"/>
        </w:rPr>
        <w:t xml:space="preserve"> לפנות במהלך הבדיקה וההערכה אל הגוף המציע, בכדי לקבל הבהרות להצעתו, או בכדי להסיר אי בהירויות שעלולות להתעורר בבדיקת ההצעות או לבדוק את התאמתם, כפוף לכללי חוק חובת המכרזים</w:t>
      </w:r>
      <w:r>
        <w:rPr>
          <w:rFonts w:ascii="David" w:hAnsi="David" w:hint="cs"/>
          <w:rtl/>
          <w:lang w:eastAsia="en-US"/>
        </w:rPr>
        <w:t xml:space="preserve">, התשנ"ב-1992, לתקנות שהוצאו מכוחו </w:t>
      </w:r>
      <w:r w:rsidRPr="00E10914">
        <w:rPr>
          <w:rFonts w:ascii="David" w:hAnsi="David"/>
          <w:rtl/>
          <w:lang w:eastAsia="en-US"/>
        </w:rPr>
        <w:t>ו</w:t>
      </w:r>
      <w:r>
        <w:rPr>
          <w:rFonts w:ascii="David" w:hAnsi="David" w:hint="cs"/>
          <w:rtl/>
          <w:lang w:eastAsia="en-US"/>
        </w:rPr>
        <w:t>ל</w:t>
      </w:r>
      <w:r w:rsidRPr="00E10914">
        <w:rPr>
          <w:rFonts w:ascii="David" w:hAnsi="David"/>
          <w:rtl/>
          <w:lang w:eastAsia="en-US"/>
        </w:rPr>
        <w:t>תכ"ם.</w:t>
      </w:r>
    </w:p>
    <w:p w:rsidR="00B20F88" w:rsidRPr="002F6524" w:rsidRDefault="00B20F88" w:rsidP="00B20F88">
      <w:pPr>
        <w:overflowPunct w:val="0"/>
        <w:autoSpaceDE w:val="0"/>
        <w:autoSpaceDN w:val="0"/>
        <w:adjustRightInd w:val="0"/>
        <w:spacing w:line="280" w:lineRule="exact"/>
        <w:ind w:left="1843"/>
        <w:jc w:val="both"/>
        <w:textAlignment w:val="baseline"/>
        <w:rPr>
          <w:rFonts w:ascii="David" w:hAnsi="David"/>
          <w:lang w:eastAsia="en-US"/>
        </w:rPr>
      </w:pPr>
    </w:p>
    <w:p w:rsidR="00B20F88" w:rsidRPr="00C94ED3" w:rsidRDefault="00B20F88" w:rsidP="00C94ED3">
      <w:pPr>
        <w:numPr>
          <w:ilvl w:val="1"/>
          <w:numId w:val="2"/>
        </w:numPr>
        <w:overflowPunct w:val="0"/>
        <w:autoSpaceDE w:val="0"/>
        <w:autoSpaceDN w:val="0"/>
        <w:adjustRightInd w:val="0"/>
        <w:spacing w:line="280" w:lineRule="exact"/>
        <w:jc w:val="both"/>
        <w:textAlignment w:val="baseline"/>
        <w:rPr>
          <w:rFonts w:ascii="David" w:hAnsi="David"/>
          <w:lang w:eastAsia="en-US"/>
        </w:rPr>
      </w:pPr>
      <w:r w:rsidRPr="00C94ED3">
        <w:rPr>
          <w:rFonts w:ascii="David" w:hAnsi="David" w:hint="cs"/>
          <w:rtl/>
          <w:lang w:eastAsia="en-US"/>
        </w:rPr>
        <w:t>המשרד יהיה רשאי לבחור הצעה שאינה בעלת הציון המשוקלל הגבוה ביותר, בגין נסיבות מיוחדות ומטעמים שיירשמו, לאחר מתן זכות טיעון לבעל ההצעה בעלת הציון הגבוה ביותר.</w:t>
      </w:r>
    </w:p>
    <w:p w:rsidR="00B20F88" w:rsidRPr="00C94ED3" w:rsidRDefault="00B20F88" w:rsidP="00C94ED3">
      <w:pPr>
        <w:overflowPunct w:val="0"/>
        <w:autoSpaceDE w:val="0"/>
        <w:autoSpaceDN w:val="0"/>
        <w:adjustRightInd w:val="0"/>
        <w:spacing w:line="280" w:lineRule="exact"/>
        <w:ind w:left="1418"/>
        <w:jc w:val="both"/>
        <w:textAlignment w:val="baseline"/>
        <w:rPr>
          <w:rFonts w:ascii="David" w:hAnsi="David"/>
          <w:rtl/>
          <w:lang w:eastAsia="en-US"/>
        </w:rPr>
      </w:pPr>
    </w:p>
    <w:p w:rsidR="00B20F88" w:rsidRPr="00C94ED3" w:rsidRDefault="00B20F88" w:rsidP="00C94ED3">
      <w:pPr>
        <w:numPr>
          <w:ilvl w:val="1"/>
          <w:numId w:val="2"/>
        </w:numPr>
        <w:overflowPunct w:val="0"/>
        <w:autoSpaceDE w:val="0"/>
        <w:autoSpaceDN w:val="0"/>
        <w:adjustRightInd w:val="0"/>
        <w:spacing w:line="280" w:lineRule="exact"/>
        <w:jc w:val="both"/>
        <w:textAlignment w:val="baseline"/>
        <w:rPr>
          <w:rFonts w:ascii="David" w:hAnsi="David"/>
          <w:lang w:eastAsia="en-US"/>
        </w:rPr>
      </w:pPr>
      <w:r w:rsidRPr="00C94ED3">
        <w:rPr>
          <w:rFonts w:ascii="David" w:hAnsi="David" w:hint="cs"/>
          <w:rtl/>
          <w:lang w:eastAsia="en-US"/>
        </w:rPr>
        <w:t xml:space="preserve">המשרד רשאי, לפי שיקול דעתו הבלעדי, לבחור ביותר מזוכה אחד ולפצל את ההתקשרות בין מספר זוכים </w:t>
      </w:r>
      <w:r w:rsidRPr="00C94ED3">
        <w:rPr>
          <w:rFonts w:ascii="David" w:hAnsi="David"/>
          <w:rtl/>
          <w:lang w:eastAsia="en-US"/>
        </w:rPr>
        <w:t>ו/או לקבוע מציעים</w:t>
      </w:r>
      <w:r w:rsidRPr="00C94ED3">
        <w:rPr>
          <w:rFonts w:ascii="David" w:hAnsi="David" w:hint="cs"/>
          <w:rtl/>
          <w:lang w:eastAsia="en-US"/>
        </w:rPr>
        <w:t xml:space="preserve"> כשיר שני, ושלישי וכו'  (להלן: "</w:t>
      </w:r>
      <w:r w:rsidRPr="0035212C">
        <w:rPr>
          <w:rFonts w:ascii="David" w:hAnsi="David" w:hint="cs"/>
          <w:b/>
          <w:bCs/>
          <w:rtl/>
          <w:lang w:eastAsia="en-US"/>
        </w:rPr>
        <w:t>כשיר נוסף</w:t>
      </w:r>
      <w:r w:rsidRPr="00C94ED3">
        <w:rPr>
          <w:rFonts w:ascii="David" w:hAnsi="David" w:hint="cs"/>
          <w:rtl/>
          <w:lang w:eastAsia="en-US"/>
        </w:rPr>
        <w:t xml:space="preserve">"). </w:t>
      </w:r>
      <w:r w:rsidRPr="00C94ED3">
        <w:rPr>
          <w:rFonts w:ascii="David" w:hAnsi="David"/>
          <w:rtl/>
          <w:lang w:eastAsia="en-US"/>
        </w:rPr>
        <w:t>ה</w:t>
      </w:r>
      <w:r w:rsidRPr="00C94ED3">
        <w:rPr>
          <w:rFonts w:ascii="David" w:hAnsi="David" w:hint="eastAsia"/>
          <w:rtl/>
          <w:lang w:eastAsia="en-US"/>
        </w:rPr>
        <w:t>משרד</w:t>
      </w:r>
      <w:r w:rsidRPr="00C94ED3">
        <w:rPr>
          <w:rFonts w:ascii="David" w:hAnsi="David"/>
          <w:rtl/>
          <w:lang w:eastAsia="en-US"/>
        </w:rPr>
        <w:t xml:space="preserve"> רשאי להתקשר בהסכם עם כשיר </w:t>
      </w:r>
      <w:r w:rsidRPr="00C94ED3">
        <w:rPr>
          <w:rFonts w:ascii="David" w:hAnsi="David" w:hint="cs"/>
          <w:rtl/>
          <w:lang w:eastAsia="en-US"/>
        </w:rPr>
        <w:t xml:space="preserve">נוסף, ע"פ דירוג הכשירים במידה ונקבע, במקרה בו יתברר </w:t>
      </w:r>
      <w:r w:rsidRPr="00C94ED3">
        <w:rPr>
          <w:rFonts w:ascii="David" w:hAnsi="David"/>
          <w:rtl/>
          <w:lang w:eastAsia="en-US"/>
        </w:rPr>
        <w:t xml:space="preserve">כי הזוכה </w:t>
      </w:r>
      <w:r w:rsidRPr="00C94ED3">
        <w:rPr>
          <w:rFonts w:ascii="David" w:hAnsi="David" w:hint="cs"/>
          <w:rtl/>
          <w:lang w:eastAsia="en-US"/>
        </w:rPr>
        <w:t>שייבחר ע"י המשרד</w:t>
      </w:r>
      <w:r w:rsidRPr="00C94ED3">
        <w:rPr>
          <w:rFonts w:ascii="David" w:hAnsi="David"/>
          <w:rtl/>
          <w:lang w:eastAsia="en-US"/>
        </w:rPr>
        <w:t xml:space="preserve"> איננו מסוגל ו/או איננו מתכוון לעמוד בתנאי </w:t>
      </w:r>
      <w:r w:rsidRPr="00C94ED3">
        <w:rPr>
          <w:rFonts w:ascii="David" w:hAnsi="David" w:hint="cs"/>
          <w:rtl/>
          <w:lang w:eastAsia="en-US"/>
        </w:rPr>
        <w:t>מכרז זה</w:t>
      </w:r>
      <w:r w:rsidRPr="00C94ED3">
        <w:rPr>
          <w:rFonts w:ascii="David" w:hAnsi="David"/>
          <w:rtl/>
          <w:lang w:eastAsia="en-US"/>
        </w:rPr>
        <w:t xml:space="preserve"> ו/או ההסכם</w:t>
      </w:r>
      <w:r w:rsidRPr="00C94ED3">
        <w:rPr>
          <w:rFonts w:ascii="David" w:hAnsi="David" w:hint="cs"/>
          <w:rtl/>
          <w:lang w:eastAsia="en-US"/>
        </w:rPr>
        <w:t xml:space="preserve"> ו/או במקרה  שההתקשרות עם הזוכה הראשון/שני לא תצא אל הפועל מכל סיבה שהיא ו/או תופסק מכל סיבה שהיא.</w:t>
      </w:r>
    </w:p>
    <w:p w:rsidR="00B20F88" w:rsidRPr="00C94ED3" w:rsidRDefault="00B20F88" w:rsidP="00C94ED3">
      <w:pPr>
        <w:overflowPunct w:val="0"/>
        <w:autoSpaceDE w:val="0"/>
        <w:autoSpaceDN w:val="0"/>
        <w:adjustRightInd w:val="0"/>
        <w:spacing w:line="280" w:lineRule="exact"/>
        <w:ind w:left="1418"/>
        <w:jc w:val="both"/>
        <w:textAlignment w:val="baseline"/>
        <w:rPr>
          <w:rFonts w:ascii="David" w:hAnsi="David"/>
          <w:rtl/>
          <w:lang w:eastAsia="en-US"/>
        </w:rPr>
      </w:pPr>
    </w:p>
    <w:p w:rsidR="00B20F88" w:rsidRPr="00C94ED3" w:rsidRDefault="00B20F88" w:rsidP="00C94ED3">
      <w:pPr>
        <w:overflowPunct w:val="0"/>
        <w:autoSpaceDE w:val="0"/>
        <w:autoSpaceDN w:val="0"/>
        <w:adjustRightInd w:val="0"/>
        <w:spacing w:line="280" w:lineRule="exact"/>
        <w:ind w:left="1418"/>
        <w:jc w:val="both"/>
        <w:textAlignment w:val="baseline"/>
        <w:rPr>
          <w:rFonts w:ascii="David" w:hAnsi="David"/>
          <w:rtl/>
          <w:lang w:eastAsia="en-US"/>
        </w:rPr>
      </w:pPr>
      <w:r w:rsidRPr="00C94ED3">
        <w:rPr>
          <w:rFonts w:ascii="David" w:hAnsi="David" w:hint="cs"/>
          <w:rtl/>
          <w:lang w:eastAsia="en-US"/>
        </w:rPr>
        <w:t>הצעתו של מציע שנבחר ככשיר נוסף תעמוד בתוקפה ותחייב אותו לתקופה של 90 יום ממועד קבלת הודעת המשרד על בחירתו כאמור.</w:t>
      </w:r>
    </w:p>
    <w:p w:rsidR="00B20F88" w:rsidRPr="00C94ED3" w:rsidRDefault="00B20F88" w:rsidP="00C94ED3">
      <w:pPr>
        <w:overflowPunct w:val="0"/>
        <w:autoSpaceDE w:val="0"/>
        <w:autoSpaceDN w:val="0"/>
        <w:adjustRightInd w:val="0"/>
        <w:spacing w:line="280" w:lineRule="exact"/>
        <w:ind w:left="1418"/>
        <w:jc w:val="both"/>
        <w:textAlignment w:val="baseline"/>
        <w:rPr>
          <w:rFonts w:ascii="David" w:hAnsi="David"/>
          <w:lang w:eastAsia="en-US"/>
        </w:rPr>
      </w:pPr>
    </w:p>
    <w:p w:rsidR="00B20F88" w:rsidRPr="00C94ED3" w:rsidRDefault="00B20F88" w:rsidP="00C94ED3">
      <w:pPr>
        <w:overflowPunct w:val="0"/>
        <w:autoSpaceDE w:val="0"/>
        <w:autoSpaceDN w:val="0"/>
        <w:adjustRightInd w:val="0"/>
        <w:spacing w:line="280" w:lineRule="exact"/>
        <w:ind w:left="1418"/>
        <w:jc w:val="both"/>
        <w:textAlignment w:val="baseline"/>
        <w:rPr>
          <w:rFonts w:ascii="David" w:hAnsi="David"/>
          <w:lang w:eastAsia="en-US"/>
        </w:rPr>
      </w:pPr>
      <w:r w:rsidRPr="00C94ED3">
        <w:rPr>
          <w:rFonts w:ascii="David" w:hAnsi="David"/>
          <w:rtl/>
          <w:lang w:eastAsia="en-US"/>
        </w:rPr>
        <w:t>אין באמור לעיל כדי לפגוע בזכות</w:t>
      </w:r>
      <w:r w:rsidRPr="00C94ED3">
        <w:rPr>
          <w:rFonts w:ascii="David" w:hAnsi="David" w:hint="eastAsia"/>
          <w:rtl/>
          <w:lang w:eastAsia="en-US"/>
        </w:rPr>
        <w:t>ו</w:t>
      </w:r>
      <w:r w:rsidRPr="00C94ED3">
        <w:rPr>
          <w:rFonts w:ascii="David" w:hAnsi="David"/>
          <w:rtl/>
          <w:lang w:eastAsia="en-US"/>
        </w:rPr>
        <w:t xml:space="preserve"> של ה</w:t>
      </w:r>
      <w:r w:rsidRPr="00C94ED3">
        <w:rPr>
          <w:rFonts w:ascii="David" w:hAnsi="David" w:hint="eastAsia"/>
          <w:rtl/>
          <w:lang w:eastAsia="en-US"/>
        </w:rPr>
        <w:t>משרד</w:t>
      </w:r>
      <w:r w:rsidRPr="00C94ED3">
        <w:rPr>
          <w:rFonts w:ascii="David" w:hAnsi="David"/>
          <w:rtl/>
          <w:lang w:eastAsia="en-US"/>
        </w:rPr>
        <w:t xml:space="preserve"> לפעול בכל דרך חוקית אחרת במקרה זה, לרבות</w:t>
      </w:r>
      <w:r w:rsidRPr="00C94ED3">
        <w:rPr>
          <w:rFonts w:ascii="David" w:hAnsi="David" w:hint="cs"/>
          <w:rtl/>
          <w:lang w:eastAsia="en-US"/>
        </w:rPr>
        <w:t xml:space="preserve"> </w:t>
      </w:r>
      <w:r w:rsidRPr="00C94ED3">
        <w:rPr>
          <w:rFonts w:ascii="David" w:hAnsi="David"/>
          <w:rtl/>
          <w:lang w:eastAsia="en-US"/>
        </w:rPr>
        <w:t xml:space="preserve">- מבלי לגרוע מכלליות האמור - לפרסם </w:t>
      </w:r>
      <w:r w:rsidRPr="00C94ED3">
        <w:rPr>
          <w:rFonts w:ascii="David" w:hAnsi="David" w:hint="cs"/>
          <w:rtl/>
          <w:lang w:eastAsia="en-US"/>
        </w:rPr>
        <w:t>מכרז</w:t>
      </w:r>
      <w:r w:rsidRPr="00C94ED3">
        <w:rPr>
          <w:rFonts w:ascii="David" w:hAnsi="David"/>
          <w:rtl/>
          <w:lang w:eastAsia="en-US"/>
        </w:rPr>
        <w:t xml:space="preserve"> חדש. אין בבחירת כשיר </w:t>
      </w:r>
      <w:r w:rsidRPr="00C94ED3">
        <w:rPr>
          <w:rFonts w:ascii="David" w:hAnsi="David" w:hint="cs"/>
          <w:rtl/>
          <w:lang w:eastAsia="en-US"/>
        </w:rPr>
        <w:t>נוסף</w:t>
      </w:r>
      <w:r w:rsidRPr="00C94ED3">
        <w:rPr>
          <w:rFonts w:ascii="David" w:hAnsi="David"/>
          <w:rtl/>
          <w:lang w:eastAsia="en-US"/>
        </w:rPr>
        <w:t xml:space="preserve"> ו/או בכריתת הסכם עימו כדי לפגוע בכל זכות או טענה שיעמדו ל</w:t>
      </w:r>
      <w:r w:rsidRPr="00C94ED3">
        <w:rPr>
          <w:rFonts w:ascii="David" w:hAnsi="David" w:hint="eastAsia"/>
          <w:rtl/>
          <w:lang w:eastAsia="en-US"/>
        </w:rPr>
        <w:t>משרד</w:t>
      </w:r>
      <w:r w:rsidRPr="00C94ED3">
        <w:rPr>
          <w:rFonts w:ascii="David" w:hAnsi="David"/>
          <w:rtl/>
          <w:lang w:eastAsia="en-US"/>
        </w:rPr>
        <w:t xml:space="preserve"> כנגד הזוכה </w:t>
      </w:r>
      <w:r w:rsidRPr="00C94ED3">
        <w:rPr>
          <w:rFonts w:ascii="David" w:hAnsi="David" w:hint="cs"/>
          <w:rtl/>
          <w:lang w:eastAsia="en-US"/>
        </w:rPr>
        <w:t>במכרז זה</w:t>
      </w:r>
      <w:r w:rsidRPr="00C94ED3">
        <w:rPr>
          <w:rFonts w:ascii="David" w:hAnsi="David"/>
          <w:rtl/>
          <w:lang w:eastAsia="en-US"/>
        </w:rPr>
        <w:t xml:space="preserve"> במקרה כאמור.</w:t>
      </w:r>
    </w:p>
    <w:p w:rsidR="00B20F88" w:rsidRPr="00C94ED3" w:rsidRDefault="00B20F88" w:rsidP="00C94ED3">
      <w:pPr>
        <w:overflowPunct w:val="0"/>
        <w:autoSpaceDE w:val="0"/>
        <w:autoSpaceDN w:val="0"/>
        <w:adjustRightInd w:val="0"/>
        <w:spacing w:line="280" w:lineRule="exact"/>
        <w:ind w:left="1418"/>
        <w:jc w:val="both"/>
        <w:textAlignment w:val="baseline"/>
        <w:rPr>
          <w:rFonts w:ascii="David" w:hAnsi="David"/>
          <w:lang w:eastAsia="en-US"/>
        </w:rPr>
      </w:pPr>
    </w:p>
    <w:p w:rsidR="00B20F88" w:rsidRPr="009E743F" w:rsidRDefault="00B20F88" w:rsidP="00C94ED3">
      <w:pPr>
        <w:numPr>
          <w:ilvl w:val="1"/>
          <w:numId w:val="2"/>
        </w:numPr>
        <w:overflowPunct w:val="0"/>
        <w:autoSpaceDE w:val="0"/>
        <w:autoSpaceDN w:val="0"/>
        <w:adjustRightInd w:val="0"/>
        <w:spacing w:line="280" w:lineRule="exact"/>
        <w:jc w:val="both"/>
        <w:textAlignment w:val="baseline"/>
        <w:rPr>
          <w:rFonts w:ascii="David" w:hAnsi="David"/>
          <w:lang w:eastAsia="en-US"/>
        </w:rPr>
      </w:pPr>
      <w:r w:rsidRPr="009E743F">
        <w:rPr>
          <w:rFonts w:ascii="David" w:hAnsi="David"/>
          <w:rtl/>
          <w:lang w:eastAsia="en-US"/>
        </w:rPr>
        <w:t>אין ה</w:t>
      </w:r>
      <w:r w:rsidRPr="009E743F">
        <w:rPr>
          <w:rFonts w:ascii="David" w:hAnsi="David" w:hint="eastAsia"/>
          <w:rtl/>
          <w:lang w:eastAsia="en-US"/>
        </w:rPr>
        <w:t>משרד</w:t>
      </w:r>
      <w:r w:rsidRPr="009E743F">
        <w:rPr>
          <w:rFonts w:ascii="David" w:hAnsi="David"/>
          <w:rtl/>
          <w:lang w:eastAsia="en-US"/>
        </w:rPr>
        <w:t xml:space="preserve"> מתחייב לקבל את ההצעה הזולה ביותר או כל הצעה שהיא, כולה או בחלקה, וכן רשאי </w:t>
      </w:r>
      <w:r w:rsidRPr="009E743F">
        <w:rPr>
          <w:rFonts w:ascii="David" w:hAnsi="David" w:hint="eastAsia"/>
          <w:rtl/>
          <w:lang w:eastAsia="en-US"/>
        </w:rPr>
        <w:t>המשרד</w:t>
      </w:r>
      <w:r w:rsidRPr="009E743F">
        <w:rPr>
          <w:rFonts w:ascii="David" w:hAnsi="David"/>
          <w:rtl/>
          <w:lang w:eastAsia="en-US"/>
        </w:rPr>
        <w:t xml:space="preserve"> לבטל </w:t>
      </w:r>
      <w:r w:rsidRPr="009E743F">
        <w:rPr>
          <w:rFonts w:ascii="David" w:hAnsi="David" w:hint="cs"/>
          <w:rtl/>
          <w:lang w:eastAsia="en-US"/>
        </w:rPr>
        <w:t>מכרז זה</w:t>
      </w:r>
      <w:r w:rsidRPr="009E743F">
        <w:rPr>
          <w:rFonts w:ascii="David" w:hAnsi="David"/>
          <w:rtl/>
          <w:lang w:eastAsia="en-US"/>
        </w:rPr>
        <w:t xml:space="preserve"> מכל סיבה שהיא</w:t>
      </w:r>
      <w:r w:rsidRPr="009E743F">
        <w:rPr>
          <w:rFonts w:ascii="David" w:hAnsi="David" w:hint="cs"/>
          <w:rtl/>
          <w:lang w:eastAsia="en-US"/>
        </w:rPr>
        <w:t xml:space="preserve">, והכל מבלי לזכות את מי מהמציעים בפיצוי כלשהו בגין כך. </w:t>
      </w:r>
    </w:p>
    <w:p w:rsidR="00B20F88" w:rsidRPr="009E743F" w:rsidRDefault="00B20F88" w:rsidP="00C94ED3">
      <w:pPr>
        <w:overflowPunct w:val="0"/>
        <w:autoSpaceDE w:val="0"/>
        <w:autoSpaceDN w:val="0"/>
        <w:adjustRightInd w:val="0"/>
        <w:spacing w:line="280" w:lineRule="exact"/>
        <w:ind w:left="1418"/>
        <w:jc w:val="both"/>
        <w:textAlignment w:val="baseline"/>
        <w:rPr>
          <w:rFonts w:ascii="David" w:hAnsi="David"/>
          <w:lang w:eastAsia="en-US"/>
        </w:rPr>
      </w:pPr>
    </w:p>
    <w:p w:rsidR="00B20F88" w:rsidRPr="009E743F" w:rsidRDefault="00B20F88" w:rsidP="00C94ED3">
      <w:pPr>
        <w:numPr>
          <w:ilvl w:val="1"/>
          <w:numId w:val="2"/>
        </w:numPr>
        <w:overflowPunct w:val="0"/>
        <w:autoSpaceDE w:val="0"/>
        <w:autoSpaceDN w:val="0"/>
        <w:adjustRightInd w:val="0"/>
        <w:spacing w:line="280" w:lineRule="exact"/>
        <w:jc w:val="both"/>
        <w:textAlignment w:val="baseline"/>
        <w:rPr>
          <w:rFonts w:ascii="David" w:hAnsi="David"/>
          <w:lang w:eastAsia="en-US"/>
        </w:rPr>
      </w:pPr>
      <w:r w:rsidRPr="009E743F">
        <w:rPr>
          <w:rFonts w:ascii="David" w:hAnsi="David" w:hint="eastAsia"/>
          <w:rtl/>
          <w:lang w:eastAsia="en-US"/>
        </w:rPr>
        <w:t>המשרד</w:t>
      </w:r>
      <w:r w:rsidRPr="009E743F">
        <w:rPr>
          <w:rFonts w:ascii="David" w:hAnsi="David"/>
          <w:rtl/>
          <w:lang w:eastAsia="en-US"/>
        </w:rPr>
        <w:t xml:space="preserve"> </w:t>
      </w:r>
      <w:r w:rsidRPr="009E743F">
        <w:rPr>
          <w:rFonts w:ascii="David" w:hAnsi="David" w:hint="eastAsia"/>
          <w:rtl/>
          <w:lang w:eastAsia="en-US"/>
        </w:rPr>
        <w:t>שומר</w:t>
      </w:r>
      <w:r w:rsidRPr="009E743F">
        <w:rPr>
          <w:rFonts w:ascii="David" w:hAnsi="David"/>
          <w:rtl/>
          <w:lang w:eastAsia="en-US"/>
        </w:rPr>
        <w:t xml:space="preserve"> </w:t>
      </w:r>
      <w:r w:rsidRPr="009E743F">
        <w:rPr>
          <w:rFonts w:ascii="David" w:hAnsi="David" w:hint="eastAsia"/>
          <w:rtl/>
          <w:lang w:eastAsia="en-US"/>
        </w:rPr>
        <w:t>לעצמו</w:t>
      </w:r>
      <w:r w:rsidRPr="009E743F">
        <w:rPr>
          <w:rFonts w:ascii="David" w:hAnsi="David"/>
          <w:rtl/>
          <w:lang w:eastAsia="en-US"/>
        </w:rPr>
        <w:t xml:space="preserve"> </w:t>
      </w:r>
      <w:r w:rsidRPr="009E743F">
        <w:rPr>
          <w:rFonts w:ascii="David" w:hAnsi="David" w:hint="eastAsia"/>
          <w:rtl/>
          <w:lang w:eastAsia="en-US"/>
        </w:rPr>
        <w:t>את</w:t>
      </w:r>
      <w:r w:rsidRPr="009E743F">
        <w:rPr>
          <w:rFonts w:ascii="David" w:hAnsi="David"/>
          <w:rtl/>
          <w:lang w:eastAsia="en-US"/>
        </w:rPr>
        <w:t xml:space="preserve"> </w:t>
      </w:r>
      <w:r w:rsidRPr="009E743F">
        <w:rPr>
          <w:rFonts w:ascii="David" w:hAnsi="David" w:hint="eastAsia"/>
          <w:rtl/>
          <w:lang w:eastAsia="en-US"/>
        </w:rPr>
        <w:t>הזכות</w:t>
      </w:r>
      <w:r w:rsidRPr="009E743F">
        <w:rPr>
          <w:rFonts w:ascii="David" w:hAnsi="David"/>
          <w:rtl/>
          <w:lang w:eastAsia="en-US"/>
        </w:rPr>
        <w:t xml:space="preserve"> </w:t>
      </w:r>
      <w:r w:rsidRPr="009E743F">
        <w:rPr>
          <w:rFonts w:ascii="David" w:hAnsi="David" w:hint="eastAsia"/>
          <w:rtl/>
          <w:lang w:eastAsia="en-US"/>
        </w:rPr>
        <w:t>שלא</w:t>
      </w:r>
      <w:r w:rsidRPr="009E743F">
        <w:rPr>
          <w:rFonts w:ascii="David" w:hAnsi="David"/>
          <w:rtl/>
          <w:lang w:eastAsia="en-US"/>
        </w:rPr>
        <w:t xml:space="preserve"> </w:t>
      </w:r>
      <w:r w:rsidRPr="009E743F">
        <w:rPr>
          <w:rFonts w:ascii="David" w:hAnsi="David" w:hint="eastAsia"/>
          <w:rtl/>
          <w:lang w:eastAsia="en-US"/>
        </w:rPr>
        <w:t>להתייחס</w:t>
      </w:r>
      <w:r w:rsidRPr="009E743F">
        <w:rPr>
          <w:rFonts w:ascii="David" w:hAnsi="David"/>
          <w:rtl/>
          <w:lang w:eastAsia="en-US"/>
        </w:rPr>
        <w:t xml:space="preserve"> </w:t>
      </w:r>
      <w:r w:rsidRPr="009E743F">
        <w:rPr>
          <w:rFonts w:ascii="David" w:hAnsi="David" w:hint="eastAsia"/>
          <w:rtl/>
          <w:lang w:eastAsia="en-US"/>
        </w:rPr>
        <w:t>להצעה</w:t>
      </w:r>
      <w:r w:rsidRPr="009E743F">
        <w:rPr>
          <w:rFonts w:ascii="David" w:hAnsi="David"/>
          <w:rtl/>
          <w:lang w:eastAsia="en-US"/>
        </w:rPr>
        <w:t xml:space="preserve"> </w:t>
      </w:r>
      <w:r w:rsidRPr="009E743F">
        <w:rPr>
          <w:rFonts w:ascii="David" w:hAnsi="David" w:hint="eastAsia"/>
          <w:rtl/>
          <w:lang w:eastAsia="en-US"/>
        </w:rPr>
        <w:t>שהיא</w:t>
      </w:r>
      <w:r w:rsidRPr="009E743F">
        <w:rPr>
          <w:rFonts w:ascii="David" w:hAnsi="David"/>
          <w:rtl/>
          <w:lang w:eastAsia="en-US"/>
        </w:rPr>
        <w:t xml:space="preserve"> </w:t>
      </w:r>
      <w:r w:rsidRPr="009E743F">
        <w:rPr>
          <w:rFonts w:ascii="David" w:hAnsi="David" w:hint="eastAsia"/>
          <w:rtl/>
          <w:lang w:eastAsia="en-US"/>
        </w:rPr>
        <w:t>בלתי</w:t>
      </w:r>
      <w:r w:rsidRPr="009E743F">
        <w:rPr>
          <w:rFonts w:ascii="David" w:hAnsi="David"/>
          <w:rtl/>
          <w:lang w:eastAsia="en-US"/>
        </w:rPr>
        <w:t xml:space="preserve"> </w:t>
      </w:r>
      <w:r w:rsidRPr="009E743F">
        <w:rPr>
          <w:rFonts w:ascii="David" w:hAnsi="David" w:hint="eastAsia"/>
          <w:rtl/>
          <w:lang w:eastAsia="en-US"/>
        </w:rPr>
        <w:t>סבירה</w:t>
      </w:r>
      <w:r w:rsidRPr="009E743F">
        <w:rPr>
          <w:rFonts w:ascii="David" w:hAnsi="David"/>
          <w:rtl/>
          <w:lang w:eastAsia="en-US"/>
        </w:rPr>
        <w:t xml:space="preserve"> </w:t>
      </w:r>
      <w:r w:rsidRPr="009E743F">
        <w:rPr>
          <w:rFonts w:ascii="David" w:hAnsi="David" w:hint="eastAsia"/>
          <w:rtl/>
          <w:lang w:eastAsia="en-US"/>
        </w:rPr>
        <w:t>ו</w:t>
      </w:r>
      <w:r w:rsidRPr="009E743F">
        <w:rPr>
          <w:rFonts w:ascii="David" w:hAnsi="David"/>
          <w:rtl/>
          <w:lang w:eastAsia="en-US"/>
        </w:rPr>
        <w:t xml:space="preserve">/או </w:t>
      </w:r>
      <w:r w:rsidRPr="009E743F">
        <w:rPr>
          <w:rFonts w:ascii="David" w:hAnsi="David" w:hint="eastAsia"/>
          <w:rtl/>
          <w:lang w:eastAsia="en-US"/>
        </w:rPr>
        <w:t>אין</w:t>
      </w:r>
      <w:r w:rsidRPr="009E743F">
        <w:rPr>
          <w:rFonts w:ascii="David" w:hAnsi="David"/>
          <w:rtl/>
          <w:lang w:eastAsia="en-US"/>
        </w:rPr>
        <w:t xml:space="preserve"> </w:t>
      </w:r>
      <w:r w:rsidRPr="009E743F">
        <w:rPr>
          <w:rFonts w:ascii="David" w:hAnsi="David" w:hint="eastAsia"/>
          <w:rtl/>
          <w:lang w:eastAsia="en-US"/>
        </w:rPr>
        <w:t>בה</w:t>
      </w:r>
      <w:r w:rsidRPr="009E743F">
        <w:rPr>
          <w:rFonts w:ascii="David" w:hAnsi="David"/>
          <w:rtl/>
          <w:lang w:eastAsia="en-US"/>
        </w:rPr>
        <w:t xml:space="preserve"> </w:t>
      </w:r>
      <w:r w:rsidRPr="009E743F">
        <w:rPr>
          <w:rFonts w:ascii="David" w:hAnsi="David" w:hint="eastAsia"/>
          <w:rtl/>
          <w:lang w:eastAsia="en-US"/>
        </w:rPr>
        <w:t>התייחסות</w:t>
      </w:r>
      <w:r w:rsidRPr="009E743F">
        <w:rPr>
          <w:rFonts w:ascii="David" w:hAnsi="David"/>
          <w:rtl/>
          <w:lang w:eastAsia="en-US"/>
        </w:rPr>
        <w:t xml:space="preserve"> </w:t>
      </w:r>
      <w:r w:rsidRPr="009E743F">
        <w:rPr>
          <w:rFonts w:ascii="David" w:hAnsi="David" w:hint="eastAsia"/>
          <w:rtl/>
          <w:lang w:eastAsia="en-US"/>
        </w:rPr>
        <w:t>לאחד</w:t>
      </w:r>
      <w:r w:rsidRPr="009E743F">
        <w:rPr>
          <w:rFonts w:ascii="David" w:hAnsi="David"/>
          <w:rtl/>
          <w:lang w:eastAsia="en-US"/>
        </w:rPr>
        <w:t xml:space="preserve"> </w:t>
      </w:r>
      <w:r w:rsidRPr="009E743F">
        <w:rPr>
          <w:rFonts w:ascii="David" w:hAnsi="David" w:hint="eastAsia"/>
          <w:rtl/>
          <w:lang w:eastAsia="en-US"/>
        </w:rPr>
        <w:t>מסעיפי</w:t>
      </w:r>
      <w:r w:rsidRPr="009E743F">
        <w:rPr>
          <w:rFonts w:ascii="David" w:hAnsi="David"/>
          <w:rtl/>
          <w:lang w:eastAsia="en-US"/>
        </w:rPr>
        <w:t xml:space="preserve"> </w:t>
      </w:r>
      <w:r w:rsidRPr="009E743F">
        <w:rPr>
          <w:rFonts w:ascii="David" w:hAnsi="David" w:hint="cs"/>
          <w:rtl/>
          <w:lang w:eastAsia="en-US"/>
        </w:rPr>
        <w:t>מכרז זה</w:t>
      </w:r>
      <w:r w:rsidRPr="009E743F">
        <w:rPr>
          <w:rFonts w:ascii="David" w:hAnsi="David"/>
          <w:rtl/>
          <w:lang w:eastAsia="en-US"/>
        </w:rPr>
        <w:t>.</w:t>
      </w:r>
    </w:p>
    <w:p w:rsidR="00B20F88" w:rsidRPr="009E743F" w:rsidRDefault="00B20F88" w:rsidP="00C94ED3">
      <w:pPr>
        <w:overflowPunct w:val="0"/>
        <w:autoSpaceDE w:val="0"/>
        <w:autoSpaceDN w:val="0"/>
        <w:adjustRightInd w:val="0"/>
        <w:spacing w:line="280" w:lineRule="exact"/>
        <w:ind w:left="1418"/>
        <w:jc w:val="both"/>
        <w:textAlignment w:val="baseline"/>
        <w:rPr>
          <w:rFonts w:ascii="David" w:hAnsi="David"/>
          <w:lang w:eastAsia="en-US"/>
        </w:rPr>
      </w:pPr>
    </w:p>
    <w:p w:rsidR="00B20F88" w:rsidRPr="009E743F" w:rsidRDefault="00B20F88" w:rsidP="00C94ED3">
      <w:pPr>
        <w:numPr>
          <w:ilvl w:val="1"/>
          <w:numId w:val="2"/>
        </w:numPr>
        <w:overflowPunct w:val="0"/>
        <w:autoSpaceDE w:val="0"/>
        <w:autoSpaceDN w:val="0"/>
        <w:adjustRightInd w:val="0"/>
        <w:spacing w:line="280" w:lineRule="exact"/>
        <w:jc w:val="both"/>
        <w:textAlignment w:val="baseline"/>
        <w:rPr>
          <w:rFonts w:ascii="David" w:hAnsi="David"/>
          <w:lang w:eastAsia="en-US"/>
        </w:rPr>
      </w:pPr>
      <w:r w:rsidRPr="009E743F">
        <w:rPr>
          <w:rFonts w:ascii="David" w:hAnsi="David"/>
          <w:rtl/>
          <w:lang w:eastAsia="en-US"/>
        </w:rPr>
        <w:t xml:space="preserve">כל שינוי או תוספת שייעשו במסמכי </w:t>
      </w:r>
      <w:r w:rsidRPr="009E743F">
        <w:rPr>
          <w:rFonts w:ascii="David" w:hAnsi="David" w:hint="cs"/>
          <w:rtl/>
          <w:lang w:eastAsia="en-US"/>
        </w:rPr>
        <w:t>מכרז זה</w:t>
      </w:r>
      <w:r w:rsidRPr="009E743F">
        <w:rPr>
          <w:rFonts w:ascii="David" w:hAnsi="David"/>
          <w:rtl/>
          <w:lang w:eastAsia="en-US"/>
        </w:rPr>
        <w:t>, או כל הסתייגות  לגביהם, בין אם ע"י תוספת בגוף המסמכים ובין במכתב לוואי או בכל דרך אחרת, עלולים לגרום לפסילת ההצעה. ועדת המכרזים  רשאית להתעלם מכל שינוי או תוספת כאמור, ולראותם כאילו לא נעשו, לפי שיקול דעתה הבלעדי. ה</w:t>
      </w:r>
      <w:r w:rsidRPr="009E743F">
        <w:rPr>
          <w:rFonts w:ascii="David" w:hAnsi="David" w:hint="eastAsia"/>
          <w:rtl/>
          <w:lang w:eastAsia="en-US"/>
        </w:rPr>
        <w:t>משרד</w:t>
      </w:r>
      <w:r w:rsidRPr="009E743F">
        <w:rPr>
          <w:rFonts w:ascii="David" w:hAnsi="David"/>
          <w:rtl/>
          <w:lang w:eastAsia="en-US"/>
        </w:rPr>
        <w:t xml:space="preserve"> לא חייב להודיע למציע הודעה בנוסף על האמור בסעיף זה. קיבל ה</w:t>
      </w:r>
      <w:r w:rsidRPr="009E743F">
        <w:rPr>
          <w:rFonts w:ascii="David" w:hAnsi="David" w:hint="eastAsia"/>
          <w:rtl/>
          <w:lang w:eastAsia="en-US"/>
        </w:rPr>
        <w:t>משרד</w:t>
      </w:r>
      <w:r w:rsidRPr="009E743F">
        <w:rPr>
          <w:rFonts w:ascii="David" w:hAnsi="David"/>
          <w:rtl/>
          <w:lang w:eastAsia="en-US"/>
        </w:rPr>
        <w:t xml:space="preserve"> את הצעת המציע, יראו את השינויים האמורים כאילו לא נעשו כלל.</w:t>
      </w:r>
    </w:p>
    <w:p w:rsidR="00B20F88" w:rsidRPr="009E743F" w:rsidRDefault="00B20F88" w:rsidP="00C94ED3">
      <w:pPr>
        <w:overflowPunct w:val="0"/>
        <w:autoSpaceDE w:val="0"/>
        <w:autoSpaceDN w:val="0"/>
        <w:adjustRightInd w:val="0"/>
        <w:spacing w:line="280" w:lineRule="exact"/>
        <w:ind w:left="1418"/>
        <w:jc w:val="both"/>
        <w:textAlignment w:val="baseline"/>
        <w:rPr>
          <w:rFonts w:ascii="David" w:hAnsi="David"/>
          <w:lang w:eastAsia="en-US"/>
        </w:rPr>
      </w:pPr>
    </w:p>
    <w:p w:rsidR="00B20F88" w:rsidRPr="009E743F" w:rsidRDefault="00B20F88" w:rsidP="00C94ED3">
      <w:pPr>
        <w:numPr>
          <w:ilvl w:val="1"/>
          <w:numId w:val="2"/>
        </w:numPr>
        <w:overflowPunct w:val="0"/>
        <w:autoSpaceDE w:val="0"/>
        <w:autoSpaceDN w:val="0"/>
        <w:adjustRightInd w:val="0"/>
        <w:spacing w:line="280" w:lineRule="exact"/>
        <w:jc w:val="both"/>
        <w:textAlignment w:val="baseline"/>
        <w:rPr>
          <w:rFonts w:ascii="David" w:hAnsi="David"/>
          <w:lang w:eastAsia="en-US"/>
        </w:rPr>
      </w:pPr>
      <w:r w:rsidRPr="009E743F">
        <w:rPr>
          <w:rFonts w:ascii="David" w:hAnsi="David" w:hint="eastAsia"/>
          <w:rtl/>
          <w:lang w:eastAsia="en-US"/>
        </w:rPr>
        <w:t>משרד</w:t>
      </w:r>
      <w:r w:rsidRPr="009E743F">
        <w:rPr>
          <w:rFonts w:ascii="David" w:hAnsi="David"/>
          <w:rtl/>
          <w:lang w:eastAsia="en-US"/>
        </w:rPr>
        <w:t xml:space="preserve"> רשאי בכל עת, לפי שיקול דעת</w:t>
      </w:r>
      <w:r w:rsidRPr="009E743F">
        <w:rPr>
          <w:rFonts w:ascii="David" w:hAnsi="David" w:hint="eastAsia"/>
          <w:rtl/>
          <w:lang w:eastAsia="en-US"/>
        </w:rPr>
        <w:t>ו</w:t>
      </w:r>
      <w:r w:rsidRPr="009E743F">
        <w:rPr>
          <w:rFonts w:ascii="David" w:hAnsi="David"/>
          <w:rtl/>
          <w:lang w:eastAsia="en-US"/>
        </w:rPr>
        <w:t xml:space="preserve"> הבלעדי, לתקן או לשנות את מסמכי </w:t>
      </w:r>
      <w:r w:rsidRPr="009E743F">
        <w:rPr>
          <w:rFonts w:ascii="David" w:hAnsi="David" w:hint="cs"/>
          <w:rtl/>
          <w:lang w:eastAsia="en-US"/>
        </w:rPr>
        <w:t>מכרז זה</w:t>
      </w:r>
      <w:r w:rsidRPr="009E743F">
        <w:rPr>
          <w:rFonts w:ascii="David" w:hAnsi="David"/>
          <w:rtl/>
          <w:lang w:eastAsia="en-US"/>
        </w:rPr>
        <w:t>, וה</w:t>
      </w:r>
      <w:r w:rsidRPr="009E743F">
        <w:rPr>
          <w:rFonts w:ascii="David" w:hAnsi="David" w:hint="eastAsia"/>
          <w:rtl/>
          <w:lang w:eastAsia="en-US"/>
        </w:rPr>
        <w:t>ו</w:t>
      </w:r>
      <w:r w:rsidRPr="009E743F">
        <w:rPr>
          <w:rFonts w:ascii="David" w:hAnsi="David"/>
          <w:rtl/>
          <w:lang w:eastAsia="en-US"/>
        </w:rPr>
        <w:t xml:space="preserve">א </w:t>
      </w:r>
      <w:r w:rsidRPr="009E743F">
        <w:rPr>
          <w:rFonts w:ascii="David" w:hAnsi="David" w:hint="eastAsia"/>
          <w:rtl/>
          <w:lang w:eastAsia="en-US"/>
        </w:rPr>
        <w:t>י</w:t>
      </w:r>
      <w:r w:rsidRPr="009E743F">
        <w:rPr>
          <w:rFonts w:ascii="David" w:hAnsi="David"/>
          <w:rtl/>
          <w:lang w:eastAsia="en-US"/>
        </w:rPr>
        <w:t>ודיע על כך לפני המועד האחרון להגשת ההצעות. המציעים יערכו את הצעותיהם או יתקנו את הצעותיהם</w:t>
      </w:r>
      <w:r>
        <w:rPr>
          <w:rFonts w:ascii="David" w:hAnsi="David" w:hint="cs"/>
          <w:rtl/>
          <w:lang w:eastAsia="en-US"/>
        </w:rPr>
        <w:t xml:space="preserve"> </w:t>
      </w:r>
      <w:r w:rsidRPr="009E743F">
        <w:rPr>
          <w:rFonts w:ascii="David" w:hAnsi="David"/>
          <w:rtl/>
          <w:lang w:eastAsia="en-US"/>
        </w:rPr>
        <w:t>בהתבסס על התיקונים או השינויים כאמור.</w:t>
      </w:r>
    </w:p>
    <w:p w:rsidR="00B20F88" w:rsidRPr="009E743F" w:rsidRDefault="00B20F88" w:rsidP="00C94ED3">
      <w:pPr>
        <w:overflowPunct w:val="0"/>
        <w:autoSpaceDE w:val="0"/>
        <w:autoSpaceDN w:val="0"/>
        <w:adjustRightInd w:val="0"/>
        <w:spacing w:line="280" w:lineRule="exact"/>
        <w:ind w:left="1418"/>
        <w:jc w:val="both"/>
        <w:textAlignment w:val="baseline"/>
        <w:rPr>
          <w:rFonts w:ascii="David" w:hAnsi="David"/>
          <w:lang w:eastAsia="en-US"/>
        </w:rPr>
      </w:pPr>
    </w:p>
    <w:p w:rsidR="00B20F88" w:rsidRPr="009E743F" w:rsidRDefault="00B20F88" w:rsidP="00C94ED3">
      <w:pPr>
        <w:numPr>
          <w:ilvl w:val="1"/>
          <w:numId w:val="2"/>
        </w:numPr>
        <w:overflowPunct w:val="0"/>
        <w:autoSpaceDE w:val="0"/>
        <w:autoSpaceDN w:val="0"/>
        <w:adjustRightInd w:val="0"/>
        <w:spacing w:line="280" w:lineRule="exact"/>
        <w:jc w:val="both"/>
        <w:textAlignment w:val="baseline"/>
        <w:rPr>
          <w:rFonts w:ascii="David" w:hAnsi="David"/>
          <w:lang w:eastAsia="en-US"/>
        </w:rPr>
      </w:pPr>
      <w:r w:rsidRPr="009E743F">
        <w:rPr>
          <w:rFonts w:ascii="David" w:hAnsi="David" w:hint="eastAsia"/>
          <w:rtl/>
          <w:lang w:eastAsia="en-US"/>
        </w:rPr>
        <w:t>למען</w:t>
      </w:r>
      <w:r w:rsidRPr="009E743F">
        <w:rPr>
          <w:rFonts w:ascii="David" w:hAnsi="David"/>
          <w:rtl/>
          <w:lang w:eastAsia="en-US"/>
        </w:rPr>
        <w:t xml:space="preserve"> הסר ספק יובהר כי </w:t>
      </w:r>
      <w:r w:rsidRPr="009E743F">
        <w:rPr>
          <w:rFonts w:ascii="David" w:hAnsi="David" w:hint="eastAsia"/>
          <w:rtl/>
          <w:lang w:eastAsia="en-US"/>
        </w:rPr>
        <w:t>כל</w:t>
      </w:r>
      <w:r w:rsidRPr="009E743F">
        <w:rPr>
          <w:rFonts w:ascii="David" w:hAnsi="David"/>
          <w:rtl/>
          <w:lang w:eastAsia="en-US"/>
        </w:rPr>
        <w:t xml:space="preserve"> </w:t>
      </w:r>
      <w:r w:rsidRPr="009E743F">
        <w:rPr>
          <w:rFonts w:ascii="David" w:hAnsi="David" w:hint="eastAsia"/>
          <w:rtl/>
          <w:lang w:eastAsia="en-US"/>
        </w:rPr>
        <w:t>הזכויות</w:t>
      </w:r>
      <w:r w:rsidRPr="009E743F">
        <w:rPr>
          <w:rFonts w:ascii="David" w:hAnsi="David"/>
          <w:rtl/>
          <w:lang w:eastAsia="en-US"/>
        </w:rPr>
        <w:t xml:space="preserve"> (לרבות </w:t>
      </w:r>
      <w:r w:rsidRPr="009E743F">
        <w:rPr>
          <w:rFonts w:ascii="David" w:hAnsi="David" w:hint="eastAsia"/>
          <w:rtl/>
          <w:lang w:eastAsia="en-US"/>
        </w:rPr>
        <w:t>זכויות</w:t>
      </w:r>
      <w:r w:rsidRPr="009E743F">
        <w:rPr>
          <w:rFonts w:ascii="David" w:hAnsi="David"/>
          <w:rtl/>
          <w:lang w:eastAsia="en-US"/>
        </w:rPr>
        <w:t xml:space="preserve"> </w:t>
      </w:r>
      <w:r w:rsidRPr="009E743F">
        <w:rPr>
          <w:rFonts w:ascii="David" w:hAnsi="David" w:hint="eastAsia"/>
          <w:rtl/>
          <w:lang w:eastAsia="en-US"/>
        </w:rPr>
        <w:t>הקניין</w:t>
      </w:r>
      <w:r w:rsidRPr="009E743F">
        <w:rPr>
          <w:rFonts w:ascii="David" w:hAnsi="David"/>
          <w:rtl/>
          <w:lang w:eastAsia="en-US"/>
        </w:rPr>
        <w:t xml:space="preserve"> </w:t>
      </w:r>
      <w:r w:rsidRPr="009E743F">
        <w:rPr>
          <w:rFonts w:ascii="David" w:hAnsi="David" w:hint="eastAsia"/>
          <w:rtl/>
          <w:lang w:eastAsia="en-US"/>
        </w:rPr>
        <w:t>הרוחני</w:t>
      </w:r>
      <w:r w:rsidRPr="009E743F">
        <w:rPr>
          <w:rFonts w:ascii="David" w:hAnsi="David"/>
          <w:rtl/>
          <w:lang w:eastAsia="en-US"/>
        </w:rPr>
        <w:t xml:space="preserve">) </w:t>
      </w:r>
      <w:r w:rsidRPr="009E743F">
        <w:rPr>
          <w:rFonts w:ascii="David" w:hAnsi="David" w:hint="eastAsia"/>
          <w:rtl/>
          <w:lang w:eastAsia="en-US"/>
        </w:rPr>
        <w:t>בטקס</w:t>
      </w:r>
      <w:r w:rsidRPr="009E743F">
        <w:rPr>
          <w:rFonts w:ascii="David" w:hAnsi="David"/>
          <w:rtl/>
          <w:lang w:eastAsia="en-US"/>
        </w:rPr>
        <w:t xml:space="preserve"> </w:t>
      </w:r>
      <w:r w:rsidRPr="009E743F">
        <w:rPr>
          <w:rFonts w:ascii="David" w:hAnsi="David" w:hint="eastAsia"/>
          <w:rtl/>
          <w:lang w:eastAsia="en-US"/>
        </w:rPr>
        <w:t>יהיו</w:t>
      </w:r>
      <w:r w:rsidRPr="009E743F">
        <w:rPr>
          <w:rFonts w:ascii="David" w:hAnsi="David"/>
          <w:rtl/>
          <w:lang w:eastAsia="en-US"/>
        </w:rPr>
        <w:t xml:space="preserve"> בבעלות המלאה </w:t>
      </w:r>
      <w:r w:rsidRPr="009E743F">
        <w:rPr>
          <w:rFonts w:ascii="David" w:hAnsi="David" w:hint="eastAsia"/>
          <w:rtl/>
          <w:lang w:eastAsia="en-US"/>
        </w:rPr>
        <w:t>והבלעדית</w:t>
      </w:r>
      <w:r w:rsidRPr="009E743F">
        <w:rPr>
          <w:rFonts w:ascii="David" w:hAnsi="David"/>
          <w:rtl/>
          <w:lang w:eastAsia="en-US"/>
        </w:rPr>
        <w:t xml:space="preserve"> </w:t>
      </w:r>
      <w:r w:rsidRPr="009E743F">
        <w:rPr>
          <w:rFonts w:ascii="David" w:hAnsi="David" w:hint="eastAsia"/>
          <w:rtl/>
          <w:lang w:eastAsia="en-US"/>
        </w:rPr>
        <w:t>של</w:t>
      </w:r>
      <w:r w:rsidRPr="009E743F">
        <w:rPr>
          <w:rFonts w:ascii="David" w:hAnsi="David"/>
          <w:rtl/>
          <w:lang w:eastAsia="en-US"/>
        </w:rPr>
        <w:t xml:space="preserve"> </w:t>
      </w:r>
      <w:r w:rsidRPr="009E743F">
        <w:rPr>
          <w:rFonts w:ascii="David" w:hAnsi="David" w:hint="eastAsia"/>
          <w:rtl/>
          <w:lang w:eastAsia="en-US"/>
        </w:rPr>
        <w:t>המשרד</w:t>
      </w:r>
      <w:r w:rsidRPr="009E743F">
        <w:rPr>
          <w:rFonts w:ascii="David" w:hAnsi="David"/>
          <w:rtl/>
          <w:lang w:eastAsia="en-US"/>
        </w:rPr>
        <w:t xml:space="preserve">, </w:t>
      </w:r>
      <w:r w:rsidRPr="009E743F">
        <w:rPr>
          <w:rFonts w:ascii="David" w:hAnsi="David" w:hint="eastAsia"/>
          <w:rtl/>
          <w:lang w:eastAsia="en-US"/>
        </w:rPr>
        <w:t>שיהא</w:t>
      </w:r>
      <w:r w:rsidRPr="009E743F">
        <w:rPr>
          <w:rFonts w:ascii="David" w:hAnsi="David"/>
          <w:rtl/>
          <w:lang w:eastAsia="en-US"/>
        </w:rPr>
        <w:t xml:space="preserve"> </w:t>
      </w:r>
      <w:r w:rsidRPr="009E743F">
        <w:rPr>
          <w:rFonts w:ascii="David" w:hAnsi="David" w:hint="eastAsia"/>
          <w:rtl/>
          <w:lang w:eastAsia="en-US"/>
        </w:rPr>
        <w:t>רשאי</w:t>
      </w:r>
      <w:r w:rsidRPr="009E743F">
        <w:rPr>
          <w:rFonts w:ascii="David" w:hAnsi="David"/>
          <w:rtl/>
          <w:lang w:eastAsia="en-US"/>
        </w:rPr>
        <w:t xml:space="preserve"> לנהוג בהם כמנהג ב</w:t>
      </w:r>
      <w:r w:rsidRPr="009E743F">
        <w:rPr>
          <w:rFonts w:ascii="David" w:hAnsi="David" w:hint="eastAsia"/>
          <w:rtl/>
          <w:lang w:eastAsia="en-US"/>
        </w:rPr>
        <w:t>עלים</w:t>
      </w:r>
      <w:r w:rsidRPr="009E743F">
        <w:rPr>
          <w:rFonts w:ascii="David" w:hAnsi="David"/>
          <w:rtl/>
          <w:lang w:eastAsia="en-US"/>
        </w:rPr>
        <w:t xml:space="preserve"> </w:t>
      </w:r>
      <w:r w:rsidRPr="009E743F">
        <w:rPr>
          <w:rFonts w:ascii="David" w:hAnsi="David" w:hint="eastAsia"/>
          <w:rtl/>
          <w:lang w:eastAsia="en-US"/>
        </w:rPr>
        <w:t>ולבצע</w:t>
      </w:r>
      <w:r w:rsidRPr="009E743F">
        <w:rPr>
          <w:rFonts w:ascii="David" w:hAnsi="David"/>
          <w:rtl/>
          <w:lang w:eastAsia="en-US"/>
        </w:rPr>
        <w:t xml:space="preserve"> </w:t>
      </w:r>
      <w:r w:rsidRPr="009E743F">
        <w:rPr>
          <w:rFonts w:ascii="David" w:hAnsi="David" w:hint="eastAsia"/>
          <w:rtl/>
          <w:lang w:eastAsia="en-US"/>
        </w:rPr>
        <w:t>בהם</w:t>
      </w:r>
      <w:r w:rsidRPr="009E743F">
        <w:rPr>
          <w:rFonts w:ascii="David" w:hAnsi="David"/>
          <w:rtl/>
          <w:lang w:eastAsia="en-US"/>
        </w:rPr>
        <w:t xml:space="preserve"> </w:t>
      </w:r>
      <w:r w:rsidRPr="009E743F">
        <w:rPr>
          <w:rFonts w:ascii="David" w:hAnsi="David" w:hint="eastAsia"/>
          <w:rtl/>
          <w:lang w:eastAsia="en-US"/>
        </w:rPr>
        <w:t>כל</w:t>
      </w:r>
      <w:r w:rsidRPr="009E743F">
        <w:rPr>
          <w:rFonts w:ascii="David" w:hAnsi="David"/>
          <w:rtl/>
          <w:lang w:eastAsia="en-US"/>
        </w:rPr>
        <w:t xml:space="preserve"> </w:t>
      </w:r>
      <w:r w:rsidRPr="009E743F">
        <w:rPr>
          <w:rFonts w:ascii="David" w:hAnsi="David" w:hint="eastAsia"/>
          <w:rtl/>
          <w:lang w:eastAsia="en-US"/>
        </w:rPr>
        <w:t>שימוש</w:t>
      </w:r>
      <w:r w:rsidRPr="009E743F">
        <w:rPr>
          <w:rFonts w:ascii="David" w:hAnsi="David"/>
          <w:rtl/>
          <w:lang w:eastAsia="en-US"/>
        </w:rPr>
        <w:t xml:space="preserve"> </w:t>
      </w:r>
      <w:r w:rsidRPr="009E743F">
        <w:rPr>
          <w:rFonts w:ascii="David" w:hAnsi="David" w:hint="eastAsia"/>
          <w:rtl/>
          <w:lang w:eastAsia="en-US"/>
        </w:rPr>
        <w:t>שיראה</w:t>
      </w:r>
      <w:r w:rsidRPr="009E743F">
        <w:rPr>
          <w:rFonts w:ascii="David" w:hAnsi="David"/>
          <w:rtl/>
          <w:lang w:eastAsia="en-US"/>
        </w:rPr>
        <w:t xml:space="preserve"> </w:t>
      </w:r>
      <w:r w:rsidRPr="009E743F">
        <w:rPr>
          <w:rFonts w:ascii="David" w:hAnsi="David" w:hint="eastAsia"/>
          <w:rtl/>
          <w:lang w:eastAsia="en-US"/>
        </w:rPr>
        <w:t>לו</w:t>
      </w:r>
      <w:r w:rsidRPr="009E743F">
        <w:rPr>
          <w:rFonts w:ascii="David" w:hAnsi="David"/>
          <w:rtl/>
          <w:lang w:eastAsia="en-US"/>
        </w:rPr>
        <w:t xml:space="preserve"> לרבות </w:t>
      </w:r>
      <w:r w:rsidRPr="009E743F">
        <w:rPr>
          <w:rFonts w:ascii="David" w:hAnsi="David" w:hint="eastAsia"/>
          <w:rtl/>
          <w:lang w:eastAsia="en-US"/>
        </w:rPr>
        <w:t>מתן</w:t>
      </w:r>
      <w:r w:rsidRPr="009E743F">
        <w:rPr>
          <w:rFonts w:ascii="David" w:hAnsi="David"/>
          <w:rtl/>
          <w:lang w:eastAsia="en-US"/>
        </w:rPr>
        <w:t xml:space="preserve"> אפשרות צילום ו/או </w:t>
      </w:r>
      <w:r w:rsidRPr="009E743F">
        <w:rPr>
          <w:rFonts w:ascii="David" w:hAnsi="David" w:hint="eastAsia"/>
          <w:rtl/>
          <w:lang w:eastAsia="en-US"/>
        </w:rPr>
        <w:t>שידור</w:t>
      </w:r>
      <w:r w:rsidRPr="009E743F">
        <w:rPr>
          <w:rFonts w:ascii="David" w:hAnsi="David"/>
          <w:rtl/>
          <w:lang w:eastAsia="en-US"/>
        </w:rPr>
        <w:t xml:space="preserve"> </w:t>
      </w:r>
      <w:r w:rsidRPr="009E743F">
        <w:rPr>
          <w:rFonts w:ascii="David" w:hAnsi="David" w:hint="eastAsia"/>
          <w:rtl/>
          <w:lang w:eastAsia="en-US"/>
        </w:rPr>
        <w:t>בטלוויזיה</w:t>
      </w:r>
      <w:r w:rsidRPr="009E743F">
        <w:rPr>
          <w:rFonts w:ascii="David" w:hAnsi="David"/>
          <w:rtl/>
          <w:lang w:eastAsia="en-US"/>
        </w:rPr>
        <w:t xml:space="preserve"> וכד'. מובהר בזאת כי אין באמור בהסכם זה כדי לפגוע בכל זכות שהיא הקיימת ל</w:t>
      </w:r>
      <w:r w:rsidRPr="009E743F">
        <w:rPr>
          <w:rFonts w:ascii="David" w:hAnsi="David" w:hint="eastAsia"/>
          <w:rtl/>
          <w:lang w:eastAsia="en-US"/>
        </w:rPr>
        <w:t>משרד</w:t>
      </w:r>
      <w:r w:rsidRPr="009E743F">
        <w:rPr>
          <w:rFonts w:ascii="David" w:hAnsi="David"/>
          <w:rtl/>
          <w:lang w:eastAsia="en-US"/>
        </w:rPr>
        <w:t xml:space="preserve"> </w:t>
      </w:r>
      <w:r w:rsidRPr="009E743F">
        <w:rPr>
          <w:rFonts w:ascii="David" w:hAnsi="David" w:hint="eastAsia"/>
          <w:rtl/>
          <w:lang w:eastAsia="en-US"/>
        </w:rPr>
        <w:t>בטקס</w:t>
      </w:r>
      <w:r w:rsidRPr="009E743F">
        <w:rPr>
          <w:rFonts w:ascii="David" w:hAnsi="David"/>
          <w:rtl/>
          <w:lang w:eastAsia="en-US"/>
        </w:rPr>
        <w:t xml:space="preserve">. </w:t>
      </w:r>
      <w:r w:rsidRPr="009E743F">
        <w:rPr>
          <w:rFonts w:ascii="David" w:hAnsi="David" w:hint="eastAsia"/>
          <w:rtl/>
          <w:lang w:eastAsia="en-US"/>
        </w:rPr>
        <w:t>מובהר</w:t>
      </w:r>
      <w:r w:rsidRPr="009E743F">
        <w:rPr>
          <w:rFonts w:ascii="David" w:hAnsi="David"/>
          <w:rtl/>
          <w:lang w:eastAsia="en-US"/>
        </w:rPr>
        <w:t xml:space="preserve"> </w:t>
      </w:r>
      <w:r w:rsidRPr="009E743F">
        <w:rPr>
          <w:rFonts w:ascii="David" w:hAnsi="David" w:hint="eastAsia"/>
          <w:rtl/>
          <w:lang w:eastAsia="en-US"/>
        </w:rPr>
        <w:t>כי</w:t>
      </w:r>
      <w:r w:rsidRPr="009E743F">
        <w:rPr>
          <w:rFonts w:ascii="David" w:hAnsi="David"/>
          <w:rtl/>
          <w:lang w:eastAsia="en-US"/>
        </w:rPr>
        <w:t xml:space="preserve"> </w:t>
      </w:r>
      <w:r w:rsidRPr="009E743F">
        <w:rPr>
          <w:rFonts w:ascii="David" w:hAnsi="David" w:hint="eastAsia"/>
          <w:rtl/>
          <w:lang w:eastAsia="en-US"/>
        </w:rPr>
        <w:t>לזוכה</w:t>
      </w:r>
      <w:r w:rsidRPr="009E743F">
        <w:rPr>
          <w:rFonts w:ascii="David" w:hAnsi="David"/>
          <w:rtl/>
          <w:lang w:eastAsia="en-US"/>
        </w:rPr>
        <w:t xml:space="preserve"> </w:t>
      </w:r>
      <w:r w:rsidRPr="009E743F">
        <w:rPr>
          <w:rFonts w:ascii="David" w:hAnsi="David" w:hint="eastAsia"/>
          <w:rtl/>
          <w:lang w:eastAsia="en-US"/>
        </w:rPr>
        <w:t>ו</w:t>
      </w:r>
      <w:r w:rsidRPr="009E743F">
        <w:rPr>
          <w:rFonts w:ascii="David" w:hAnsi="David"/>
          <w:rtl/>
          <w:lang w:eastAsia="en-US"/>
        </w:rPr>
        <w:t xml:space="preserve">/או </w:t>
      </w:r>
      <w:r w:rsidRPr="009E743F">
        <w:rPr>
          <w:rFonts w:ascii="David" w:hAnsi="David" w:hint="eastAsia"/>
          <w:rtl/>
          <w:lang w:eastAsia="en-US"/>
        </w:rPr>
        <w:t>לכל</w:t>
      </w:r>
      <w:r w:rsidRPr="009E743F">
        <w:rPr>
          <w:rFonts w:ascii="David" w:hAnsi="David"/>
          <w:rtl/>
          <w:lang w:eastAsia="en-US"/>
        </w:rPr>
        <w:t xml:space="preserve"> </w:t>
      </w:r>
      <w:r w:rsidRPr="009E743F">
        <w:rPr>
          <w:rFonts w:ascii="David" w:hAnsi="David" w:hint="eastAsia"/>
          <w:rtl/>
          <w:lang w:eastAsia="en-US"/>
        </w:rPr>
        <w:t>מי</w:t>
      </w:r>
      <w:r w:rsidRPr="009E743F">
        <w:rPr>
          <w:rFonts w:ascii="David" w:hAnsi="David"/>
          <w:rtl/>
          <w:lang w:eastAsia="en-US"/>
        </w:rPr>
        <w:t xml:space="preserve"> </w:t>
      </w:r>
      <w:r w:rsidRPr="009E743F">
        <w:rPr>
          <w:rFonts w:ascii="David" w:hAnsi="David" w:hint="eastAsia"/>
          <w:rtl/>
          <w:lang w:eastAsia="en-US"/>
        </w:rPr>
        <w:t>מטעמו</w:t>
      </w:r>
      <w:r w:rsidRPr="009E743F">
        <w:rPr>
          <w:rFonts w:ascii="David" w:hAnsi="David"/>
          <w:rtl/>
          <w:lang w:eastAsia="en-US"/>
        </w:rPr>
        <w:t xml:space="preserve"> </w:t>
      </w:r>
      <w:r w:rsidRPr="009E743F">
        <w:rPr>
          <w:rFonts w:ascii="David" w:hAnsi="David" w:hint="eastAsia"/>
          <w:rtl/>
          <w:lang w:eastAsia="en-US"/>
        </w:rPr>
        <w:t>לא</w:t>
      </w:r>
      <w:r w:rsidRPr="009E743F">
        <w:rPr>
          <w:rFonts w:ascii="David" w:hAnsi="David"/>
          <w:rtl/>
          <w:lang w:eastAsia="en-US"/>
        </w:rPr>
        <w:t xml:space="preserve"> </w:t>
      </w:r>
      <w:r w:rsidRPr="009E743F">
        <w:rPr>
          <w:rFonts w:ascii="David" w:hAnsi="David" w:hint="eastAsia"/>
          <w:rtl/>
          <w:lang w:eastAsia="en-US"/>
        </w:rPr>
        <w:t>תהיינה</w:t>
      </w:r>
      <w:r w:rsidRPr="009E743F">
        <w:rPr>
          <w:rFonts w:ascii="David" w:hAnsi="David"/>
          <w:rtl/>
          <w:lang w:eastAsia="en-US"/>
        </w:rPr>
        <w:t xml:space="preserve"> כל זכויות </w:t>
      </w:r>
      <w:r w:rsidRPr="009E743F">
        <w:rPr>
          <w:rFonts w:ascii="David" w:hAnsi="David" w:hint="eastAsia"/>
          <w:rtl/>
          <w:lang w:eastAsia="en-US"/>
        </w:rPr>
        <w:t>בטקס</w:t>
      </w:r>
      <w:r w:rsidRPr="009E743F">
        <w:rPr>
          <w:rFonts w:ascii="David" w:hAnsi="David"/>
          <w:rtl/>
          <w:lang w:eastAsia="en-US"/>
        </w:rPr>
        <w:t xml:space="preserve"> </w:t>
      </w:r>
      <w:r w:rsidRPr="009E743F">
        <w:rPr>
          <w:rFonts w:ascii="David" w:hAnsi="David" w:hint="eastAsia"/>
          <w:rtl/>
          <w:lang w:eastAsia="en-US"/>
        </w:rPr>
        <w:t>ו</w:t>
      </w:r>
      <w:r w:rsidRPr="009E743F">
        <w:rPr>
          <w:rFonts w:ascii="David" w:hAnsi="David"/>
          <w:rtl/>
          <w:lang w:eastAsia="en-US"/>
        </w:rPr>
        <w:t xml:space="preserve">/או </w:t>
      </w:r>
      <w:r w:rsidRPr="009E743F">
        <w:rPr>
          <w:rFonts w:ascii="David" w:hAnsi="David" w:hint="eastAsia"/>
          <w:rtl/>
          <w:lang w:eastAsia="en-US"/>
        </w:rPr>
        <w:t>במופעים</w:t>
      </w:r>
      <w:r w:rsidRPr="009E743F">
        <w:rPr>
          <w:rFonts w:ascii="David" w:hAnsi="David"/>
          <w:rtl/>
          <w:lang w:eastAsia="en-US"/>
        </w:rPr>
        <w:t xml:space="preserve"> </w:t>
      </w:r>
      <w:r w:rsidRPr="009E743F">
        <w:rPr>
          <w:rFonts w:ascii="David" w:hAnsi="David" w:hint="eastAsia"/>
          <w:rtl/>
          <w:lang w:eastAsia="en-US"/>
        </w:rPr>
        <w:t>שיבוצעו</w:t>
      </w:r>
      <w:r w:rsidRPr="009E743F">
        <w:rPr>
          <w:rFonts w:ascii="David" w:hAnsi="David"/>
          <w:rtl/>
          <w:lang w:eastAsia="en-US"/>
        </w:rPr>
        <w:t xml:space="preserve"> </w:t>
      </w:r>
      <w:r w:rsidRPr="009E743F">
        <w:rPr>
          <w:rFonts w:ascii="David" w:hAnsi="David" w:hint="eastAsia"/>
          <w:rtl/>
          <w:lang w:eastAsia="en-US"/>
        </w:rPr>
        <w:t>בהם</w:t>
      </w:r>
      <w:r w:rsidRPr="009E743F">
        <w:rPr>
          <w:rFonts w:ascii="David" w:hAnsi="David"/>
          <w:rtl/>
          <w:lang w:eastAsia="en-US"/>
        </w:rPr>
        <w:t xml:space="preserve"> ו/או </w:t>
      </w:r>
      <w:r w:rsidRPr="009E743F">
        <w:rPr>
          <w:rFonts w:ascii="David" w:hAnsi="David" w:hint="eastAsia"/>
          <w:rtl/>
          <w:lang w:eastAsia="en-US"/>
        </w:rPr>
        <w:t>בכל</w:t>
      </w:r>
      <w:r w:rsidRPr="009E743F">
        <w:rPr>
          <w:rFonts w:ascii="David" w:hAnsi="David"/>
          <w:rtl/>
          <w:lang w:eastAsia="en-US"/>
        </w:rPr>
        <w:t xml:space="preserve"> תוצרי </w:t>
      </w:r>
      <w:r w:rsidRPr="009E743F">
        <w:rPr>
          <w:rFonts w:ascii="David" w:hAnsi="David" w:hint="eastAsia"/>
          <w:rtl/>
          <w:lang w:eastAsia="en-US"/>
        </w:rPr>
        <w:t>השירותים</w:t>
      </w:r>
      <w:r w:rsidRPr="009E743F">
        <w:rPr>
          <w:rFonts w:ascii="David" w:hAnsi="David"/>
          <w:rtl/>
          <w:lang w:eastAsia="en-US"/>
        </w:rPr>
        <w:t xml:space="preserve"> נשוא מכרז זה.</w:t>
      </w:r>
    </w:p>
    <w:p w:rsidR="00B20F88" w:rsidRPr="009E743F" w:rsidRDefault="00B20F88" w:rsidP="00C94ED3">
      <w:pPr>
        <w:overflowPunct w:val="0"/>
        <w:autoSpaceDE w:val="0"/>
        <w:autoSpaceDN w:val="0"/>
        <w:adjustRightInd w:val="0"/>
        <w:spacing w:line="280" w:lineRule="exact"/>
        <w:ind w:left="1418"/>
        <w:jc w:val="both"/>
        <w:textAlignment w:val="baseline"/>
        <w:rPr>
          <w:rFonts w:ascii="David" w:hAnsi="David"/>
          <w:rtl/>
          <w:lang w:eastAsia="en-US"/>
        </w:rPr>
      </w:pPr>
    </w:p>
    <w:p w:rsidR="00B20F88" w:rsidRPr="009E743F" w:rsidRDefault="00B20F88" w:rsidP="00C94ED3">
      <w:pPr>
        <w:numPr>
          <w:ilvl w:val="1"/>
          <w:numId w:val="2"/>
        </w:numPr>
        <w:overflowPunct w:val="0"/>
        <w:autoSpaceDE w:val="0"/>
        <w:autoSpaceDN w:val="0"/>
        <w:adjustRightInd w:val="0"/>
        <w:spacing w:line="280" w:lineRule="exact"/>
        <w:jc w:val="both"/>
        <w:textAlignment w:val="baseline"/>
        <w:rPr>
          <w:rFonts w:ascii="David" w:hAnsi="David"/>
          <w:lang w:eastAsia="en-US"/>
        </w:rPr>
      </w:pPr>
      <w:r w:rsidRPr="009E743F">
        <w:rPr>
          <w:rFonts w:ascii="David" w:hAnsi="David" w:hint="cs"/>
          <w:rtl/>
          <w:lang w:eastAsia="en-US"/>
        </w:rPr>
        <w:t xml:space="preserve">המשרד יהיה רשאי לדרוש ולקבל מן הזוכה בתקופת ההתקשרות ותוך שנה לאחר מכן כל מידע הקשור בביצוע השירותים. </w:t>
      </w:r>
    </w:p>
    <w:p w:rsidR="00B20F88" w:rsidRPr="009E743F" w:rsidRDefault="00B20F88" w:rsidP="00C94ED3">
      <w:pPr>
        <w:overflowPunct w:val="0"/>
        <w:autoSpaceDE w:val="0"/>
        <w:autoSpaceDN w:val="0"/>
        <w:adjustRightInd w:val="0"/>
        <w:spacing w:line="280" w:lineRule="exact"/>
        <w:ind w:left="1418"/>
        <w:jc w:val="both"/>
        <w:textAlignment w:val="baseline"/>
        <w:rPr>
          <w:rFonts w:ascii="David" w:hAnsi="David"/>
          <w:lang w:eastAsia="en-US"/>
        </w:rPr>
      </w:pPr>
    </w:p>
    <w:p w:rsidR="00B20F88" w:rsidRPr="009E743F" w:rsidRDefault="00B20F88" w:rsidP="00C94ED3">
      <w:pPr>
        <w:numPr>
          <w:ilvl w:val="1"/>
          <w:numId w:val="2"/>
        </w:numPr>
        <w:overflowPunct w:val="0"/>
        <w:autoSpaceDE w:val="0"/>
        <w:autoSpaceDN w:val="0"/>
        <w:adjustRightInd w:val="0"/>
        <w:spacing w:line="280" w:lineRule="exact"/>
        <w:jc w:val="both"/>
        <w:textAlignment w:val="baseline"/>
        <w:rPr>
          <w:rFonts w:ascii="David" w:hAnsi="David"/>
          <w:rtl/>
          <w:lang w:eastAsia="en-US"/>
        </w:rPr>
      </w:pPr>
      <w:r w:rsidRPr="009E743F">
        <w:rPr>
          <w:rFonts w:ascii="David" w:hAnsi="David"/>
          <w:rtl/>
          <w:lang w:eastAsia="en-US"/>
        </w:rPr>
        <w:t xml:space="preserve">מסמכי </w:t>
      </w:r>
      <w:r w:rsidRPr="009E743F">
        <w:rPr>
          <w:rFonts w:ascii="David" w:hAnsi="David" w:hint="cs"/>
          <w:rtl/>
          <w:lang w:eastAsia="en-US"/>
        </w:rPr>
        <w:t>מכרז זה</w:t>
      </w:r>
      <w:r w:rsidRPr="009E743F">
        <w:rPr>
          <w:rFonts w:ascii="David" w:hAnsi="David"/>
          <w:rtl/>
          <w:lang w:eastAsia="en-US"/>
        </w:rPr>
        <w:t xml:space="preserve"> הם רכוש</w:t>
      </w:r>
      <w:r w:rsidRPr="009E743F">
        <w:rPr>
          <w:rFonts w:ascii="David" w:hAnsi="David" w:hint="cs"/>
          <w:rtl/>
          <w:lang w:eastAsia="en-US"/>
        </w:rPr>
        <w:t>ו</w:t>
      </w:r>
      <w:r w:rsidRPr="009E743F">
        <w:rPr>
          <w:rFonts w:ascii="David" w:hAnsi="David"/>
          <w:rtl/>
          <w:lang w:eastAsia="en-US"/>
        </w:rPr>
        <w:t xml:space="preserve"> של </w:t>
      </w:r>
      <w:r w:rsidRPr="009E743F">
        <w:rPr>
          <w:rFonts w:ascii="David" w:hAnsi="David" w:hint="cs"/>
          <w:rtl/>
          <w:lang w:eastAsia="en-US"/>
        </w:rPr>
        <w:t>המשרד</w:t>
      </w:r>
      <w:r w:rsidRPr="009E743F">
        <w:rPr>
          <w:rFonts w:ascii="David" w:hAnsi="David"/>
          <w:rtl/>
          <w:lang w:eastAsia="en-US"/>
        </w:rPr>
        <w:t xml:space="preserve"> והם מושאלים למציע לשם הכנת הצעתו והגשתה בלבד. אין המציע רשאי להעתיק או להשתמש במסמכי ההצעה לכל מטרה אחרת.</w:t>
      </w:r>
    </w:p>
    <w:p w:rsidR="00B20F88" w:rsidRPr="006212D6" w:rsidRDefault="00B20F88" w:rsidP="00B20F88">
      <w:pPr>
        <w:overflowPunct w:val="0"/>
        <w:autoSpaceDE w:val="0"/>
        <w:autoSpaceDN w:val="0"/>
        <w:adjustRightInd w:val="0"/>
        <w:spacing w:line="280" w:lineRule="exact"/>
        <w:jc w:val="both"/>
        <w:textAlignment w:val="baseline"/>
        <w:rPr>
          <w:sz w:val="26"/>
          <w:rtl/>
        </w:rPr>
      </w:pPr>
    </w:p>
    <w:p w:rsidR="001664B3" w:rsidRPr="00B20F88" w:rsidRDefault="007931CC" w:rsidP="006153D9">
      <w:pPr>
        <w:pStyle w:val="af5"/>
        <w:numPr>
          <w:ilvl w:val="0"/>
          <w:numId w:val="2"/>
        </w:numPr>
        <w:overflowPunct w:val="0"/>
        <w:autoSpaceDE w:val="0"/>
        <w:autoSpaceDN w:val="0"/>
        <w:adjustRightInd w:val="0"/>
        <w:jc w:val="both"/>
        <w:textAlignment w:val="baseline"/>
        <w:rPr>
          <w:b/>
          <w:bCs/>
          <w:sz w:val="26"/>
          <w:u w:val="single"/>
        </w:rPr>
      </w:pPr>
      <w:r w:rsidRPr="00B20F88">
        <w:rPr>
          <w:rFonts w:hint="cs"/>
          <w:b/>
          <w:bCs/>
          <w:sz w:val="26"/>
          <w:u w:val="single"/>
          <w:rtl/>
        </w:rPr>
        <w:t>הודעת זכייה</w:t>
      </w:r>
    </w:p>
    <w:p w:rsidR="001664B3" w:rsidRDefault="001664B3">
      <w:pPr>
        <w:overflowPunct w:val="0"/>
        <w:autoSpaceDE w:val="0"/>
        <w:autoSpaceDN w:val="0"/>
        <w:adjustRightInd w:val="0"/>
        <w:jc w:val="both"/>
        <w:textAlignment w:val="baseline"/>
        <w:rPr>
          <w:b/>
          <w:bCs/>
          <w:sz w:val="26"/>
          <w:rtl/>
        </w:rPr>
      </w:pPr>
    </w:p>
    <w:p w:rsidR="001664B3" w:rsidRPr="00B85AD6" w:rsidRDefault="007931CC" w:rsidP="00B85AD6">
      <w:pPr>
        <w:pStyle w:val="af5"/>
        <w:numPr>
          <w:ilvl w:val="1"/>
          <w:numId w:val="2"/>
        </w:numPr>
        <w:overflowPunct w:val="0"/>
        <w:autoSpaceDE w:val="0"/>
        <w:autoSpaceDN w:val="0"/>
        <w:adjustRightInd w:val="0"/>
        <w:jc w:val="both"/>
        <w:textAlignment w:val="baseline"/>
        <w:rPr>
          <w:sz w:val="26"/>
        </w:rPr>
      </w:pPr>
      <w:r w:rsidRPr="00B85AD6">
        <w:rPr>
          <w:rFonts w:hint="cs"/>
          <w:sz w:val="26"/>
          <w:rtl/>
        </w:rPr>
        <w:t>המשרד ימסור למציעים הודעות בכתב בדבר החלטתו.</w:t>
      </w:r>
    </w:p>
    <w:p w:rsidR="001664B3" w:rsidRDefault="001664B3">
      <w:pPr>
        <w:overflowPunct w:val="0"/>
        <w:autoSpaceDE w:val="0"/>
        <w:autoSpaceDN w:val="0"/>
        <w:adjustRightInd w:val="0"/>
        <w:ind w:left="1418"/>
        <w:jc w:val="both"/>
        <w:textAlignment w:val="baseline"/>
        <w:rPr>
          <w:sz w:val="26"/>
        </w:rPr>
      </w:pPr>
    </w:p>
    <w:p w:rsidR="001664B3" w:rsidRDefault="007931CC" w:rsidP="00B85AD6">
      <w:pPr>
        <w:pStyle w:val="af5"/>
        <w:numPr>
          <w:ilvl w:val="1"/>
          <w:numId w:val="2"/>
        </w:numPr>
        <w:overflowPunct w:val="0"/>
        <w:autoSpaceDE w:val="0"/>
        <w:autoSpaceDN w:val="0"/>
        <w:adjustRightInd w:val="0"/>
        <w:jc w:val="both"/>
        <w:textAlignment w:val="baseline"/>
        <w:rPr>
          <w:sz w:val="26"/>
        </w:rPr>
      </w:pPr>
      <w:r>
        <w:rPr>
          <w:rFonts w:hint="cs"/>
          <w:sz w:val="26"/>
          <w:rtl/>
        </w:rPr>
        <w:t xml:space="preserve">ביצוע ההתקשרות מותנה בחתימת ההסכם המצורף כמסמך ו', על-ידי מורשי החתימה של המשרד, על-ידי הזוכה, הסבת ערבות להצעה לערבות להבטחת ביצוע השירותים, כאמור בסעיף 5.5 לעיל, והגשת אישור בדבר קיום ביטוחים (מסמך ט'), כנדרש בהסכם. </w:t>
      </w:r>
    </w:p>
    <w:p w:rsidR="001664B3" w:rsidRDefault="001664B3" w:rsidP="00B85AD6">
      <w:pPr>
        <w:pStyle w:val="af5"/>
        <w:overflowPunct w:val="0"/>
        <w:autoSpaceDE w:val="0"/>
        <w:autoSpaceDN w:val="0"/>
        <w:adjustRightInd w:val="0"/>
        <w:ind w:left="1418"/>
        <w:jc w:val="both"/>
        <w:textAlignment w:val="baseline"/>
        <w:rPr>
          <w:sz w:val="26"/>
          <w:rtl/>
        </w:rPr>
      </w:pPr>
    </w:p>
    <w:p w:rsidR="001664B3" w:rsidRDefault="007931CC" w:rsidP="00B85AD6">
      <w:pPr>
        <w:pStyle w:val="af5"/>
        <w:numPr>
          <w:ilvl w:val="1"/>
          <w:numId w:val="2"/>
        </w:numPr>
        <w:overflowPunct w:val="0"/>
        <w:autoSpaceDE w:val="0"/>
        <w:autoSpaceDN w:val="0"/>
        <w:adjustRightInd w:val="0"/>
        <w:jc w:val="both"/>
        <w:textAlignment w:val="baseline"/>
        <w:rPr>
          <w:sz w:val="26"/>
        </w:rPr>
      </w:pPr>
      <w:r>
        <w:rPr>
          <w:rFonts w:hint="cs"/>
          <w:sz w:val="26"/>
          <w:rtl/>
        </w:rPr>
        <w:t>מובהר בזאת כי הודעת הזכייה אינה מהווה התקשרות בין המשרד לבין המציע הזוכה.</w:t>
      </w:r>
    </w:p>
    <w:p w:rsidR="001664B3" w:rsidRDefault="001664B3">
      <w:pPr>
        <w:overflowPunct w:val="0"/>
        <w:autoSpaceDE w:val="0"/>
        <w:autoSpaceDN w:val="0"/>
        <w:adjustRightInd w:val="0"/>
        <w:jc w:val="both"/>
        <w:textAlignment w:val="baseline"/>
        <w:rPr>
          <w:sz w:val="26"/>
          <w:rtl/>
        </w:rPr>
      </w:pPr>
    </w:p>
    <w:p w:rsidR="001664B3" w:rsidRPr="00B20F88" w:rsidRDefault="007931CC" w:rsidP="006153D9">
      <w:pPr>
        <w:pStyle w:val="af5"/>
        <w:numPr>
          <w:ilvl w:val="0"/>
          <w:numId w:val="2"/>
        </w:numPr>
        <w:overflowPunct w:val="0"/>
        <w:autoSpaceDE w:val="0"/>
        <w:autoSpaceDN w:val="0"/>
        <w:adjustRightInd w:val="0"/>
        <w:jc w:val="both"/>
        <w:textAlignment w:val="baseline"/>
        <w:rPr>
          <w:sz w:val="26"/>
          <w:u w:val="single"/>
        </w:rPr>
      </w:pPr>
      <w:r w:rsidRPr="00B20F88">
        <w:rPr>
          <w:rFonts w:hint="cs"/>
          <w:b/>
          <w:bCs/>
          <w:sz w:val="26"/>
          <w:u w:val="single"/>
          <w:rtl/>
        </w:rPr>
        <w:t>התחייבויות ופעולות הנדרשות מאת הזוכה במכרז</w:t>
      </w:r>
    </w:p>
    <w:p w:rsidR="001664B3" w:rsidRDefault="001664B3">
      <w:pPr>
        <w:overflowPunct w:val="0"/>
        <w:autoSpaceDE w:val="0"/>
        <w:autoSpaceDN w:val="0"/>
        <w:adjustRightInd w:val="0"/>
        <w:ind w:left="567"/>
        <w:jc w:val="both"/>
        <w:textAlignment w:val="baseline"/>
        <w:rPr>
          <w:sz w:val="26"/>
          <w:rtl/>
        </w:rPr>
      </w:pPr>
    </w:p>
    <w:p w:rsidR="001664B3" w:rsidRPr="00B85AD6" w:rsidRDefault="007931CC" w:rsidP="00B85AD6">
      <w:pPr>
        <w:pStyle w:val="af5"/>
        <w:numPr>
          <w:ilvl w:val="1"/>
          <w:numId w:val="2"/>
        </w:numPr>
        <w:overflowPunct w:val="0"/>
        <w:autoSpaceDE w:val="0"/>
        <w:autoSpaceDN w:val="0"/>
        <w:adjustRightInd w:val="0"/>
        <w:jc w:val="both"/>
        <w:textAlignment w:val="baseline"/>
        <w:rPr>
          <w:sz w:val="26"/>
        </w:rPr>
      </w:pPr>
      <w:r w:rsidRPr="00B85AD6">
        <w:rPr>
          <w:rFonts w:hint="cs"/>
          <w:sz w:val="26"/>
          <w:rtl/>
        </w:rPr>
        <w:t>הזוכה יחתום על ההסכם בתוך 5 ימים מיום שנימסר לו. במועד זה יגיש הזוכה למשרד את הערבות לביצוע שהסב בהתאם לאמור בסעיף 5.5 שלעיל וכן את האישור בדבר קיום ביטוחים כנדרש בהסכם.</w:t>
      </w:r>
    </w:p>
    <w:p w:rsidR="001664B3" w:rsidRDefault="001664B3">
      <w:pPr>
        <w:overflowPunct w:val="0"/>
        <w:autoSpaceDE w:val="0"/>
        <w:autoSpaceDN w:val="0"/>
        <w:adjustRightInd w:val="0"/>
        <w:ind w:left="1418"/>
        <w:jc w:val="both"/>
        <w:textAlignment w:val="baseline"/>
        <w:rPr>
          <w:sz w:val="26"/>
        </w:rPr>
      </w:pPr>
    </w:p>
    <w:p w:rsidR="001664B3" w:rsidRDefault="007931CC" w:rsidP="00B85AD6">
      <w:pPr>
        <w:pStyle w:val="af5"/>
        <w:numPr>
          <w:ilvl w:val="1"/>
          <w:numId w:val="2"/>
        </w:numPr>
        <w:overflowPunct w:val="0"/>
        <w:autoSpaceDE w:val="0"/>
        <w:autoSpaceDN w:val="0"/>
        <w:adjustRightInd w:val="0"/>
        <w:jc w:val="both"/>
        <w:textAlignment w:val="baseline"/>
        <w:rPr>
          <w:sz w:val="26"/>
        </w:rPr>
      </w:pPr>
      <w:r>
        <w:rPr>
          <w:rFonts w:hint="cs"/>
          <w:sz w:val="26"/>
          <w:rtl/>
        </w:rPr>
        <w:t xml:space="preserve">ביצוע הפעולות המפורטות לעיל הינו תנאי מוקדם לכניסת ההתקשרות עם הזוכה לתוקף. </w:t>
      </w:r>
    </w:p>
    <w:p w:rsidR="001664B3" w:rsidRDefault="001664B3" w:rsidP="00B85AD6">
      <w:pPr>
        <w:pStyle w:val="af5"/>
        <w:overflowPunct w:val="0"/>
        <w:autoSpaceDE w:val="0"/>
        <w:autoSpaceDN w:val="0"/>
        <w:adjustRightInd w:val="0"/>
        <w:ind w:left="1418"/>
        <w:jc w:val="both"/>
        <w:textAlignment w:val="baseline"/>
        <w:rPr>
          <w:sz w:val="26"/>
          <w:rtl/>
        </w:rPr>
      </w:pPr>
    </w:p>
    <w:p w:rsidR="001664B3" w:rsidRDefault="007931CC" w:rsidP="00B85AD6">
      <w:pPr>
        <w:pStyle w:val="af5"/>
        <w:numPr>
          <w:ilvl w:val="1"/>
          <w:numId w:val="2"/>
        </w:numPr>
        <w:overflowPunct w:val="0"/>
        <w:autoSpaceDE w:val="0"/>
        <w:autoSpaceDN w:val="0"/>
        <w:adjustRightInd w:val="0"/>
        <w:jc w:val="both"/>
        <w:textAlignment w:val="baseline"/>
        <w:rPr>
          <w:sz w:val="26"/>
        </w:rPr>
      </w:pPr>
      <w:r>
        <w:rPr>
          <w:rFonts w:hint="cs"/>
          <w:sz w:val="26"/>
          <w:rtl/>
        </w:rPr>
        <w:t>המציע הזוכה יידרש, במידת הצורך, לחתום על הסדר מתאים למניעת ניגוד עניינים ולפעול בהתאם להנחיות היועצת המשפטית של המשרד למניעת קיומו של חשש לניגוד עניינים.</w:t>
      </w:r>
    </w:p>
    <w:p w:rsidR="001664B3" w:rsidRDefault="001664B3">
      <w:pPr>
        <w:overflowPunct w:val="0"/>
        <w:autoSpaceDE w:val="0"/>
        <w:autoSpaceDN w:val="0"/>
        <w:adjustRightInd w:val="0"/>
        <w:jc w:val="both"/>
        <w:textAlignment w:val="baseline"/>
        <w:rPr>
          <w:sz w:val="26"/>
          <w:rtl/>
        </w:rPr>
      </w:pPr>
    </w:p>
    <w:p w:rsidR="001664B3" w:rsidRPr="00B20F88" w:rsidRDefault="007931CC" w:rsidP="006153D9">
      <w:pPr>
        <w:pStyle w:val="af5"/>
        <w:numPr>
          <w:ilvl w:val="0"/>
          <w:numId w:val="2"/>
        </w:numPr>
        <w:overflowPunct w:val="0"/>
        <w:autoSpaceDE w:val="0"/>
        <w:autoSpaceDN w:val="0"/>
        <w:adjustRightInd w:val="0"/>
        <w:jc w:val="both"/>
        <w:textAlignment w:val="baseline"/>
        <w:rPr>
          <w:sz w:val="26"/>
          <w:u w:val="single"/>
        </w:rPr>
      </w:pPr>
      <w:r w:rsidRPr="00B20F88">
        <w:rPr>
          <w:rFonts w:hint="cs"/>
          <w:b/>
          <w:bCs/>
          <w:sz w:val="26"/>
          <w:u w:val="single"/>
          <w:rtl/>
        </w:rPr>
        <w:t>חזרת המציע מהצעתו</w:t>
      </w:r>
    </w:p>
    <w:p w:rsidR="001664B3" w:rsidRDefault="001664B3">
      <w:pPr>
        <w:overflowPunct w:val="0"/>
        <w:autoSpaceDE w:val="0"/>
        <w:autoSpaceDN w:val="0"/>
        <w:adjustRightInd w:val="0"/>
        <w:ind w:left="567"/>
        <w:jc w:val="both"/>
        <w:textAlignment w:val="baseline"/>
        <w:rPr>
          <w:sz w:val="26"/>
        </w:rPr>
      </w:pPr>
    </w:p>
    <w:p w:rsidR="001664B3" w:rsidRPr="00B85AD6" w:rsidRDefault="007931CC" w:rsidP="00B85AD6">
      <w:pPr>
        <w:pStyle w:val="af5"/>
        <w:numPr>
          <w:ilvl w:val="1"/>
          <w:numId w:val="2"/>
        </w:numPr>
        <w:overflowPunct w:val="0"/>
        <w:autoSpaceDE w:val="0"/>
        <w:autoSpaceDN w:val="0"/>
        <w:adjustRightInd w:val="0"/>
        <w:jc w:val="both"/>
        <w:textAlignment w:val="baseline"/>
        <w:rPr>
          <w:sz w:val="26"/>
        </w:rPr>
      </w:pPr>
      <w:r w:rsidRPr="00B85AD6">
        <w:rPr>
          <w:rFonts w:hint="cs"/>
          <w:sz w:val="26"/>
          <w:rtl/>
        </w:rPr>
        <w:t xml:space="preserve">היה ובמהלך התקופה שבין היום האחרון הקבוע להגשת הצעתו לבין המועד האחרון לתוקפה של הערבות המצורפת להצעה, המציע יחזור בו מהצעתו ו/או לא יעמוד בהתחייבויות הנובעות ממנה, לרבות ההתחייבויות המפורטות בסעיף 11.9 לעיל, תהא ועדת המכרזים רשאית לראות את ההצעה כבטלה מעיקרה ולבטל את הודעת הזכייה למציע </w:t>
      </w:r>
      <w:r w:rsidR="00A77B8D" w:rsidRPr="00B85AD6">
        <w:rPr>
          <w:rFonts w:hint="cs"/>
          <w:sz w:val="26"/>
          <w:rtl/>
        </w:rPr>
        <w:t xml:space="preserve">ולהודיע לו על כך </w:t>
      </w:r>
      <w:r w:rsidRPr="00B85AD6">
        <w:rPr>
          <w:rFonts w:hint="cs"/>
          <w:sz w:val="26"/>
          <w:rtl/>
        </w:rPr>
        <w:t>(להלן - "</w:t>
      </w:r>
      <w:r w:rsidRPr="00B85AD6">
        <w:rPr>
          <w:rFonts w:hint="cs"/>
          <w:b/>
          <w:bCs/>
          <w:sz w:val="26"/>
          <w:rtl/>
        </w:rPr>
        <w:t>ההודעה</w:t>
      </w:r>
      <w:r w:rsidRPr="00B85AD6">
        <w:rPr>
          <w:rFonts w:hint="cs"/>
          <w:sz w:val="26"/>
          <w:rtl/>
        </w:rPr>
        <w:t xml:space="preserve">"). </w:t>
      </w:r>
    </w:p>
    <w:p w:rsidR="001664B3" w:rsidRDefault="001664B3">
      <w:pPr>
        <w:overflowPunct w:val="0"/>
        <w:autoSpaceDE w:val="0"/>
        <w:autoSpaceDN w:val="0"/>
        <w:adjustRightInd w:val="0"/>
        <w:ind w:left="1418"/>
        <w:jc w:val="both"/>
        <w:textAlignment w:val="baseline"/>
        <w:rPr>
          <w:sz w:val="26"/>
        </w:rPr>
      </w:pPr>
    </w:p>
    <w:p w:rsidR="001664B3" w:rsidRPr="00B85AD6" w:rsidRDefault="007931CC" w:rsidP="00B85AD6">
      <w:pPr>
        <w:pStyle w:val="af5"/>
        <w:numPr>
          <w:ilvl w:val="1"/>
          <w:numId w:val="2"/>
        </w:numPr>
        <w:overflowPunct w:val="0"/>
        <w:autoSpaceDE w:val="0"/>
        <w:autoSpaceDN w:val="0"/>
        <w:adjustRightInd w:val="0"/>
        <w:jc w:val="both"/>
        <w:textAlignment w:val="baseline"/>
        <w:rPr>
          <w:sz w:val="26"/>
        </w:rPr>
      </w:pPr>
      <w:r w:rsidRPr="00B85AD6">
        <w:rPr>
          <w:rFonts w:hint="cs"/>
          <w:sz w:val="26"/>
          <w:rtl/>
        </w:rPr>
        <w:t xml:space="preserve">מיום משלוח הודעה כאמור יהיה המשרד רשאי לנקוט בכל פעולה שימצא לנכון לביצוע השירותים, בלא שתהיה למציע כל טענה ו/או תביעה כנגדו, כמו כן לחלט את הערבות שהופקדה על-ידי המציע וכן לנקוט בכל צעד אחר הנראה לו לנכון, לרבות תביעת כל סעד ו/או פיצוי על-פי דין.     </w:t>
      </w:r>
    </w:p>
    <w:p w:rsidR="001664B3" w:rsidRDefault="001664B3">
      <w:pPr>
        <w:overflowPunct w:val="0"/>
        <w:autoSpaceDE w:val="0"/>
        <w:autoSpaceDN w:val="0"/>
        <w:adjustRightInd w:val="0"/>
        <w:jc w:val="both"/>
        <w:textAlignment w:val="baseline"/>
        <w:rPr>
          <w:spacing w:val="-2"/>
          <w:sz w:val="26"/>
          <w:rtl/>
        </w:rPr>
      </w:pPr>
    </w:p>
    <w:p w:rsidR="001664B3" w:rsidRDefault="007931CC" w:rsidP="006153D9">
      <w:pPr>
        <w:numPr>
          <w:ilvl w:val="0"/>
          <w:numId w:val="2"/>
        </w:numPr>
        <w:overflowPunct w:val="0"/>
        <w:autoSpaceDE w:val="0"/>
        <w:autoSpaceDN w:val="0"/>
        <w:adjustRightInd w:val="0"/>
        <w:jc w:val="both"/>
        <w:textAlignment w:val="baseline"/>
        <w:rPr>
          <w:sz w:val="26"/>
        </w:rPr>
      </w:pPr>
      <w:r>
        <w:rPr>
          <w:rFonts w:hint="cs"/>
          <w:sz w:val="26"/>
          <w:rtl/>
        </w:rPr>
        <w:t xml:space="preserve">המשרד שומר לעצמו את הזכות לבטל מכרז זה בכל עת, משיקוליו הוא, ולמציעים לא תהא כל זכות לתשלום או לפיצוי עקב כך. </w:t>
      </w:r>
    </w:p>
    <w:p w:rsidR="001664B3" w:rsidRDefault="001664B3">
      <w:pPr>
        <w:overflowPunct w:val="0"/>
        <w:autoSpaceDE w:val="0"/>
        <w:autoSpaceDN w:val="0"/>
        <w:adjustRightInd w:val="0"/>
        <w:jc w:val="both"/>
        <w:textAlignment w:val="baseline"/>
        <w:rPr>
          <w:sz w:val="26"/>
          <w:rtl/>
        </w:rPr>
      </w:pPr>
    </w:p>
    <w:p w:rsidR="001664B3" w:rsidRDefault="007931CC" w:rsidP="006153D9">
      <w:pPr>
        <w:numPr>
          <w:ilvl w:val="0"/>
          <w:numId w:val="2"/>
        </w:numPr>
        <w:overflowPunct w:val="0"/>
        <w:autoSpaceDE w:val="0"/>
        <w:autoSpaceDN w:val="0"/>
        <w:adjustRightInd w:val="0"/>
        <w:jc w:val="both"/>
        <w:textAlignment w:val="baseline"/>
        <w:rPr>
          <w:sz w:val="26"/>
        </w:rPr>
      </w:pPr>
      <w:r>
        <w:rPr>
          <w:rFonts w:hint="cs"/>
          <w:sz w:val="26"/>
          <w:rtl/>
        </w:rPr>
        <w:t>ההצעה/ות הזוכה/ות תהיה/תהיינה פתוחה/ות לעיון בהתאם להוראות הדין.</w:t>
      </w:r>
    </w:p>
    <w:p w:rsidR="001664B3" w:rsidRDefault="001664B3">
      <w:pPr>
        <w:overflowPunct w:val="0"/>
        <w:autoSpaceDE w:val="0"/>
        <w:autoSpaceDN w:val="0"/>
        <w:adjustRightInd w:val="0"/>
        <w:jc w:val="both"/>
        <w:textAlignment w:val="baseline"/>
        <w:rPr>
          <w:sz w:val="26"/>
          <w:rtl/>
        </w:rPr>
      </w:pPr>
    </w:p>
    <w:p w:rsidR="001664B3" w:rsidRDefault="007931CC">
      <w:pPr>
        <w:spacing w:before="120" w:after="120" w:line="280" w:lineRule="atLeast"/>
        <w:ind w:left="567"/>
        <w:jc w:val="both"/>
        <w:rPr>
          <w:sz w:val="26"/>
          <w:rtl/>
        </w:rPr>
      </w:pPr>
      <w:r>
        <w:rPr>
          <w:rFonts w:hint="cs"/>
          <w:sz w:val="26"/>
          <w:rtl/>
        </w:rPr>
        <w:t>מציע הסבור שחלקים מסוימים בהצעתו (למעט הצעת המחיר) מהווים סוד מסחרי או מקצועי, יציין זאת בהצעתו. מציע כאמור ייחשב כמי שהסכים שסעיפים מקבילים בהצעות של מציעים אחרים יהיו חסויים. על אף האמור, ההחלטה הסופית בעניין מסורה לוועדת המכרזים, שתהיה רשאית על פי שיקול דעתה להתיר עיון במסמכים, בכפוף להוראות כל דין.</w:t>
      </w:r>
    </w:p>
    <w:p w:rsidR="001664B3" w:rsidRDefault="007931CC" w:rsidP="006153D9">
      <w:pPr>
        <w:numPr>
          <w:ilvl w:val="0"/>
          <w:numId w:val="2"/>
        </w:numPr>
        <w:overflowPunct w:val="0"/>
        <w:autoSpaceDE w:val="0"/>
        <w:autoSpaceDN w:val="0"/>
        <w:adjustRightInd w:val="0"/>
        <w:jc w:val="both"/>
        <w:textAlignment w:val="baseline"/>
        <w:rPr>
          <w:sz w:val="26"/>
          <w:rtl/>
        </w:rPr>
      </w:pPr>
      <w:r>
        <w:rPr>
          <w:rFonts w:hint="cs"/>
          <w:sz w:val="26"/>
          <w:rtl/>
        </w:rPr>
        <w:t>סמכות השיפוט המקומית הייחודית בכל הנוגע להליכי מכרז זה וכן להסכם שייחתם בעקבותיו תהיה נתונה לבית המשפט המוסמך בירושלים.</w:t>
      </w:r>
    </w:p>
    <w:p w:rsidR="001664B3" w:rsidRDefault="007931CC">
      <w:pPr>
        <w:tabs>
          <w:tab w:val="center" w:pos="6186"/>
        </w:tabs>
        <w:spacing w:before="120" w:after="120" w:line="280" w:lineRule="atLeast"/>
        <w:jc w:val="both"/>
        <w:rPr>
          <w:sz w:val="26"/>
          <w:rtl/>
        </w:rPr>
      </w:pPr>
      <w:r>
        <w:rPr>
          <w:rFonts w:hint="cs"/>
          <w:sz w:val="26"/>
          <w:rtl/>
        </w:rPr>
        <w:tab/>
      </w:r>
    </w:p>
    <w:p w:rsidR="001664B3" w:rsidRDefault="001664B3">
      <w:pPr>
        <w:tabs>
          <w:tab w:val="center" w:pos="6186"/>
        </w:tabs>
        <w:spacing w:before="120" w:after="120" w:line="280" w:lineRule="atLeast"/>
        <w:jc w:val="both"/>
        <w:rPr>
          <w:sz w:val="26"/>
          <w:rtl/>
        </w:rPr>
      </w:pPr>
    </w:p>
    <w:p w:rsidR="001664B3" w:rsidRDefault="007931CC">
      <w:pPr>
        <w:tabs>
          <w:tab w:val="center" w:pos="6186"/>
        </w:tabs>
        <w:spacing w:before="120" w:after="120" w:line="280" w:lineRule="atLeast"/>
        <w:jc w:val="both"/>
        <w:rPr>
          <w:sz w:val="26"/>
          <w:rtl/>
        </w:rPr>
      </w:pPr>
      <w:r>
        <w:rPr>
          <w:rFonts w:hint="cs"/>
          <w:sz w:val="26"/>
          <w:rtl/>
        </w:rPr>
        <w:tab/>
      </w:r>
    </w:p>
    <w:p w:rsidR="001664B3" w:rsidRDefault="007931CC">
      <w:pPr>
        <w:tabs>
          <w:tab w:val="center" w:pos="6186"/>
        </w:tabs>
        <w:spacing w:before="120" w:after="120" w:line="280" w:lineRule="atLeast"/>
        <w:jc w:val="both"/>
        <w:rPr>
          <w:sz w:val="26"/>
          <w:rtl/>
        </w:rPr>
      </w:pPr>
      <w:r>
        <w:rPr>
          <w:rFonts w:hint="cs"/>
          <w:sz w:val="26"/>
          <w:rtl/>
        </w:rPr>
        <w:tab/>
      </w:r>
      <w:r>
        <w:rPr>
          <w:rFonts w:hint="cs"/>
          <w:sz w:val="26"/>
          <w:rtl/>
        </w:rPr>
        <w:tab/>
      </w:r>
      <w:r>
        <w:rPr>
          <w:rFonts w:hint="cs"/>
          <w:sz w:val="26"/>
          <w:rtl/>
        </w:rPr>
        <w:tab/>
        <w:t>בברכה</w:t>
      </w:r>
    </w:p>
    <w:p w:rsidR="001664B3" w:rsidRDefault="007931CC">
      <w:pPr>
        <w:tabs>
          <w:tab w:val="center" w:pos="6186"/>
        </w:tabs>
        <w:spacing w:before="120" w:after="120" w:line="280" w:lineRule="atLeast"/>
        <w:jc w:val="both"/>
        <w:rPr>
          <w:sz w:val="26"/>
          <w:rtl/>
        </w:rPr>
      </w:pPr>
      <w:r>
        <w:rPr>
          <w:rFonts w:hint="cs"/>
          <w:sz w:val="26"/>
          <w:rtl/>
        </w:rPr>
        <w:tab/>
      </w:r>
      <w:r>
        <w:rPr>
          <w:rFonts w:hint="cs"/>
          <w:sz w:val="26"/>
          <w:rtl/>
        </w:rPr>
        <w:tab/>
        <w:t xml:space="preserve">     ועדת המכרזים </w:t>
      </w:r>
    </w:p>
    <w:p w:rsidR="001664B3" w:rsidRDefault="001664B3">
      <w:pPr>
        <w:spacing w:before="120" w:after="120" w:line="280" w:lineRule="atLeast"/>
        <w:jc w:val="both"/>
        <w:rPr>
          <w:b/>
          <w:bCs/>
          <w:sz w:val="26"/>
          <w:rtl/>
        </w:rPr>
      </w:pPr>
    </w:p>
    <w:p w:rsidR="001664B3" w:rsidRDefault="007931CC">
      <w:pPr>
        <w:pBdr>
          <w:bottom w:val="double" w:sz="4" w:space="1" w:color="auto"/>
        </w:pBdr>
        <w:spacing w:before="120" w:after="120" w:line="280" w:lineRule="atLeast"/>
        <w:jc w:val="center"/>
        <w:rPr>
          <w:b/>
          <w:bCs/>
          <w:sz w:val="32"/>
          <w:szCs w:val="32"/>
          <w:u w:val="single"/>
          <w:rtl/>
        </w:rPr>
      </w:pPr>
      <w:r>
        <w:rPr>
          <w:b/>
          <w:bCs/>
          <w:sz w:val="32"/>
          <w:szCs w:val="32"/>
          <w:u w:val="single"/>
          <w:rtl/>
        </w:rPr>
        <w:br w:type="page"/>
      </w:r>
    </w:p>
    <w:p w:rsidR="001664B3" w:rsidRDefault="007931CC">
      <w:pPr>
        <w:pBdr>
          <w:bottom w:val="double" w:sz="4" w:space="1" w:color="auto"/>
        </w:pBdr>
        <w:spacing w:before="120" w:after="120" w:line="280" w:lineRule="atLeast"/>
        <w:jc w:val="center"/>
        <w:rPr>
          <w:b/>
          <w:bCs/>
          <w:sz w:val="32"/>
          <w:szCs w:val="32"/>
          <w:u w:val="single"/>
          <w:rtl/>
        </w:rPr>
      </w:pPr>
      <w:r>
        <w:rPr>
          <w:rFonts w:hint="cs"/>
          <w:b/>
          <w:bCs/>
          <w:sz w:val="32"/>
          <w:szCs w:val="32"/>
          <w:u w:val="single"/>
          <w:rtl/>
        </w:rPr>
        <w:lastRenderedPageBreak/>
        <w:t>מסמך ב' -  מפרט השירותים</w:t>
      </w:r>
    </w:p>
    <w:p w:rsidR="001664B3" w:rsidRDefault="007931CC">
      <w:pPr>
        <w:numPr>
          <w:ilvl w:val="0"/>
          <w:numId w:val="6"/>
        </w:numPr>
        <w:overflowPunct w:val="0"/>
        <w:autoSpaceDE w:val="0"/>
        <w:autoSpaceDN w:val="0"/>
        <w:adjustRightInd w:val="0"/>
        <w:jc w:val="both"/>
        <w:textAlignment w:val="baseline"/>
        <w:rPr>
          <w:b/>
          <w:bCs/>
          <w:sz w:val="26"/>
        </w:rPr>
      </w:pPr>
      <w:r>
        <w:rPr>
          <w:rFonts w:hint="cs"/>
          <w:b/>
          <w:bCs/>
          <w:sz w:val="26"/>
          <w:u w:val="single"/>
          <w:rtl/>
        </w:rPr>
        <w:t>הגדרות</w:t>
      </w:r>
    </w:p>
    <w:p w:rsidR="001664B3" w:rsidRDefault="001664B3">
      <w:pPr>
        <w:overflowPunct w:val="0"/>
        <w:autoSpaceDE w:val="0"/>
        <w:autoSpaceDN w:val="0"/>
        <w:adjustRightInd w:val="0"/>
        <w:jc w:val="both"/>
        <w:textAlignment w:val="baseline"/>
        <w:rPr>
          <w:b/>
          <w:bCs/>
          <w:sz w:val="26"/>
          <w:rtl/>
        </w:rPr>
      </w:pPr>
    </w:p>
    <w:p w:rsidR="001664B3" w:rsidRDefault="007931CC">
      <w:pPr>
        <w:numPr>
          <w:ilvl w:val="1"/>
          <w:numId w:val="6"/>
        </w:numPr>
        <w:tabs>
          <w:tab w:val="clear" w:pos="1276"/>
          <w:tab w:val="left" w:pos="1417"/>
          <w:tab w:val="left" w:pos="2977"/>
          <w:tab w:val="left" w:pos="3402"/>
        </w:tabs>
        <w:overflowPunct w:val="0"/>
        <w:autoSpaceDE w:val="0"/>
        <w:autoSpaceDN w:val="0"/>
        <w:adjustRightInd w:val="0"/>
        <w:ind w:left="3402" w:hanging="2835"/>
        <w:jc w:val="both"/>
        <w:textAlignment w:val="baseline"/>
        <w:rPr>
          <w:sz w:val="26"/>
          <w:rtl/>
        </w:rPr>
      </w:pPr>
      <w:r>
        <w:rPr>
          <w:rFonts w:hint="cs"/>
          <w:b/>
          <w:bCs/>
          <w:sz w:val="26"/>
          <w:rtl/>
        </w:rPr>
        <w:t>טקס</w:t>
      </w:r>
      <w:r>
        <w:rPr>
          <w:rFonts w:hint="cs"/>
          <w:b/>
          <w:bCs/>
          <w:sz w:val="26"/>
          <w:rtl/>
        </w:rPr>
        <w:tab/>
        <w:t>-</w:t>
      </w:r>
      <w:r>
        <w:rPr>
          <w:rFonts w:hint="cs"/>
          <w:b/>
          <w:bCs/>
          <w:sz w:val="26"/>
          <w:rtl/>
        </w:rPr>
        <w:tab/>
      </w:r>
      <w:r>
        <w:rPr>
          <w:rFonts w:hint="cs"/>
          <w:sz w:val="26"/>
          <w:rtl/>
        </w:rPr>
        <w:t xml:space="preserve">הטקסים נשואי מכרז זה הינם טקס הדלקת המשואות וטקס הענקת </w:t>
      </w:r>
      <w:smartTag w:uri="urn:schemas-microsoft-com:office:smarttags" w:element="PersonName">
        <w:smartTagPr>
          <w:attr w:name="ProductID" w:val="פרסי ישראל"/>
        </w:smartTagPr>
        <w:r>
          <w:rPr>
            <w:rFonts w:hint="cs"/>
            <w:sz w:val="26"/>
            <w:rtl/>
          </w:rPr>
          <w:t>פרסי ישראל</w:t>
        </w:r>
      </w:smartTag>
    </w:p>
    <w:p w:rsidR="001664B3" w:rsidRDefault="007931CC">
      <w:pPr>
        <w:numPr>
          <w:ilvl w:val="1"/>
          <w:numId w:val="6"/>
        </w:numPr>
        <w:tabs>
          <w:tab w:val="clear" w:pos="1276"/>
          <w:tab w:val="num" w:pos="1418"/>
          <w:tab w:val="left" w:pos="2977"/>
          <w:tab w:val="left" w:pos="3402"/>
        </w:tabs>
        <w:overflowPunct w:val="0"/>
        <w:autoSpaceDE w:val="0"/>
        <w:autoSpaceDN w:val="0"/>
        <w:adjustRightInd w:val="0"/>
        <w:ind w:left="1418" w:hanging="851"/>
        <w:jc w:val="both"/>
        <w:textAlignment w:val="baseline"/>
        <w:rPr>
          <w:sz w:val="26"/>
          <w:rtl/>
        </w:rPr>
      </w:pPr>
      <w:r>
        <w:rPr>
          <w:rFonts w:hint="cs"/>
          <w:b/>
          <w:bCs/>
          <w:sz w:val="26"/>
          <w:rtl/>
        </w:rPr>
        <w:t xml:space="preserve">נציג המשרד </w:t>
      </w:r>
      <w:r>
        <w:rPr>
          <w:rFonts w:hint="cs"/>
          <w:b/>
          <w:bCs/>
          <w:sz w:val="26"/>
          <w:rtl/>
        </w:rPr>
        <w:tab/>
        <w:t>-</w:t>
      </w:r>
      <w:r>
        <w:rPr>
          <w:rFonts w:hint="cs"/>
          <w:sz w:val="26"/>
          <w:rtl/>
        </w:rPr>
        <w:tab/>
        <w:t>מנהלת מרכז ההסברה או מי שיוסמך על ידה בכתב.</w:t>
      </w:r>
    </w:p>
    <w:p w:rsidR="001664B3" w:rsidRDefault="007931CC" w:rsidP="00BE348D">
      <w:pPr>
        <w:numPr>
          <w:ilvl w:val="1"/>
          <w:numId w:val="6"/>
        </w:numPr>
        <w:tabs>
          <w:tab w:val="clear" w:pos="1276"/>
          <w:tab w:val="left" w:pos="1417"/>
          <w:tab w:val="left" w:pos="2977"/>
          <w:tab w:val="left" w:pos="3402"/>
        </w:tabs>
        <w:overflowPunct w:val="0"/>
        <w:autoSpaceDE w:val="0"/>
        <w:autoSpaceDN w:val="0"/>
        <w:adjustRightInd w:val="0"/>
        <w:ind w:left="3402" w:hanging="2835"/>
        <w:jc w:val="both"/>
        <w:textAlignment w:val="baseline"/>
        <w:rPr>
          <w:sz w:val="26"/>
          <w:rtl/>
        </w:rPr>
      </w:pPr>
      <w:r>
        <w:rPr>
          <w:rFonts w:hint="cs"/>
          <w:b/>
          <w:bCs/>
          <w:sz w:val="26"/>
          <w:rtl/>
        </w:rPr>
        <w:t>המשרד</w:t>
      </w:r>
      <w:r>
        <w:rPr>
          <w:rFonts w:hint="cs"/>
          <w:b/>
          <w:bCs/>
          <w:sz w:val="26"/>
          <w:rtl/>
        </w:rPr>
        <w:tab/>
        <w:t>-</w:t>
      </w:r>
      <w:r>
        <w:rPr>
          <w:rFonts w:hint="cs"/>
          <w:b/>
          <w:bCs/>
          <w:sz w:val="26"/>
          <w:rtl/>
        </w:rPr>
        <w:tab/>
      </w:r>
      <w:r>
        <w:rPr>
          <w:rFonts w:hint="cs"/>
          <w:sz w:val="26"/>
          <w:rtl/>
        </w:rPr>
        <w:t xml:space="preserve">משרד </w:t>
      </w:r>
      <w:r w:rsidR="00BE348D">
        <w:rPr>
          <w:rFonts w:hint="cs"/>
          <w:sz w:val="26"/>
          <w:rtl/>
        </w:rPr>
        <w:t xml:space="preserve">ההסברה והתפוצות </w:t>
      </w:r>
      <w:r>
        <w:rPr>
          <w:rFonts w:hint="cs"/>
          <w:sz w:val="26"/>
          <w:rtl/>
        </w:rPr>
        <w:t>המזמין את השירותים במסגרת מכרז זה;</w:t>
      </w:r>
    </w:p>
    <w:p w:rsidR="001664B3" w:rsidRDefault="007931CC">
      <w:pPr>
        <w:numPr>
          <w:ilvl w:val="1"/>
          <w:numId w:val="6"/>
        </w:numPr>
        <w:tabs>
          <w:tab w:val="clear" w:pos="1276"/>
          <w:tab w:val="num" w:pos="1418"/>
          <w:tab w:val="left" w:pos="2977"/>
          <w:tab w:val="left" w:pos="3402"/>
        </w:tabs>
        <w:overflowPunct w:val="0"/>
        <w:autoSpaceDE w:val="0"/>
        <w:autoSpaceDN w:val="0"/>
        <w:adjustRightInd w:val="0"/>
        <w:ind w:left="1418" w:hanging="851"/>
        <w:jc w:val="both"/>
        <w:textAlignment w:val="baseline"/>
        <w:rPr>
          <w:b/>
          <w:bCs/>
          <w:sz w:val="26"/>
          <w:rtl/>
        </w:rPr>
      </w:pPr>
      <w:r>
        <w:rPr>
          <w:rFonts w:hint="cs"/>
          <w:b/>
          <w:bCs/>
          <w:sz w:val="26"/>
          <w:rtl/>
        </w:rPr>
        <w:t>הספק</w:t>
      </w:r>
      <w:r>
        <w:rPr>
          <w:rFonts w:hint="cs"/>
          <w:b/>
          <w:bCs/>
          <w:sz w:val="26"/>
          <w:rtl/>
        </w:rPr>
        <w:tab/>
        <w:t>-</w:t>
      </w:r>
      <w:r>
        <w:rPr>
          <w:rFonts w:hint="cs"/>
          <w:b/>
          <w:bCs/>
          <w:sz w:val="26"/>
          <w:rtl/>
        </w:rPr>
        <w:tab/>
      </w:r>
      <w:r>
        <w:rPr>
          <w:rFonts w:hint="cs"/>
          <w:sz w:val="26"/>
          <w:rtl/>
        </w:rPr>
        <w:t>המציע שייבחר לביצוע השירותים;</w:t>
      </w:r>
    </w:p>
    <w:p w:rsidR="001664B3" w:rsidRDefault="001664B3">
      <w:pPr>
        <w:overflowPunct w:val="0"/>
        <w:autoSpaceDE w:val="0"/>
        <w:autoSpaceDN w:val="0"/>
        <w:adjustRightInd w:val="0"/>
        <w:jc w:val="both"/>
        <w:textAlignment w:val="baseline"/>
        <w:rPr>
          <w:b/>
          <w:bCs/>
          <w:sz w:val="26"/>
          <w:u w:val="single"/>
        </w:rPr>
      </w:pPr>
      <w:bookmarkStart w:id="0" w:name="_Toc164832140"/>
    </w:p>
    <w:p w:rsidR="001664B3" w:rsidRDefault="007931CC">
      <w:pPr>
        <w:numPr>
          <w:ilvl w:val="0"/>
          <w:numId w:val="6"/>
        </w:numPr>
        <w:overflowPunct w:val="0"/>
        <w:autoSpaceDE w:val="0"/>
        <w:autoSpaceDN w:val="0"/>
        <w:adjustRightInd w:val="0"/>
        <w:jc w:val="both"/>
        <w:textAlignment w:val="baseline"/>
        <w:rPr>
          <w:b/>
          <w:bCs/>
          <w:sz w:val="26"/>
          <w:u w:val="single"/>
        </w:rPr>
      </w:pPr>
      <w:r>
        <w:rPr>
          <w:b/>
          <w:bCs/>
          <w:sz w:val="26"/>
          <w:u w:val="single"/>
          <w:rtl/>
        </w:rPr>
        <w:t>תיאור ה</w:t>
      </w:r>
      <w:r>
        <w:rPr>
          <w:rFonts w:hint="cs"/>
          <w:b/>
          <w:bCs/>
          <w:sz w:val="26"/>
          <w:u w:val="single"/>
          <w:rtl/>
        </w:rPr>
        <w:t>שירותים</w:t>
      </w:r>
      <w:bookmarkEnd w:id="0"/>
    </w:p>
    <w:p w:rsidR="001664B3" w:rsidRDefault="001664B3">
      <w:pPr>
        <w:ind w:left="709"/>
        <w:jc w:val="both"/>
        <w:rPr>
          <w:b/>
          <w:bCs/>
          <w:sz w:val="26"/>
          <w:u w:val="single"/>
          <w:lang w:eastAsia="en-US"/>
        </w:rPr>
      </w:pPr>
    </w:p>
    <w:p w:rsidR="001664B3" w:rsidRDefault="007931CC">
      <w:pPr>
        <w:numPr>
          <w:ilvl w:val="1"/>
          <w:numId w:val="6"/>
        </w:numPr>
        <w:overflowPunct w:val="0"/>
        <w:autoSpaceDE w:val="0"/>
        <w:autoSpaceDN w:val="0"/>
        <w:adjustRightInd w:val="0"/>
        <w:jc w:val="both"/>
        <w:textAlignment w:val="baseline"/>
        <w:rPr>
          <w:b/>
          <w:bCs/>
          <w:sz w:val="26"/>
          <w:u w:val="single"/>
          <w:lang w:eastAsia="en-US"/>
        </w:rPr>
      </w:pPr>
      <w:r>
        <w:rPr>
          <w:b/>
          <w:bCs/>
          <w:sz w:val="26"/>
          <w:u w:val="single"/>
          <w:rtl/>
          <w:lang w:eastAsia="en-US"/>
        </w:rPr>
        <w:t>רקע</w:t>
      </w:r>
    </w:p>
    <w:p w:rsidR="001664B3" w:rsidRDefault="001664B3">
      <w:pPr>
        <w:ind w:left="1417"/>
        <w:jc w:val="both"/>
        <w:rPr>
          <w:sz w:val="26"/>
          <w:rtl/>
          <w:lang w:eastAsia="en-US"/>
        </w:rPr>
      </w:pPr>
    </w:p>
    <w:p w:rsidR="001664B3" w:rsidRDefault="007931CC" w:rsidP="00BE348D">
      <w:pPr>
        <w:ind w:left="1417"/>
        <w:jc w:val="both"/>
        <w:rPr>
          <w:sz w:val="26"/>
          <w:rtl/>
          <w:lang w:eastAsia="en-US"/>
        </w:rPr>
      </w:pPr>
      <w:r>
        <w:rPr>
          <w:rFonts w:hint="cs"/>
          <w:sz w:val="26"/>
          <w:rtl/>
          <w:lang w:eastAsia="en-US"/>
        </w:rPr>
        <w:t xml:space="preserve">מרכז ההסברה שבמשרד </w:t>
      </w:r>
      <w:r w:rsidR="00BE348D">
        <w:rPr>
          <w:rFonts w:hint="cs"/>
          <w:sz w:val="26"/>
          <w:rtl/>
          <w:lang w:eastAsia="en-US"/>
        </w:rPr>
        <w:t xml:space="preserve">ההסברה והתפוצות </w:t>
      </w:r>
      <w:r>
        <w:rPr>
          <w:rFonts w:hint="cs"/>
          <w:sz w:val="26"/>
          <w:rtl/>
          <w:lang w:eastAsia="en-US"/>
        </w:rPr>
        <w:t>אחראי על ביצוע והפקה של טקס הדלקת המשואות בהר הרצל וטקס הענקת פרסי ישראל.</w:t>
      </w:r>
    </w:p>
    <w:p w:rsidR="001664B3" w:rsidRDefault="001664B3">
      <w:pPr>
        <w:ind w:left="1417"/>
        <w:jc w:val="both"/>
        <w:rPr>
          <w:sz w:val="26"/>
          <w:rtl/>
          <w:lang w:eastAsia="en-US"/>
        </w:rPr>
      </w:pPr>
    </w:p>
    <w:p w:rsidR="001664B3" w:rsidRDefault="007931CC">
      <w:pPr>
        <w:ind w:left="1417"/>
        <w:jc w:val="both"/>
        <w:rPr>
          <w:sz w:val="26"/>
          <w:rtl/>
          <w:lang w:eastAsia="en-US"/>
        </w:rPr>
      </w:pPr>
      <w:r>
        <w:rPr>
          <w:rFonts w:hint="cs"/>
          <w:sz w:val="26"/>
          <w:rtl/>
          <w:lang w:eastAsia="en-US"/>
        </w:rPr>
        <w:t>כחלק מהאירוע, מועברים הטקסים לציבור הרחב באמצעות ערוצי הטלוויזיה הישראלית.</w:t>
      </w:r>
    </w:p>
    <w:p w:rsidR="001664B3" w:rsidRDefault="001664B3">
      <w:pPr>
        <w:ind w:left="1417"/>
        <w:jc w:val="both"/>
        <w:rPr>
          <w:sz w:val="26"/>
          <w:rtl/>
          <w:lang w:eastAsia="en-US"/>
        </w:rPr>
      </w:pPr>
    </w:p>
    <w:p w:rsidR="001664B3" w:rsidRDefault="007931CC">
      <w:pPr>
        <w:ind w:left="1417"/>
        <w:jc w:val="both"/>
        <w:rPr>
          <w:sz w:val="26"/>
          <w:rtl/>
          <w:lang w:eastAsia="en-US"/>
        </w:rPr>
      </w:pPr>
      <w:r>
        <w:rPr>
          <w:rFonts w:hint="cs"/>
          <w:sz w:val="26"/>
          <w:rtl/>
          <w:lang w:eastAsia="en-US"/>
        </w:rPr>
        <w:t>מכרז זה מופנה לגורמים המתמחים בשידור טקסים ואירועים גדולים בערוצי הטלוויזיה השונים, והם מספקים שירות כולל לביצוע הפעילות.</w:t>
      </w:r>
    </w:p>
    <w:p w:rsidR="001664B3" w:rsidRDefault="001664B3">
      <w:pPr>
        <w:ind w:left="1417"/>
        <w:jc w:val="both"/>
        <w:rPr>
          <w:sz w:val="26"/>
          <w:rtl/>
          <w:lang w:eastAsia="en-US"/>
        </w:rPr>
      </w:pPr>
    </w:p>
    <w:p w:rsidR="001664B3" w:rsidRDefault="007931CC">
      <w:pPr>
        <w:spacing w:line="300" w:lineRule="atLeast"/>
        <w:ind w:left="1417"/>
        <w:jc w:val="both"/>
        <w:rPr>
          <w:rtl/>
          <w:lang w:eastAsia="en-US"/>
        </w:rPr>
      </w:pPr>
      <w:r>
        <w:rPr>
          <w:rFonts w:hint="cs"/>
          <w:rtl/>
          <w:lang w:eastAsia="en-US"/>
        </w:rPr>
        <w:t xml:space="preserve">מרכז ההסברה מעוניין בגוף חיצוני, אשר יספק למשרד מענה כולל לביצוע העברת טקס הדלקת המשואות המתקיים בהר הרצל, וטקס הענקת </w:t>
      </w:r>
      <w:smartTag w:uri="urn:schemas-microsoft-com:office:smarttags" w:element="PersonName">
        <w:smartTagPr>
          <w:attr w:name="ProductID" w:val="פרסי ישראל"/>
        </w:smartTagPr>
        <w:r>
          <w:rPr>
            <w:rFonts w:hint="cs"/>
            <w:rtl/>
            <w:lang w:eastAsia="en-US"/>
          </w:rPr>
          <w:t>פרסי ישראל</w:t>
        </w:r>
      </w:smartTag>
      <w:r>
        <w:rPr>
          <w:rFonts w:hint="cs"/>
          <w:rtl/>
          <w:lang w:eastAsia="en-US"/>
        </w:rPr>
        <w:t xml:space="preserve"> המתקיים בבנייני האומה או בתיאטרון  ירושלים.</w:t>
      </w:r>
    </w:p>
    <w:p w:rsidR="001664B3" w:rsidRDefault="001664B3">
      <w:pPr>
        <w:ind w:left="708"/>
        <w:jc w:val="both"/>
        <w:rPr>
          <w:rtl/>
          <w:lang w:eastAsia="en-US"/>
        </w:rPr>
      </w:pPr>
    </w:p>
    <w:p w:rsidR="001664B3" w:rsidRDefault="007931CC">
      <w:pPr>
        <w:numPr>
          <w:ilvl w:val="1"/>
          <w:numId w:val="6"/>
        </w:numPr>
        <w:overflowPunct w:val="0"/>
        <w:autoSpaceDE w:val="0"/>
        <w:autoSpaceDN w:val="0"/>
        <w:adjustRightInd w:val="0"/>
        <w:jc w:val="both"/>
        <w:textAlignment w:val="baseline"/>
        <w:rPr>
          <w:lang w:eastAsia="en-US"/>
        </w:rPr>
      </w:pPr>
      <w:r>
        <w:rPr>
          <w:rFonts w:hint="cs"/>
          <w:b/>
          <w:bCs/>
          <w:u w:val="single"/>
          <w:rtl/>
          <w:lang w:eastAsia="en-US"/>
        </w:rPr>
        <w:t>טקס הדלקת המשואות</w:t>
      </w:r>
    </w:p>
    <w:p w:rsidR="001664B3" w:rsidRDefault="001664B3">
      <w:pPr>
        <w:overflowPunct w:val="0"/>
        <w:autoSpaceDE w:val="0"/>
        <w:autoSpaceDN w:val="0"/>
        <w:adjustRightInd w:val="0"/>
        <w:ind w:left="567"/>
        <w:jc w:val="both"/>
        <w:textAlignment w:val="baseline"/>
        <w:rPr>
          <w:lang w:eastAsia="en-US"/>
        </w:rPr>
      </w:pPr>
    </w:p>
    <w:p w:rsidR="001664B3" w:rsidRDefault="007931CC">
      <w:pPr>
        <w:numPr>
          <w:ilvl w:val="2"/>
          <w:numId w:val="6"/>
        </w:numPr>
        <w:overflowPunct w:val="0"/>
        <w:autoSpaceDE w:val="0"/>
        <w:autoSpaceDN w:val="0"/>
        <w:adjustRightInd w:val="0"/>
        <w:jc w:val="both"/>
        <w:textAlignment w:val="baseline"/>
        <w:rPr>
          <w:lang w:eastAsia="en-US"/>
        </w:rPr>
      </w:pPr>
      <w:r>
        <w:rPr>
          <w:rFonts w:hint="cs"/>
          <w:rtl/>
          <w:lang w:eastAsia="en-US"/>
        </w:rPr>
        <w:t>טקס הדלקת המשואות הוא אחד הטקסים הממלכתיים המרכזיים שנערך מדי שנה בערב יום העצמאות ברחבת הר הרצל, ירושלים.</w:t>
      </w:r>
    </w:p>
    <w:p w:rsidR="001664B3" w:rsidRDefault="001664B3">
      <w:pPr>
        <w:ind w:left="1418" w:right="709"/>
        <w:jc w:val="both"/>
        <w:rPr>
          <w:lang w:eastAsia="en-US"/>
        </w:rPr>
      </w:pPr>
    </w:p>
    <w:p w:rsidR="001664B3" w:rsidRDefault="007931CC" w:rsidP="00A86534">
      <w:pPr>
        <w:numPr>
          <w:ilvl w:val="2"/>
          <w:numId w:val="6"/>
        </w:numPr>
        <w:overflowPunct w:val="0"/>
        <w:autoSpaceDE w:val="0"/>
        <w:autoSpaceDN w:val="0"/>
        <w:adjustRightInd w:val="0"/>
        <w:jc w:val="both"/>
        <w:textAlignment w:val="baseline"/>
        <w:rPr>
          <w:lang w:eastAsia="en-US"/>
        </w:rPr>
      </w:pPr>
      <w:r>
        <w:rPr>
          <w:rFonts w:hint="cs"/>
          <w:rtl/>
          <w:lang w:eastAsia="en-US"/>
        </w:rPr>
        <w:t>השנה, שנת ה-</w:t>
      </w:r>
      <w:r w:rsidR="00BE348D">
        <w:rPr>
          <w:rFonts w:hint="cs"/>
          <w:b/>
          <w:bCs/>
          <w:rtl/>
          <w:lang w:eastAsia="en-US"/>
        </w:rPr>
        <w:t>64</w:t>
      </w:r>
      <w:r>
        <w:rPr>
          <w:rFonts w:hint="cs"/>
          <w:rtl/>
          <w:lang w:eastAsia="en-US"/>
        </w:rPr>
        <w:t xml:space="preserve"> למדינת ישראל יתקיים הטקס ביום </w:t>
      </w:r>
      <w:r w:rsidR="00BE348D">
        <w:rPr>
          <w:rFonts w:hint="cs"/>
          <w:rtl/>
          <w:lang w:eastAsia="en-US"/>
        </w:rPr>
        <w:t xml:space="preserve">רביעי, </w:t>
      </w:r>
      <w:r w:rsidR="005833C5">
        <w:rPr>
          <w:rFonts w:hint="cs"/>
          <w:rtl/>
          <w:lang w:eastAsia="en-US"/>
        </w:rPr>
        <w:t>ג' באייר תשע"ב</w:t>
      </w:r>
      <w:r w:rsidR="00A86534">
        <w:rPr>
          <w:rFonts w:hint="cs"/>
          <w:rtl/>
          <w:lang w:eastAsia="en-US"/>
        </w:rPr>
        <w:t>, ה-25.4.2012</w:t>
      </w:r>
      <w:r w:rsidR="00BE348D">
        <w:rPr>
          <w:rFonts w:hint="cs"/>
          <w:rtl/>
          <w:lang w:eastAsia="en-US"/>
        </w:rPr>
        <w:t>.</w:t>
      </w:r>
      <w:r w:rsidR="00A72A21">
        <w:rPr>
          <w:rFonts w:hint="cs"/>
          <w:rtl/>
          <w:lang w:eastAsia="en-US"/>
        </w:rPr>
        <w:t xml:space="preserve"> (מופע מקדים בהשתתפות קהל ייערך ביום שני</w:t>
      </w:r>
      <w:r w:rsidR="005833C5">
        <w:rPr>
          <w:rFonts w:hint="cs"/>
          <w:rtl/>
          <w:lang w:eastAsia="en-US"/>
        </w:rPr>
        <w:t>,</w:t>
      </w:r>
      <w:r w:rsidR="00A72A21">
        <w:rPr>
          <w:rFonts w:hint="cs"/>
          <w:rtl/>
          <w:lang w:eastAsia="en-US"/>
        </w:rPr>
        <w:t xml:space="preserve"> </w:t>
      </w:r>
      <w:r w:rsidR="005833C5">
        <w:rPr>
          <w:rFonts w:hint="cs"/>
          <w:rtl/>
          <w:lang w:eastAsia="en-US"/>
        </w:rPr>
        <w:t>א' באייר תשע"ב,</w:t>
      </w:r>
      <w:r w:rsidR="00A86534">
        <w:rPr>
          <w:rFonts w:hint="cs"/>
          <w:rtl/>
          <w:lang w:eastAsia="en-US"/>
        </w:rPr>
        <w:t xml:space="preserve"> ה-23.4.2012</w:t>
      </w:r>
      <w:r w:rsidR="00A72A21">
        <w:rPr>
          <w:rFonts w:hint="cs"/>
          <w:rtl/>
          <w:lang w:eastAsia="en-US"/>
        </w:rPr>
        <w:t>).</w:t>
      </w:r>
      <w:r w:rsidR="00BE348D">
        <w:rPr>
          <w:rFonts w:hint="cs"/>
          <w:rtl/>
          <w:lang w:eastAsia="en-US"/>
        </w:rPr>
        <w:t xml:space="preserve"> </w:t>
      </w:r>
    </w:p>
    <w:p w:rsidR="001664B3" w:rsidRDefault="001664B3">
      <w:pPr>
        <w:ind w:right="709"/>
        <w:jc w:val="both"/>
        <w:rPr>
          <w:rtl/>
          <w:lang w:eastAsia="en-US"/>
        </w:rPr>
      </w:pPr>
    </w:p>
    <w:p w:rsidR="001664B3" w:rsidRDefault="007931CC" w:rsidP="00A86534">
      <w:pPr>
        <w:numPr>
          <w:ilvl w:val="2"/>
          <w:numId w:val="6"/>
        </w:numPr>
        <w:overflowPunct w:val="0"/>
        <w:autoSpaceDE w:val="0"/>
        <w:autoSpaceDN w:val="0"/>
        <w:adjustRightInd w:val="0"/>
        <w:jc w:val="both"/>
        <w:textAlignment w:val="baseline"/>
        <w:rPr>
          <w:lang w:eastAsia="en-US"/>
        </w:rPr>
      </w:pPr>
      <w:r>
        <w:rPr>
          <w:rFonts w:hint="cs"/>
          <w:rtl/>
          <w:lang w:eastAsia="en-US"/>
        </w:rPr>
        <w:t>הטקס יופק ע"י מרכז ההסברה ויועבר בשידור חי ב</w:t>
      </w:r>
      <w:r w:rsidR="005833C5">
        <w:rPr>
          <w:rFonts w:hint="cs"/>
          <w:rtl/>
          <w:lang w:eastAsia="en-US"/>
        </w:rPr>
        <w:t xml:space="preserve">רשתות השידור. </w:t>
      </w:r>
    </w:p>
    <w:p w:rsidR="001664B3" w:rsidRDefault="001664B3">
      <w:pPr>
        <w:ind w:right="709"/>
        <w:jc w:val="both"/>
        <w:rPr>
          <w:rtl/>
          <w:lang w:eastAsia="en-US"/>
        </w:rPr>
      </w:pPr>
    </w:p>
    <w:p w:rsidR="001664B3" w:rsidRDefault="007931CC">
      <w:pPr>
        <w:numPr>
          <w:ilvl w:val="1"/>
          <w:numId w:val="6"/>
        </w:numPr>
        <w:overflowPunct w:val="0"/>
        <w:autoSpaceDE w:val="0"/>
        <w:autoSpaceDN w:val="0"/>
        <w:adjustRightInd w:val="0"/>
        <w:jc w:val="both"/>
        <w:textAlignment w:val="baseline"/>
        <w:rPr>
          <w:b/>
          <w:bCs/>
          <w:u w:val="single"/>
          <w:lang w:eastAsia="en-US"/>
        </w:rPr>
      </w:pPr>
      <w:r>
        <w:rPr>
          <w:rFonts w:hint="cs"/>
          <w:b/>
          <w:bCs/>
          <w:u w:val="single"/>
          <w:rtl/>
          <w:lang w:eastAsia="en-US"/>
        </w:rPr>
        <w:t xml:space="preserve">טקס הענקת </w:t>
      </w:r>
      <w:smartTag w:uri="urn:schemas-microsoft-com:office:smarttags" w:element="PersonName">
        <w:smartTagPr>
          <w:attr w:name="ProductID" w:val="פרסי ישראל"/>
        </w:smartTagPr>
        <w:r>
          <w:rPr>
            <w:rFonts w:hint="cs"/>
            <w:b/>
            <w:bCs/>
            <w:u w:val="single"/>
            <w:rtl/>
            <w:lang w:eastAsia="en-US"/>
          </w:rPr>
          <w:t>פרסי ישראל</w:t>
        </w:r>
      </w:smartTag>
    </w:p>
    <w:p w:rsidR="001664B3" w:rsidRDefault="001664B3">
      <w:pPr>
        <w:ind w:left="709" w:right="709"/>
        <w:jc w:val="both"/>
        <w:rPr>
          <w:rFonts w:ascii="David" w:hAnsi="David"/>
          <w:b/>
          <w:bCs/>
          <w:rtl/>
          <w:lang w:eastAsia="en-US"/>
        </w:rPr>
      </w:pPr>
    </w:p>
    <w:p w:rsidR="0099660C" w:rsidRDefault="007931CC" w:rsidP="00A86534">
      <w:pPr>
        <w:numPr>
          <w:ilvl w:val="2"/>
          <w:numId w:val="6"/>
        </w:numPr>
        <w:overflowPunct w:val="0"/>
        <w:autoSpaceDE w:val="0"/>
        <w:autoSpaceDN w:val="0"/>
        <w:adjustRightInd w:val="0"/>
        <w:ind w:right="-142"/>
        <w:jc w:val="both"/>
        <w:textAlignment w:val="baseline"/>
        <w:rPr>
          <w:lang w:eastAsia="en-US"/>
        </w:rPr>
      </w:pPr>
      <w:r>
        <w:rPr>
          <w:rFonts w:hint="cs"/>
          <w:rtl/>
          <w:lang w:eastAsia="en-US"/>
        </w:rPr>
        <w:t xml:space="preserve">טקס הענקת פרסי ישראל </w:t>
      </w:r>
      <w:r w:rsidR="005833C5">
        <w:rPr>
          <w:rFonts w:hint="cs"/>
          <w:rtl/>
          <w:lang w:eastAsia="en-US"/>
        </w:rPr>
        <w:t xml:space="preserve">יתקיים </w:t>
      </w:r>
      <w:r>
        <w:rPr>
          <w:rFonts w:hint="cs"/>
          <w:rtl/>
          <w:lang w:eastAsia="en-US"/>
        </w:rPr>
        <w:t>ביום העצמאות</w:t>
      </w:r>
      <w:r w:rsidR="00BE348D">
        <w:rPr>
          <w:rFonts w:hint="cs"/>
          <w:rtl/>
          <w:lang w:eastAsia="en-US"/>
        </w:rPr>
        <w:t>,</w:t>
      </w:r>
      <w:r>
        <w:rPr>
          <w:rFonts w:hint="cs"/>
          <w:rtl/>
          <w:lang w:eastAsia="en-US"/>
        </w:rPr>
        <w:t xml:space="preserve"> יום </w:t>
      </w:r>
      <w:r w:rsidR="00BE348D">
        <w:rPr>
          <w:rFonts w:hint="cs"/>
          <w:rtl/>
          <w:lang w:eastAsia="en-US"/>
        </w:rPr>
        <w:t>חמישי</w:t>
      </w:r>
      <w:r w:rsidR="005833C5" w:rsidRPr="005833C5">
        <w:rPr>
          <w:rFonts w:hint="cs"/>
          <w:rtl/>
          <w:lang w:eastAsia="en-US"/>
        </w:rPr>
        <w:t xml:space="preserve"> </w:t>
      </w:r>
      <w:r w:rsidR="005833C5">
        <w:rPr>
          <w:rFonts w:hint="cs"/>
          <w:rtl/>
          <w:lang w:eastAsia="en-US"/>
        </w:rPr>
        <w:t>ד' באייר תשע"ב</w:t>
      </w:r>
      <w:r>
        <w:rPr>
          <w:rFonts w:hint="cs"/>
          <w:rtl/>
          <w:lang w:eastAsia="en-US"/>
        </w:rPr>
        <w:t>,</w:t>
      </w:r>
      <w:r w:rsidR="00A86534">
        <w:rPr>
          <w:rFonts w:hint="cs"/>
          <w:rtl/>
          <w:lang w:eastAsia="en-US"/>
        </w:rPr>
        <w:t xml:space="preserve"> ה-</w:t>
      </w:r>
      <w:r w:rsidR="00BE348D">
        <w:rPr>
          <w:rFonts w:hint="cs"/>
          <w:rtl/>
          <w:lang w:eastAsia="en-US"/>
        </w:rPr>
        <w:t>26</w:t>
      </w:r>
      <w:r>
        <w:rPr>
          <w:rFonts w:hint="cs"/>
          <w:rtl/>
          <w:lang w:eastAsia="en-US"/>
        </w:rPr>
        <w:t>.4.</w:t>
      </w:r>
      <w:r w:rsidR="00BE348D">
        <w:rPr>
          <w:rFonts w:hint="cs"/>
          <w:rtl/>
          <w:lang w:eastAsia="en-US"/>
        </w:rPr>
        <w:t>2012</w:t>
      </w:r>
      <w:r>
        <w:rPr>
          <w:rFonts w:hint="cs"/>
          <w:rtl/>
          <w:lang w:eastAsia="en-US"/>
        </w:rPr>
        <w:t>,</w:t>
      </w:r>
      <w:r w:rsidR="00A86534">
        <w:rPr>
          <w:rFonts w:hint="cs"/>
          <w:rtl/>
          <w:lang w:eastAsia="en-US"/>
        </w:rPr>
        <w:t xml:space="preserve"> </w:t>
      </w:r>
      <w:r>
        <w:rPr>
          <w:rFonts w:hint="cs"/>
          <w:rtl/>
          <w:lang w:eastAsia="en-US"/>
        </w:rPr>
        <w:t xml:space="preserve">בין השעות </w:t>
      </w:r>
      <w:r>
        <w:rPr>
          <w:rFonts w:hint="cs"/>
          <w:b/>
          <w:bCs/>
          <w:rtl/>
          <w:lang w:eastAsia="en-US"/>
        </w:rPr>
        <w:t xml:space="preserve">19:15 </w:t>
      </w:r>
      <w:r>
        <w:rPr>
          <w:b/>
          <w:bCs/>
          <w:rtl/>
          <w:lang w:eastAsia="en-US"/>
        </w:rPr>
        <w:t>–</w:t>
      </w:r>
      <w:r>
        <w:rPr>
          <w:rFonts w:hint="cs"/>
          <w:b/>
          <w:bCs/>
          <w:rtl/>
          <w:lang w:eastAsia="en-US"/>
        </w:rPr>
        <w:t xml:space="preserve"> 21:00</w:t>
      </w:r>
      <w:r w:rsidR="00A86534">
        <w:rPr>
          <w:rFonts w:hint="cs"/>
          <w:rtl/>
          <w:lang w:eastAsia="en-US"/>
        </w:rPr>
        <w:t>,</w:t>
      </w:r>
      <w:r w:rsidR="005833C5" w:rsidRPr="005833C5">
        <w:rPr>
          <w:rFonts w:hint="cs"/>
          <w:rtl/>
          <w:lang w:eastAsia="en-US"/>
        </w:rPr>
        <w:t xml:space="preserve"> </w:t>
      </w:r>
      <w:r w:rsidR="005833C5">
        <w:rPr>
          <w:rFonts w:hint="cs"/>
          <w:rtl/>
          <w:lang w:eastAsia="en-US"/>
        </w:rPr>
        <w:t>במרכז הקונגרסים (בנייני האומה) בירושלים</w:t>
      </w:r>
      <w:r w:rsidR="00A86534">
        <w:rPr>
          <w:rFonts w:hint="cs"/>
          <w:rtl/>
          <w:lang w:eastAsia="en-US"/>
        </w:rPr>
        <w:t>.</w:t>
      </w:r>
    </w:p>
    <w:p w:rsidR="001664B3" w:rsidRPr="00542EB3" w:rsidRDefault="001664B3">
      <w:pPr>
        <w:ind w:left="1418" w:right="709"/>
        <w:jc w:val="both"/>
        <w:rPr>
          <w:lang w:eastAsia="en-US"/>
        </w:rPr>
      </w:pPr>
    </w:p>
    <w:p w:rsidR="001664B3" w:rsidRDefault="007931CC">
      <w:pPr>
        <w:numPr>
          <w:ilvl w:val="2"/>
          <w:numId w:val="6"/>
        </w:numPr>
        <w:overflowPunct w:val="0"/>
        <w:autoSpaceDE w:val="0"/>
        <w:autoSpaceDN w:val="0"/>
        <w:adjustRightInd w:val="0"/>
        <w:jc w:val="both"/>
        <w:textAlignment w:val="baseline"/>
        <w:rPr>
          <w:lang w:eastAsia="en-US"/>
        </w:rPr>
      </w:pPr>
      <w:r>
        <w:rPr>
          <w:rFonts w:hint="cs"/>
          <w:rtl/>
          <w:lang w:eastAsia="en-US"/>
        </w:rPr>
        <w:t>הטקס יופק ע"י מרכז ההסברה ויועבר בשידור חי בטלוויזיה.</w:t>
      </w:r>
    </w:p>
    <w:p w:rsidR="001664B3" w:rsidRDefault="001664B3">
      <w:pPr>
        <w:ind w:left="709" w:right="709"/>
        <w:jc w:val="both"/>
        <w:rPr>
          <w:rFonts w:ascii="David" w:hAnsi="David"/>
          <w:b/>
          <w:bCs/>
          <w:lang w:eastAsia="en-US"/>
        </w:rPr>
      </w:pPr>
    </w:p>
    <w:p w:rsidR="001664B3" w:rsidRDefault="007931CC">
      <w:pPr>
        <w:numPr>
          <w:ilvl w:val="1"/>
          <w:numId w:val="6"/>
        </w:numPr>
        <w:overflowPunct w:val="0"/>
        <w:autoSpaceDE w:val="0"/>
        <w:autoSpaceDN w:val="0"/>
        <w:adjustRightInd w:val="0"/>
        <w:jc w:val="both"/>
        <w:textAlignment w:val="baseline"/>
        <w:rPr>
          <w:b/>
          <w:bCs/>
          <w:u w:val="single"/>
          <w:rtl/>
        </w:rPr>
      </w:pPr>
      <w:r>
        <w:rPr>
          <w:rFonts w:hint="cs"/>
          <w:b/>
          <w:bCs/>
          <w:u w:val="single"/>
          <w:rtl/>
        </w:rPr>
        <w:t>כללי</w:t>
      </w:r>
    </w:p>
    <w:p w:rsidR="001664B3" w:rsidRDefault="001664B3">
      <w:pPr>
        <w:ind w:left="1418"/>
        <w:jc w:val="both"/>
        <w:rPr>
          <w:rFonts w:ascii="MS Sans Serif" w:hAnsi="MS Sans Serif"/>
          <w:b/>
          <w:bCs/>
          <w:spacing w:val="-2"/>
          <w:rtl/>
        </w:rPr>
      </w:pPr>
    </w:p>
    <w:p w:rsidR="001664B3" w:rsidRDefault="007931CC" w:rsidP="00BE348D">
      <w:pPr>
        <w:ind w:left="1418"/>
        <w:jc w:val="both"/>
        <w:rPr>
          <w:rFonts w:ascii="MS Sans Serif" w:hAnsi="MS Sans Serif"/>
          <w:spacing w:val="-2"/>
          <w:rtl/>
        </w:rPr>
      </w:pPr>
      <w:r>
        <w:rPr>
          <w:rFonts w:ascii="MS Sans Serif" w:hAnsi="MS Sans Serif" w:hint="cs"/>
          <w:spacing w:val="-2"/>
          <w:rtl/>
        </w:rPr>
        <w:t>המשרד מבקש להעביר בשידור חי בטל</w:t>
      </w:r>
      <w:r w:rsidR="00BE348D">
        <w:rPr>
          <w:rFonts w:ascii="MS Sans Serif" w:hAnsi="MS Sans Serif" w:hint="cs"/>
          <w:spacing w:val="-2"/>
          <w:rtl/>
        </w:rPr>
        <w:t>ו</w:t>
      </w:r>
      <w:r>
        <w:rPr>
          <w:rFonts w:ascii="MS Sans Serif" w:hAnsi="MS Sans Serif" w:hint="cs"/>
          <w:spacing w:val="-2"/>
          <w:rtl/>
        </w:rPr>
        <w:t xml:space="preserve">ויזיה את שני הטקסים שלעיל </w:t>
      </w:r>
      <w:r w:rsidR="00A72A21">
        <w:rPr>
          <w:rFonts w:ascii="MS Sans Serif" w:hAnsi="MS Sans Serif" w:hint="cs"/>
          <w:spacing w:val="-2"/>
          <w:rtl/>
        </w:rPr>
        <w:t>ב</w:t>
      </w:r>
      <w:r>
        <w:rPr>
          <w:rFonts w:ascii="MS Sans Serif" w:hAnsi="MS Sans Serif" w:hint="cs"/>
          <w:spacing w:val="-2"/>
          <w:rtl/>
        </w:rPr>
        <w:t>אמצעות ספק חיצוני.</w:t>
      </w:r>
    </w:p>
    <w:p w:rsidR="001664B3" w:rsidRDefault="001664B3">
      <w:pPr>
        <w:ind w:left="1418"/>
        <w:jc w:val="both"/>
        <w:rPr>
          <w:rFonts w:ascii="MS Sans Serif" w:hAnsi="MS Sans Serif"/>
          <w:spacing w:val="-2"/>
          <w:rtl/>
        </w:rPr>
      </w:pPr>
    </w:p>
    <w:p w:rsidR="001664B3" w:rsidRDefault="007931CC">
      <w:pPr>
        <w:spacing w:line="280" w:lineRule="atLeast"/>
        <w:ind w:left="1418"/>
        <w:jc w:val="both"/>
        <w:rPr>
          <w:rFonts w:ascii="MS Sans Serif" w:hAnsi="MS Sans Serif"/>
          <w:spacing w:val="-2"/>
          <w:rtl/>
        </w:rPr>
      </w:pPr>
      <w:r>
        <w:rPr>
          <w:rFonts w:ascii="MS Sans Serif" w:hAnsi="MS Sans Serif" w:hint="cs"/>
          <w:spacing w:val="-2"/>
          <w:rtl/>
        </w:rPr>
        <w:t>הספק יספק למרכז ההסברה מענה כולל לכל שידורי הטקסים בהתאם למפורט בהצעה שהוגשה על ידו למכרז זה, לרבות שינויים שיידרשו ע"י מרכז ההסברה.</w:t>
      </w:r>
    </w:p>
    <w:p w:rsidR="001664B3" w:rsidRDefault="001664B3">
      <w:pPr>
        <w:ind w:left="1418"/>
        <w:jc w:val="both"/>
        <w:rPr>
          <w:rFonts w:ascii="MS Sans Serif" w:hAnsi="MS Sans Serif"/>
          <w:spacing w:val="-2"/>
          <w:rtl/>
        </w:rPr>
      </w:pPr>
    </w:p>
    <w:p w:rsidR="001664B3" w:rsidRDefault="007931CC">
      <w:pPr>
        <w:spacing w:line="280" w:lineRule="atLeast"/>
        <w:ind w:left="1418"/>
        <w:jc w:val="both"/>
        <w:rPr>
          <w:rFonts w:ascii="MS Sans Serif" w:hAnsi="MS Sans Serif"/>
          <w:spacing w:val="-2"/>
          <w:rtl/>
        </w:rPr>
      </w:pPr>
      <w:r>
        <w:rPr>
          <w:rFonts w:ascii="MS Sans Serif" w:hAnsi="MS Sans Serif" w:hint="cs"/>
          <w:spacing w:val="-2"/>
          <w:rtl/>
        </w:rPr>
        <w:lastRenderedPageBreak/>
        <w:t>הספק יפעיל את כל התהליכים הנדרשים במכרז זה בשלמותם, וזאת החל מיום חתימתו על הסכם  ההתקשרות המצורף כמסמך ו' למסמכי מכרז זה.</w:t>
      </w:r>
    </w:p>
    <w:p w:rsidR="001664B3" w:rsidRDefault="001664B3">
      <w:pPr>
        <w:spacing w:line="280" w:lineRule="atLeast"/>
        <w:ind w:left="703"/>
        <w:jc w:val="both"/>
        <w:rPr>
          <w:rFonts w:ascii="MS Sans Serif" w:hAnsi="MS Sans Serif"/>
          <w:b/>
          <w:bCs/>
          <w:spacing w:val="-2"/>
          <w:rtl/>
        </w:rPr>
      </w:pPr>
    </w:p>
    <w:p w:rsidR="001664B3" w:rsidRDefault="007931CC">
      <w:pPr>
        <w:spacing w:line="280" w:lineRule="atLeast"/>
        <w:ind w:left="1417"/>
        <w:jc w:val="both"/>
        <w:rPr>
          <w:rFonts w:ascii="MS Sans Serif" w:hAnsi="MS Sans Serif"/>
          <w:spacing w:val="-2"/>
          <w:rtl/>
        </w:rPr>
      </w:pPr>
      <w:r>
        <w:rPr>
          <w:rFonts w:ascii="MS Sans Serif" w:hAnsi="MS Sans Serif" w:hint="cs"/>
          <w:spacing w:val="-2"/>
          <w:rtl/>
        </w:rPr>
        <w:t>הספק מחויב לתת את מלוא השרות המוגדר במכרז זה מהיום שיקבע בהסכם כיום תחילת ההתקשרות.</w:t>
      </w:r>
    </w:p>
    <w:p w:rsidR="001664B3" w:rsidRDefault="001664B3">
      <w:pPr>
        <w:spacing w:line="280" w:lineRule="atLeast"/>
        <w:ind w:left="1417"/>
        <w:jc w:val="both"/>
        <w:rPr>
          <w:rFonts w:ascii="MS Sans Serif" w:hAnsi="MS Sans Serif"/>
          <w:b/>
          <w:bCs/>
          <w:spacing w:val="-2"/>
          <w:rtl/>
        </w:rPr>
      </w:pPr>
    </w:p>
    <w:p w:rsidR="001664B3" w:rsidRDefault="007931CC">
      <w:pPr>
        <w:numPr>
          <w:ilvl w:val="1"/>
          <w:numId w:val="6"/>
        </w:numPr>
        <w:overflowPunct w:val="0"/>
        <w:autoSpaceDE w:val="0"/>
        <w:autoSpaceDN w:val="0"/>
        <w:adjustRightInd w:val="0"/>
        <w:jc w:val="both"/>
        <w:textAlignment w:val="baseline"/>
        <w:rPr>
          <w:b/>
          <w:bCs/>
          <w:u w:val="single"/>
          <w:lang w:eastAsia="en-US"/>
        </w:rPr>
      </w:pPr>
      <w:r>
        <w:rPr>
          <w:rFonts w:hint="cs"/>
          <w:b/>
          <w:bCs/>
          <w:u w:val="single"/>
          <w:rtl/>
          <w:lang w:eastAsia="en-US"/>
        </w:rPr>
        <w:t>הפקת שידורי הטלוויזיה</w:t>
      </w:r>
    </w:p>
    <w:p w:rsidR="001664B3" w:rsidRDefault="001664B3">
      <w:pPr>
        <w:spacing w:line="300" w:lineRule="atLeast"/>
        <w:ind w:left="1418"/>
        <w:jc w:val="both"/>
        <w:rPr>
          <w:rtl/>
          <w:lang w:eastAsia="en-US"/>
        </w:rPr>
      </w:pPr>
    </w:p>
    <w:p w:rsidR="001664B3" w:rsidRPr="00542EB3" w:rsidRDefault="007931CC">
      <w:pPr>
        <w:numPr>
          <w:ilvl w:val="2"/>
          <w:numId w:val="6"/>
        </w:numPr>
        <w:overflowPunct w:val="0"/>
        <w:autoSpaceDE w:val="0"/>
        <w:autoSpaceDN w:val="0"/>
        <w:adjustRightInd w:val="0"/>
        <w:jc w:val="both"/>
        <w:textAlignment w:val="baseline"/>
        <w:rPr>
          <w:rFonts w:ascii="David" w:hAnsi="David"/>
          <w:lang w:eastAsia="en-US"/>
        </w:rPr>
      </w:pPr>
      <w:r w:rsidRPr="00542EB3">
        <w:rPr>
          <w:rFonts w:ascii="David" w:hAnsi="David" w:hint="cs"/>
          <w:rtl/>
          <w:lang w:eastAsia="en-US"/>
        </w:rPr>
        <w:t xml:space="preserve">הספק </w:t>
      </w:r>
      <w:r>
        <w:rPr>
          <w:rFonts w:ascii="David" w:hAnsi="David" w:hint="cs"/>
          <w:rtl/>
          <w:lang w:eastAsia="en-US"/>
        </w:rPr>
        <w:t>יקבל</w:t>
      </w:r>
      <w:r w:rsidRPr="00542EB3">
        <w:rPr>
          <w:rFonts w:ascii="David" w:hAnsi="David" w:hint="cs"/>
          <w:rtl/>
          <w:lang w:eastAsia="en-US"/>
        </w:rPr>
        <w:t xml:space="preserve"> ממרכז ההסברה את פרטי מקום האירוע, התשתית הקיימת במקום וכו'. בכל מקרה של צורך בהשלמת המידע יפנה הספק ישירות לנציג המשרד. </w:t>
      </w:r>
    </w:p>
    <w:p w:rsidR="001664B3" w:rsidRDefault="001664B3">
      <w:pPr>
        <w:overflowPunct w:val="0"/>
        <w:autoSpaceDE w:val="0"/>
        <w:autoSpaceDN w:val="0"/>
        <w:adjustRightInd w:val="0"/>
        <w:ind w:left="1418"/>
        <w:jc w:val="both"/>
        <w:textAlignment w:val="baseline"/>
        <w:rPr>
          <w:b/>
          <w:bCs/>
          <w:u w:val="single"/>
          <w:lang w:eastAsia="en-US"/>
        </w:rPr>
      </w:pPr>
    </w:p>
    <w:p w:rsidR="001664B3" w:rsidRDefault="007931CC">
      <w:pPr>
        <w:numPr>
          <w:ilvl w:val="2"/>
          <w:numId w:val="6"/>
        </w:numPr>
        <w:overflowPunct w:val="0"/>
        <w:autoSpaceDE w:val="0"/>
        <w:autoSpaceDN w:val="0"/>
        <w:adjustRightInd w:val="0"/>
        <w:jc w:val="both"/>
        <w:textAlignment w:val="baseline"/>
        <w:rPr>
          <w:lang w:eastAsia="en-US"/>
        </w:rPr>
      </w:pPr>
      <w:r>
        <w:rPr>
          <w:rFonts w:ascii="David" w:hAnsi="David" w:hint="cs"/>
          <w:rtl/>
          <w:lang w:eastAsia="en-US"/>
        </w:rPr>
        <w:t xml:space="preserve">הספק </w:t>
      </w:r>
      <w:r>
        <w:rPr>
          <w:rFonts w:hint="cs"/>
          <w:rtl/>
          <w:lang w:eastAsia="en-US"/>
        </w:rPr>
        <w:t xml:space="preserve"> יתאים את הציוד והשירותים לסוג האירוע, תנאי השטח ולתשתית.</w:t>
      </w:r>
    </w:p>
    <w:p w:rsidR="001664B3" w:rsidRDefault="001664B3">
      <w:pPr>
        <w:ind w:right="709"/>
        <w:jc w:val="both"/>
        <w:rPr>
          <w:rtl/>
          <w:lang w:eastAsia="en-US"/>
        </w:rPr>
      </w:pPr>
    </w:p>
    <w:p w:rsidR="001664B3" w:rsidRDefault="007931CC">
      <w:pPr>
        <w:spacing w:line="300" w:lineRule="atLeast"/>
        <w:ind w:left="2268"/>
        <w:jc w:val="both"/>
        <w:rPr>
          <w:rtl/>
          <w:lang w:eastAsia="en-US"/>
        </w:rPr>
      </w:pPr>
      <w:r>
        <w:rPr>
          <w:rFonts w:hint="cs"/>
          <w:rtl/>
          <w:lang w:eastAsia="en-US"/>
        </w:rPr>
        <w:t>הספק אחראי לתאום מוקדם עם נציג המשרד לצורך הכרת מקום  האירוע. אם  וככל שיידרש יגיע הספק  לסיור מקדים באתר הטקס.</w:t>
      </w:r>
    </w:p>
    <w:p w:rsidR="001664B3" w:rsidRDefault="001664B3">
      <w:pPr>
        <w:ind w:left="709" w:right="709"/>
        <w:jc w:val="both"/>
        <w:rPr>
          <w:b/>
          <w:bCs/>
          <w:u w:val="single"/>
          <w:lang w:eastAsia="en-US"/>
        </w:rPr>
      </w:pPr>
    </w:p>
    <w:p w:rsidR="001664B3" w:rsidRDefault="007931CC">
      <w:pPr>
        <w:numPr>
          <w:ilvl w:val="2"/>
          <w:numId w:val="6"/>
        </w:numPr>
        <w:overflowPunct w:val="0"/>
        <w:autoSpaceDE w:val="0"/>
        <w:autoSpaceDN w:val="0"/>
        <w:adjustRightInd w:val="0"/>
        <w:jc w:val="both"/>
        <w:textAlignment w:val="baseline"/>
        <w:rPr>
          <w:lang w:eastAsia="en-US"/>
        </w:rPr>
      </w:pPr>
      <w:r>
        <w:rPr>
          <w:rFonts w:ascii="David" w:hAnsi="David" w:hint="cs"/>
          <w:rtl/>
          <w:lang w:eastAsia="en-US"/>
        </w:rPr>
        <w:t>הספק יכין את מערכת הצילום עפ"י המפרט המצורף בנספח 2, ועפ"י ה</w:t>
      </w:r>
      <w:r>
        <w:rPr>
          <w:rFonts w:hint="cs"/>
          <w:rtl/>
          <w:lang w:eastAsia="en-US"/>
        </w:rPr>
        <w:t>וראות המפיק שיימסרו לו במהלך מתן השירותים.</w:t>
      </w:r>
    </w:p>
    <w:p w:rsidR="001664B3" w:rsidRDefault="001664B3">
      <w:pPr>
        <w:ind w:left="1418" w:right="709"/>
        <w:jc w:val="both"/>
        <w:rPr>
          <w:lang w:eastAsia="en-US"/>
        </w:rPr>
      </w:pPr>
    </w:p>
    <w:p w:rsidR="001664B3" w:rsidRDefault="007931CC">
      <w:pPr>
        <w:numPr>
          <w:ilvl w:val="2"/>
          <w:numId w:val="6"/>
        </w:numPr>
        <w:overflowPunct w:val="0"/>
        <w:autoSpaceDE w:val="0"/>
        <w:autoSpaceDN w:val="0"/>
        <w:adjustRightInd w:val="0"/>
        <w:jc w:val="both"/>
        <w:textAlignment w:val="baseline"/>
        <w:rPr>
          <w:lang w:eastAsia="en-US"/>
        </w:rPr>
      </w:pPr>
      <w:r>
        <w:rPr>
          <w:rFonts w:ascii="David" w:hAnsi="David" w:hint="cs"/>
          <w:rtl/>
          <w:lang w:eastAsia="en-US"/>
        </w:rPr>
        <w:t>הספק יספק את מערכות הצילום, הציוד והשירותים הנדרשים ממנו</w:t>
      </w:r>
      <w:r>
        <w:rPr>
          <w:rFonts w:hint="cs"/>
          <w:rtl/>
          <w:lang w:eastAsia="en-US"/>
        </w:rPr>
        <w:t xml:space="preserve"> בהתאם למועדי האספקה הנדרשים ע"י המשרד.</w:t>
      </w:r>
    </w:p>
    <w:p w:rsidR="001664B3" w:rsidRDefault="001664B3">
      <w:pPr>
        <w:ind w:right="709"/>
        <w:jc w:val="both"/>
        <w:rPr>
          <w:rtl/>
          <w:lang w:eastAsia="en-US"/>
        </w:rPr>
      </w:pPr>
    </w:p>
    <w:p w:rsidR="001664B3" w:rsidRDefault="007931CC">
      <w:pPr>
        <w:numPr>
          <w:ilvl w:val="2"/>
          <w:numId w:val="6"/>
        </w:numPr>
        <w:overflowPunct w:val="0"/>
        <w:autoSpaceDE w:val="0"/>
        <w:autoSpaceDN w:val="0"/>
        <w:adjustRightInd w:val="0"/>
        <w:jc w:val="both"/>
        <w:textAlignment w:val="baseline"/>
        <w:rPr>
          <w:lang w:eastAsia="en-US"/>
        </w:rPr>
      </w:pPr>
      <w:r>
        <w:rPr>
          <w:rFonts w:hint="cs"/>
          <w:rtl/>
          <w:lang w:eastAsia="en-US"/>
        </w:rPr>
        <w:t>הספק וצוותו יהיו נוכחים בזמן ההתקנה, המופע המקדים וביום האירוע עד לסיומו המוחלט של  האירוע.</w:t>
      </w:r>
    </w:p>
    <w:p w:rsidR="001664B3" w:rsidRDefault="001664B3">
      <w:pPr>
        <w:ind w:left="1418" w:right="709"/>
        <w:jc w:val="both"/>
        <w:rPr>
          <w:lang w:eastAsia="en-US"/>
        </w:rPr>
      </w:pPr>
    </w:p>
    <w:p w:rsidR="001664B3" w:rsidRDefault="007931CC">
      <w:pPr>
        <w:numPr>
          <w:ilvl w:val="2"/>
          <w:numId w:val="6"/>
        </w:numPr>
        <w:overflowPunct w:val="0"/>
        <w:autoSpaceDE w:val="0"/>
        <w:autoSpaceDN w:val="0"/>
        <w:adjustRightInd w:val="0"/>
        <w:jc w:val="both"/>
        <w:textAlignment w:val="baseline"/>
        <w:rPr>
          <w:lang w:eastAsia="en-US"/>
        </w:rPr>
      </w:pPr>
      <w:r>
        <w:rPr>
          <w:rFonts w:hint="cs"/>
          <w:rtl/>
          <w:lang w:eastAsia="en-US"/>
        </w:rPr>
        <w:t xml:space="preserve">הספק יהיה אחראי למתן השירותים  ולכל הציוד </w:t>
      </w:r>
      <w:r>
        <w:rPr>
          <w:rFonts w:ascii="David" w:hAnsi="David" w:hint="cs"/>
          <w:rtl/>
          <w:lang w:eastAsia="en-US"/>
        </w:rPr>
        <w:t>המסופק</w:t>
      </w:r>
      <w:r>
        <w:rPr>
          <w:rFonts w:hint="cs"/>
          <w:rtl/>
          <w:lang w:eastAsia="en-US"/>
        </w:rPr>
        <w:t xml:space="preserve"> על ידו.</w:t>
      </w:r>
    </w:p>
    <w:p w:rsidR="001664B3" w:rsidRDefault="007931CC">
      <w:pPr>
        <w:spacing w:line="300" w:lineRule="atLeast"/>
        <w:ind w:left="2268"/>
        <w:jc w:val="both"/>
        <w:rPr>
          <w:rtl/>
          <w:lang w:eastAsia="en-US"/>
        </w:rPr>
      </w:pPr>
      <w:r>
        <w:rPr>
          <w:rFonts w:hint="cs"/>
          <w:rtl/>
          <w:lang w:eastAsia="en-US"/>
        </w:rPr>
        <w:t>פרטי הציוד שלא יענו על הדרישות, לא יתקבלו ונציג המשרד יהא רשאי לדרוש את החלפתם המיידית.</w:t>
      </w:r>
    </w:p>
    <w:p w:rsidR="001664B3" w:rsidRDefault="001664B3">
      <w:pPr>
        <w:ind w:left="2268" w:right="709"/>
        <w:jc w:val="both"/>
        <w:rPr>
          <w:rtl/>
          <w:lang w:eastAsia="en-US"/>
        </w:rPr>
      </w:pPr>
    </w:p>
    <w:p w:rsidR="001664B3" w:rsidRDefault="007931CC">
      <w:pPr>
        <w:numPr>
          <w:ilvl w:val="2"/>
          <w:numId w:val="6"/>
        </w:numPr>
        <w:overflowPunct w:val="0"/>
        <w:autoSpaceDE w:val="0"/>
        <w:autoSpaceDN w:val="0"/>
        <w:adjustRightInd w:val="0"/>
        <w:jc w:val="both"/>
        <w:textAlignment w:val="baseline"/>
        <w:rPr>
          <w:lang w:eastAsia="en-US"/>
        </w:rPr>
      </w:pPr>
      <w:r>
        <w:rPr>
          <w:rFonts w:hint="cs"/>
          <w:rtl/>
          <w:lang w:eastAsia="en-US"/>
        </w:rPr>
        <w:t xml:space="preserve">הובלת הציוד של הספק, למקום האירוע, התקנתו, פירוקו והוצאתו ממקום האירוע בתום הטקס, תבוצע על ידי הספק, </w:t>
      </w:r>
      <w:r>
        <w:rPr>
          <w:rFonts w:hint="cs"/>
          <w:u w:val="single"/>
          <w:rtl/>
          <w:lang w:eastAsia="en-US"/>
        </w:rPr>
        <w:t>באחריותו ועל חשבונו</w:t>
      </w:r>
      <w:r>
        <w:rPr>
          <w:rFonts w:hint="cs"/>
          <w:rtl/>
          <w:lang w:eastAsia="en-US"/>
        </w:rPr>
        <w:t>.</w:t>
      </w:r>
    </w:p>
    <w:p w:rsidR="001664B3" w:rsidRDefault="001664B3">
      <w:pPr>
        <w:ind w:left="1418"/>
        <w:jc w:val="both"/>
        <w:rPr>
          <w:rFonts w:ascii="David" w:hAnsi="David"/>
          <w:highlight w:val="yellow"/>
          <w:rtl/>
          <w:lang w:eastAsia="en-US"/>
        </w:rPr>
      </w:pPr>
    </w:p>
    <w:p w:rsidR="001664B3" w:rsidRDefault="007931CC">
      <w:pPr>
        <w:numPr>
          <w:ilvl w:val="2"/>
          <w:numId w:val="6"/>
        </w:numPr>
        <w:overflowPunct w:val="0"/>
        <w:autoSpaceDE w:val="0"/>
        <w:autoSpaceDN w:val="0"/>
        <w:adjustRightInd w:val="0"/>
        <w:jc w:val="both"/>
        <w:textAlignment w:val="baseline"/>
        <w:rPr>
          <w:rtl/>
          <w:lang w:eastAsia="en-US"/>
        </w:rPr>
      </w:pPr>
      <w:r>
        <w:rPr>
          <w:rFonts w:hint="cs"/>
          <w:rtl/>
          <w:lang w:eastAsia="en-US"/>
        </w:rPr>
        <w:t>פרטי הציוד שיסופקו יעמדו בכל דרישות הבטיחותיות חשמליות, מכניות ואחרות הנדרשות בדרישות הבטיחות.</w:t>
      </w:r>
    </w:p>
    <w:p w:rsidR="001664B3" w:rsidRDefault="001664B3">
      <w:pPr>
        <w:ind w:left="1417"/>
        <w:jc w:val="both"/>
        <w:rPr>
          <w:rtl/>
        </w:rPr>
      </w:pPr>
    </w:p>
    <w:p w:rsidR="001664B3" w:rsidRDefault="007931CC">
      <w:pPr>
        <w:numPr>
          <w:ilvl w:val="2"/>
          <w:numId w:val="6"/>
        </w:numPr>
        <w:overflowPunct w:val="0"/>
        <w:autoSpaceDE w:val="0"/>
        <w:autoSpaceDN w:val="0"/>
        <w:adjustRightInd w:val="0"/>
        <w:jc w:val="both"/>
        <w:textAlignment w:val="baseline"/>
        <w:rPr>
          <w:lang w:eastAsia="en-US"/>
        </w:rPr>
      </w:pPr>
      <w:r>
        <w:rPr>
          <w:rFonts w:hint="cs"/>
          <w:rtl/>
          <w:lang w:eastAsia="en-US"/>
        </w:rPr>
        <w:t>במסגרת מתן השירותים על פי מכרז זה יספק הספק שירותי גרפיקה תואמת  + רולר לפי צרכי השידור.</w:t>
      </w:r>
    </w:p>
    <w:p w:rsidR="001664B3" w:rsidRDefault="001664B3">
      <w:pPr>
        <w:ind w:left="1417" w:right="709"/>
        <w:jc w:val="both"/>
        <w:rPr>
          <w:lang w:eastAsia="en-US"/>
        </w:rPr>
      </w:pPr>
    </w:p>
    <w:p w:rsidR="001664B3" w:rsidRDefault="007931CC">
      <w:pPr>
        <w:numPr>
          <w:ilvl w:val="2"/>
          <w:numId w:val="6"/>
        </w:numPr>
        <w:overflowPunct w:val="0"/>
        <w:autoSpaceDE w:val="0"/>
        <w:autoSpaceDN w:val="0"/>
        <w:adjustRightInd w:val="0"/>
        <w:jc w:val="both"/>
        <w:textAlignment w:val="baseline"/>
        <w:rPr>
          <w:lang w:eastAsia="en-US"/>
        </w:rPr>
      </w:pPr>
      <w:r>
        <w:rPr>
          <w:rFonts w:ascii="David" w:hAnsi="David" w:hint="cs"/>
          <w:rtl/>
          <w:lang w:eastAsia="en-US"/>
        </w:rPr>
        <w:t>הספק</w:t>
      </w:r>
      <w:r>
        <w:rPr>
          <w:rFonts w:hint="cs"/>
          <w:rtl/>
          <w:lang w:eastAsia="en-US"/>
        </w:rPr>
        <w:t xml:space="preserve"> ימנע מפרסומת מסחרית על ציודו, לרבות פרסום עצמי, בכל זמן ומקום בהתאם לדרישות  המשרד.</w:t>
      </w:r>
    </w:p>
    <w:p w:rsidR="001664B3" w:rsidRDefault="001664B3">
      <w:pPr>
        <w:ind w:left="2268" w:right="709"/>
        <w:jc w:val="both"/>
        <w:rPr>
          <w:rtl/>
          <w:lang w:eastAsia="en-US"/>
        </w:rPr>
      </w:pPr>
    </w:p>
    <w:p w:rsidR="001664B3" w:rsidRDefault="007931CC">
      <w:pPr>
        <w:numPr>
          <w:ilvl w:val="2"/>
          <w:numId w:val="6"/>
        </w:numPr>
        <w:overflowPunct w:val="0"/>
        <w:autoSpaceDE w:val="0"/>
        <w:autoSpaceDN w:val="0"/>
        <w:adjustRightInd w:val="0"/>
        <w:jc w:val="both"/>
        <w:textAlignment w:val="baseline"/>
        <w:rPr>
          <w:lang w:eastAsia="en-US"/>
        </w:rPr>
      </w:pPr>
      <w:r>
        <w:rPr>
          <w:rFonts w:hint="cs"/>
          <w:rtl/>
          <w:lang w:eastAsia="en-US"/>
        </w:rPr>
        <w:t>מיד בתום האירוע על הספק לפרק את הציוד ולהוציאו ממקום האירוע  בצורה מסודרת ולשביעות רצונו  של נציג המשרד.</w:t>
      </w:r>
    </w:p>
    <w:p w:rsidR="001664B3" w:rsidRDefault="001664B3">
      <w:pPr>
        <w:overflowPunct w:val="0"/>
        <w:autoSpaceDE w:val="0"/>
        <w:autoSpaceDN w:val="0"/>
        <w:adjustRightInd w:val="0"/>
        <w:jc w:val="both"/>
        <w:textAlignment w:val="baseline"/>
        <w:rPr>
          <w:rtl/>
          <w:lang w:eastAsia="en-US"/>
        </w:rPr>
      </w:pPr>
    </w:p>
    <w:p w:rsidR="001664B3" w:rsidRDefault="007931CC">
      <w:pPr>
        <w:numPr>
          <w:ilvl w:val="2"/>
          <w:numId w:val="6"/>
        </w:numPr>
        <w:overflowPunct w:val="0"/>
        <w:autoSpaceDE w:val="0"/>
        <w:autoSpaceDN w:val="0"/>
        <w:adjustRightInd w:val="0"/>
        <w:jc w:val="both"/>
        <w:textAlignment w:val="baseline"/>
        <w:rPr>
          <w:lang w:eastAsia="en-US"/>
        </w:rPr>
      </w:pPr>
      <w:r>
        <w:rPr>
          <w:rFonts w:hint="cs"/>
          <w:rtl/>
          <w:lang w:eastAsia="en-US"/>
        </w:rPr>
        <w:t>הספק לבדו יישא בכל ההוצאות בגין נזקים שייגרמו על ידו ו/או על ידי עובדיו ו/או מי מטעמו לתשתית פיזית, תשתית חשמל קיימת, לסביבה וכו'.</w:t>
      </w:r>
    </w:p>
    <w:p w:rsidR="001664B3" w:rsidRDefault="001664B3">
      <w:pPr>
        <w:ind w:right="709"/>
        <w:jc w:val="both"/>
        <w:rPr>
          <w:rtl/>
          <w:lang w:eastAsia="en-US"/>
        </w:rPr>
      </w:pPr>
    </w:p>
    <w:p w:rsidR="001664B3" w:rsidRDefault="007931CC">
      <w:pPr>
        <w:numPr>
          <w:ilvl w:val="2"/>
          <w:numId w:val="6"/>
        </w:numPr>
        <w:overflowPunct w:val="0"/>
        <w:autoSpaceDE w:val="0"/>
        <w:autoSpaceDN w:val="0"/>
        <w:adjustRightInd w:val="0"/>
        <w:jc w:val="both"/>
        <w:textAlignment w:val="baseline"/>
        <w:rPr>
          <w:lang w:eastAsia="en-US"/>
        </w:rPr>
      </w:pPr>
      <w:r>
        <w:rPr>
          <w:rFonts w:hint="cs"/>
          <w:rtl/>
          <w:lang w:eastAsia="en-US"/>
        </w:rPr>
        <w:t>הספק  יישא בכל הוצאות חיווט הציוד לנקודות החשמל.</w:t>
      </w:r>
    </w:p>
    <w:p w:rsidR="001664B3" w:rsidRDefault="001664B3">
      <w:pPr>
        <w:overflowPunct w:val="0"/>
        <w:autoSpaceDE w:val="0"/>
        <w:autoSpaceDN w:val="0"/>
        <w:adjustRightInd w:val="0"/>
        <w:spacing w:line="300" w:lineRule="atLeast"/>
        <w:ind w:left="1418"/>
        <w:jc w:val="both"/>
        <w:textAlignment w:val="baseline"/>
        <w:rPr>
          <w:lang w:eastAsia="en-US"/>
        </w:rPr>
      </w:pPr>
    </w:p>
    <w:p w:rsidR="001664B3" w:rsidRDefault="007931CC" w:rsidP="00572AE7">
      <w:pPr>
        <w:numPr>
          <w:ilvl w:val="2"/>
          <w:numId w:val="6"/>
        </w:numPr>
        <w:overflowPunct w:val="0"/>
        <w:autoSpaceDE w:val="0"/>
        <w:autoSpaceDN w:val="0"/>
        <w:adjustRightInd w:val="0"/>
        <w:jc w:val="both"/>
        <w:textAlignment w:val="baseline"/>
        <w:rPr>
          <w:rtl/>
          <w:lang w:eastAsia="en-US"/>
        </w:rPr>
      </w:pPr>
      <w:r>
        <w:rPr>
          <w:rFonts w:hint="cs"/>
          <w:rtl/>
          <w:lang w:eastAsia="en-US"/>
        </w:rPr>
        <w:lastRenderedPageBreak/>
        <w:t>במהלך כל שלב במתן השירותים יפעל הספק בהתאם להוראות נציג המשרד.</w:t>
      </w:r>
    </w:p>
    <w:p w:rsidR="001664B3" w:rsidRDefault="001664B3">
      <w:pPr>
        <w:ind w:left="2268"/>
        <w:jc w:val="both"/>
        <w:rPr>
          <w:b/>
          <w:bCs/>
          <w:rtl/>
          <w:lang w:eastAsia="en-US"/>
        </w:rPr>
      </w:pPr>
    </w:p>
    <w:p w:rsidR="001664B3" w:rsidRDefault="007931CC">
      <w:pPr>
        <w:numPr>
          <w:ilvl w:val="2"/>
          <w:numId w:val="6"/>
        </w:numPr>
        <w:overflowPunct w:val="0"/>
        <w:autoSpaceDE w:val="0"/>
        <w:autoSpaceDN w:val="0"/>
        <w:adjustRightInd w:val="0"/>
        <w:jc w:val="both"/>
        <w:textAlignment w:val="baseline"/>
        <w:rPr>
          <w:rtl/>
          <w:lang w:eastAsia="en-US"/>
        </w:rPr>
      </w:pPr>
      <w:r>
        <w:rPr>
          <w:rFonts w:hint="cs"/>
          <w:rtl/>
          <w:lang w:eastAsia="en-US"/>
        </w:rPr>
        <w:t>יובהר כי ניתן להוציא את ניידת/ות השידור לאחר סיום החזרות, ובלבד שתוחזר/יוחזרו במועד לביצוע המופע המקדים.</w:t>
      </w:r>
    </w:p>
    <w:p w:rsidR="001664B3" w:rsidRDefault="001664B3">
      <w:pPr>
        <w:ind w:left="1418"/>
        <w:jc w:val="both"/>
        <w:rPr>
          <w:rtl/>
          <w:lang w:eastAsia="en-US"/>
        </w:rPr>
      </w:pPr>
    </w:p>
    <w:p w:rsidR="001664B3" w:rsidRDefault="007931CC">
      <w:pPr>
        <w:numPr>
          <w:ilvl w:val="2"/>
          <w:numId w:val="6"/>
        </w:numPr>
        <w:overflowPunct w:val="0"/>
        <w:autoSpaceDE w:val="0"/>
        <w:autoSpaceDN w:val="0"/>
        <w:adjustRightInd w:val="0"/>
        <w:jc w:val="both"/>
        <w:textAlignment w:val="baseline"/>
        <w:rPr>
          <w:lang w:eastAsia="en-US"/>
        </w:rPr>
      </w:pPr>
      <w:r>
        <w:rPr>
          <w:rFonts w:hint="cs"/>
          <w:rtl/>
          <w:lang w:eastAsia="en-US"/>
        </w:rPr>
        <w:t>השמירה על הציוד במקום האירוע היא באחריות הספק, החל מרגע הצבת הציוד ועד לסיום שידור הטקס ופירוק הציוד.</w:t>
      </w:r>
    </w:p>
    <w:p w:rsidR="001664B3" w:rsidRDefault="001664B3">
      <w:pPr>
        <w:ind w:left="1418"/>
        <w:jc w:val="both"/>
        <w:rPr>
          <w:rtl/>
          <w:lang w:eastAsia="en-US"/>
        </w:rPr>
      </w:pPr>
    </w:p>
    <w:p w:rsidR="001664B3" w:rsidRDefault="007931CC">
      <w:pPr>
        <w:numPr>
          <w:ilvl w:val="2"/>
          <w:numId w:val="6"/>
        </w:numPr>
        <w:overflowPunct w:val="0"/>
        <w:autoSpaceDE w:val="0"/>
        <w:autoSpaceDN w:val="0"/>
        <w:adjustRightInd w:val="0"/>
        <w:jc w:val="both"/>
        <w:textAlignment w:val="baseline"/>
        <w:rPr>
          <w:lang w:eastAsia="en-US"/>
        </w:rPr>
      </w:pPr>
      <w:r>
        <w:rPr>
          <w:rFonts w:hint="cs"/>
          <w:rtl/>
          <w:lang w:eastAsia="en-US"/>
        </w:rPr>
        <w:t>תקינות הציוד, התשתיות הנדרשות ופעילותם התקינה במהלך מתן השירותים על פי מכרז זה  באחריות הספק.</w:t>
      </w:r>
    </w:p>
    <w:p w:rsidR="00542EB3" w:rsidRDefault="00542EB3" w:rsidP="00542EB3">
      <w:pPr>
        <w:overflowPunct w:val="0"/>
        <w:autoSpaceDE w:val="0"/>
        <w:autoSpaceDN w:val="0"/>
        <w:adjustRightInd w:val="0"/>
        <w:ind w:left="2268"/>
        <w:jc w:val="both"/>
        <w:textAlignment w:val="baseline"/>
        <w:rPr>
          <w:lang w:eastAsia="en-US"/>
        </w:rPr>
      </w:pPr>
    </w:p>
    <w:p w:rsidR="001664B3" w:rsidRDefault="007931CC">
      <w:pPr>
        <w:numPr>
          <w:ilvl w:val="1"/>
          <w:numId w:val="6"/>
        </w:numPr>
        <w:overflowPunct w:val="0"/>
        <w:autoSpaceDE w:val="0"/>
        <w:autoSpaceDN w:val="0"/>
        <w:adjustRightInd w:val="0"/>
        <w:jc w:val="both"/>
        <w:textAlignment w:val="baseline"/>
        <w:rPr>
          <w:rFonts w:ascii="David" w:hAnsi="David"/>
          <w:b/>
          <w:bCs/>
          <w:u w:val="single"/>
          <w:lang w:eastAsia="en-US"/>
        </w:rPr>
      </w:pPr>
      <w:r>
        <w:rPr>
          <w:rFonts w:ascii="David" w:hAnsi="David" w:hint="cs"/>
          <w:b/>
          <w:bCs/>
          <w:u w:val="single"/>
          <w:rtl/>
          <w:lang w:eastAsia="en-US"/>
        </w:rPr>
        <w:t>ציוד הדורש כיוון</w:t>
      </w:r>
    </w:p>
    <w:p w:rsidR="001664B3" w:rsidRDefault="001664B3">
      <w:pPr>
        <w:spacing w:line="280" w:lineRule="atLeast"/>
        <w:ind w:left="1418" w:right="709"/>
        <w:jc w:val="both"/>
        <w:rPr>
          <w:rFonts w:ascii="David" w:hAnsi="David"/>
          <w:b/>
          <w:bCs/>
          <w:u w:val="single"/>
          <w:rtl/>
          <w:lang w:eastAsia="en-US"/>
        </w:rPr>
      </w:pPr>
    </w:p>
    <w:p w:rsidR="001664B3" w:rsidRDefault="007931CC">
      <w:pPr>
        <w:spacing w:line="280" w:lineRule="atLeast"/>
        <w:ind w:left="1418"/>
        <w:jc w:val="both"/>
        <w:rPr>
          <w:rFonts w:ascii="David" w:hAnsi="David"/>
          <w:rtl/>
          <w:lang w:eastAsia="en-US"/>
        </w:rPr>
      </w:pPr>
      <w:r>
        <w:rPr>
          <w:rFonts w:ascii="David" w:hAnsi="David" w:hint="cs"/>
          <w:rtl/>
          <w:lang w:eastAsia="en-US"/>
        </w:rPr>
        <w:t xml:space="preserve">לאחר המופע המקדים ועד לסיום טקס הדלקת המשואות הספק מתחייב להשאיר את כל הציוד הדורש כיווני סאונד וצילום במקום האירוע במטרה שיהיה מוכן לשימוש המתאים במהלך הטקס. </w:t>
      </w:r>
    </w:p>
    <w:p w:rsidR="007B50FB" w:rsidRDefault="007B50FB">
      <w:pPr>
        <w:spacing w:line="280" w:lineRule="atLeast"/>
        <w:ind w:left="1418"/>
        <w:jc w:val="both"/>
        <w:rPr>
          <w:rFonts w:ascii="David" w:hAnsi="David"/>
          <w:rtl/>
          <w:lang w:eastAsia="en-US"/>
        </w:rPr>
      </w:pPr>
    </w:p>
    <w:p w:rsidR="001664B3" w:rsidRDefault="007931CC">
      <w:pPr>
        <w:numPr>
          <w:ilvl w:val="1"/>
          <w:numId w:val="6"/>
        </w:numPr>
        <w:overflowPunct w:val="0"/>
        <w:autoSpaceDE w:val="0"/>
        <w:autoSpaceDN w:val="0"/>
        <w:adjustRightInd w:val="0"/>
        <w:jc w:val="both"/>
        <w:textAlignment w:val="baseline"/>
        <w:rPr>
          <w:rFonts w:ascii="David" w:hAnsi="David"/>
          <w:b/>
          <w:bCs/>
          <w:u w:val="single"/>
          <w:lang w:eastAsia="en-US"/>
        </w:rPr>
      </w:pPr>
      <w:r>
        <w:rPr>
          <w:rFonts w:ascii="David" w:hAnsi="David" w:hint="cs"/>
          <w:b/>
          <w:bCs/>
          <w:u w:val="single"/>
          <w:rtl/>
          <w:lang w:eastAsia="en-US"/>
        </w:rPr>
        <w:t>תחזוקה</w:t>
      </w:r>
    </w:p>
    <w:p w:rsidR="001664B3" w:rsidRDefault="001664B3">
      <w:pPr>
        <w:spacing w:line="280" w:lineRule="atLeast"/>
        <w:ind w:left="709"/>
        <w:jc w:val="both"/>
        <w:rPr>
          <w:rFonts w:ascii="David" w:hAnsi="David"/>
          <w:b/>
          <w:bCs/>
          <w:u w:val="single"/>
          <w:lang w:eastAsia="en-US"/>
        </w:rPr>
      </w:pPr>
    </w:p>
    <w:p w:rsidR="001664B3" w:rsidRDefault="007931CC">
      <w:pPr>
        <w:numPr>
          <w:ilvl w:val="2"/>
          <w:numId w:val="6"/>
        </w:numPr>
        <w:overflowPunct w:val="0"/>
        <w:autoSpaceDE w:val="0"/>
        <w:autoSpaceDN w:val="0"/>
        <w:adjustRightInd w:val="0"/>
        <w:jc w:val="both"/>
        <w:textAlignment w:val="baseline"/>
        <w:rPr>
          <w:rFonts w:ascii="David" w:hAnsi="David"/>
          <w:lang w:eastAsia="en-US"/>
        </w:rPr>
      </w:pPr>
      <w:r>
        <w:rPr>
          <w:rFonts w:ascii="David" w:hAnsi="David" w:hint="cs"/>
          <w:rtl/>
          <w:lang w:eastAsia="en-US"/>
        </w:rPr>
        <w:t xml:space="preserve">הספק מתחייב למתן אחריות מלאה לציוד ולשירותים המוצעים על ידו. כמו כן,  הספק יעמיד טכנאי שירות שייתנו מענה ישיר, בעת האירוע, משלב ההתקנה של מערכת הצילום, ולמשך כל תקופת ההתקשרות, </w:t>
      </w:r>
      <w:r>
        <w:rPr>
          <w:rFonts w:ascii="David" w:hAnsi="David" w:hint="cs"/>
          <w:u w:val="single"/>
          <w:rtl/>
          <w:lang w:eastAsia="en-US"/>
        </w:rPr>
        <w:t>על אחריותו ועל חשבונו של הספק</w:t>
      </w:r>
      <w:r>
        <w:rPr>
          <w:rFonts w:ascii="David" w:hAnsi="David" w:hint="cs"/>
          <w:rtl/>
          <w:lang w:eastAsia="en-US"/>
        </w:rPr>
        <w:t>.</w:t>
      </w:r>
    </w:p>
    <w:p w:rsidR="001664B3" w:rsidRDefault="001664B3">
      <w:pPr>
        <w:spacing w:line="280" w:lineRule="atLeast"/>
        <w:ind w:left="1418"/>
        <w:jc w:val="both"/>
        <w:rPr>
          <w:rFonts w:ascii="David" w:hAnsi="David"/>
          <w:b/>
          <w:bCs/>
          <w:u w:val="single"/>
          <w:lang w:eastAsia="en-US"/>
        </w:rPr>
      </w:pPr>
    </w:p>
    <w:p w:rsidR="001664B3" w:rsidRDefault="007931CC" w:rsidP="00FB0639">
      <w:pPr>
        <w:numPr>
          <w:ilvl w:val="2"/>
          <w:numId w:val="6"/>
        </w:numPr>
        <w:overflowPunct w:val="0"/>
        <w:autoSpaceDE w:val="0"/>
        <w:autoSpaceDN w:val="0"/>
        <w:adjustRightInd w:val="0"/>
        <w:jc w:val="both"/>
        <w:textAlignment w:val="baseline"/>
        <w:rPr>
          <w:rFonts w:ascii="David" w:hAnsi="David"/>
          <w:lang w:eastAsia="en-US"/>
        </w:rPr>
      </w:pPr>
      <w:r w:rsidRPr="00FB0639">
        <w:rPr>
          <w:rFonts w:ascii="David" w:hAnsi="David" w:hint="cs"/>
          <w:rtl/>
          <w:lang w:eastAsia="en-US"/>
        </w:rPr>
        <w:t>לספק יכולת ואמצעים מתאימים למתן פתרון לבעיות בתחום השירותים  שעלולות להתעורר במהלך מתן השירותים עד למועד האירוע ובעת האירוע עצמו ועד לסיומו.</w:t>
      </w:r>
    </w:p>
    <w:p w:rsidR="00FB0639" w:rsidRDefault="00FB0639" w:rsidP="00FB0639">
      <w:pPr>
        <w:pStyle w:val="af5"/>
        <w:rPr>
          <w:rFonts w:ascii="David" w:hAnsi="David"/>
          <w:rtl/>
          <w:lang w:eastAsia="en-US"/>
        </w:rPr>
      </w:pPr>
    </w:p>
    <w:p w:rsidR="001664B3" w:rsidRPr="00FB0639" w:rsidRDefault="007931CC">
      <w:pPr>
        <w:ind w:left="2268"/>
        <w:jc w:val="both"/>
        <w:rPr>
          <w:rFonts w:ascii="David" w:hAnsi="David"/>
          <w:u w:val="single"/>
          <w:rtl/>
          <w:lang w:eastAsia="en-US"/>
        </w:rPr>
      </w:pPr>
      <w:r w:rsidRPr="00FB0639">
        <w:rPr>
          <w:rFonts w:ascii="David" w:hAnsi="David" w:hint="cs"/>
          <w:u w:val="single"/>
          <w:rtl/>
          <w:lang w:eastAsia="en-US"/>
        </w:rPr>
        <w:t>על המציע להציג פירוט האמצעים הנ"ל במסגרת הצעתו.</w:t>
      </w:r>
    </w:p>
    <w:p w:rsidR="001664B3" w:rsidRDefault="007931CC">
      <w:pPr>
        <w:numPr>
          <w:ilvl w:val="1"/>
          <w:numId w:val="6"/>
        </w:numPr>
        <w:overflowPunct w:val="0"/>
        <w:autoSpaceDE w:val="0"/>
        <w:autoSpaceDN w:val="0"/>
        <w:adjustRightInd w:val="0"/>
        <w:jc w:val="both"/>
        <w:textAlignment w:val="baseline"/>
        <w:rPr>
          <w:rFonts w:ascii="David" w:hAnsi="David"/>
          <w:b/>
          <w:bCs/>
          <w:u w:val="single"/>
          <w:lang w:eastAsia="en-US"/>
        </w:rPr>
      </w:pPr>
      <w:r>
        <w:rPr>
          <w:rFonts w:ascii="David" w:hAnsi="David" w:hint="cs"/>
          <w:b/>
          <w:bCs/>
          <w:u w:val="single"/>
          <w:rtl/>
          <w:lang w:eastAsia="en-US"/>
        </w:rPr>
        <w:t>פיקוח</w:t>
      </w:r>
    </w:p>
    <w:p w:rsidR="001664B3" w:rsidRDefault="001664B3">
      <w:pPr>
        <w:spacing w:line="280" w:lineRule="atLeast"/>
        <w:jc w:val="center"/>
        <w:rPr>
          <w:rFonts w:ascii="David" w:hAnsi="David"/>
          <w:rtl/>
          <w:lang w:eastAsia="en-US"/>
        </w:rPr>
      </w:pPr>
    </w:p>
    <w:p w:rsidR="001664B3" w:rsidRDefault="007931CC">
      <w:pPr>
        <w:numPr>
          <w:ilvl w:val="2"/>
          <w:numId w:val="6"/>
        </w:numPr>
        <w:overflowPunct w:val="0"/>
        <w:autoSpaceDE w:val="0"/>
        <w:autoSpaceDN w:val="0"/>
        <w:adjustRightInd w:val="0"/>
        <w:jc w:val="both"/>
        <w:textAlignment w:val="baseline"/>
        <w:rPr>
          <w:rFonts w:ascii="David" w:hAnsi="David"/>
          <w:lang w:eastAsia="en-US"/>
        </w:rPr>
      </w:pPr>
      <w:r>
        <w:rPr>
          <w:rFonts w:ascii="David" w:hAnsi="David" w:hint="cs"/>
          <w:rtl/>
          <w:lang w:eastAsia="en-US"/>
        </w:rPr>
        <w:t>השירותים שיינתנו על ידי הספק ייעשו בפיקוח נציג המשרד בכל שלבי הביצוע, החל מתחילת ההכנות לקראת האירוע ועד לסיומו.</w:t>
      </w:r>
    </w:p>
    <w:p w:rsidR="001664B3" w:rsidRDefault="001664B3">
      <w:pPr>
        <w:spacing w:line="280" w:lineRule="atLeast"/>
        <w:ind w:left="1418"/>
        <w:jc w:val="both"/>
        <w:rPr>
          <w:rFonts w:ascii="David" w:hAnsi="David"/>
          <w:lang w:eastAsia="en-US"/>
        </w:rPr>
      </w:pPr>
    </w:p>
    <w:p w:rsidR="001664B3" w:rsidRDefault="007931CC">
      <w:pPr>
        <w:numPr>
          <w:ilvl w:val="2"/>
          <w:numId w:val="6"/>
        </w:numPr>
        <w:overflowPunct w:val="0"/>
        <w:autoSpaceDE w:val="0"/>
        <w:autoSpaceDN w:val="0"/>
        <w:adjustRightInd w:val="0"/>
        <w:jc w:val="both"/>
        <w:textAlignment w:val="baseline"/>
        <w:rPr>
          <w:rFonts w:ascii="David" w:hAnsi="David"/>
          <w:lang w:eastAsia="en-US"/>
        </w:rPr>
      </w:pPr>
      <w:r>
        <w:rPr>
          <w:rFonts w:ascii="David" w:hAnsi="David" w:hint="cs"/>
          <w:rtl/>
          <w:lang w:eastAsia="en-US"/>
        </w:rPr>
        <w:t>נציג המשרד רשאי לבדוק את הציוד המוצע ע"י הספק להתקנה במקום האירוע בטרם  התקנתו.</w:t>
      </w:r>
    </w:p>
    <w:p w:rsidR="001664B3" w:rsidRDefault="001664B3">
      <w:pPr>
        <w:spacing w:line="280" w:lineRule="atLeast"/>
        <w:jc w:val="both"/>
        <w:rPr>
          <w:rFonts w:ascii="David" w:hAnsi="David"/>
          <w:rtl/>
          <w:lang w:eastAsia="en-US"/>
        </w:rPr>
      </w:pPr>
    </w:p>
    <w:p w:rsidR="001664B3" w:rsidRDefault="007931CC">
      <w:pPr>
        <w:numPr>
          <w:ilvl w:val="2"/>
          <w:numId w:val="6"/>
        </w:numPr>
        <w:overflowPunct w:val="0"/>
        <w:autoSpaceDE w:val="0"/>
        <w:autoSpaceDN w:val="0"/>
        <w:adjustRightInd w:val="0"/>
        <w:jc w:val="both"/>
        <w:textAlignment w:val="baseline"/>
        <w:rPr>
          <w:rFonts w:ascii="David" w:hAnsi="David"/>
          <w:lang w:eastAsia="en-US"/>
        </w:rPr>
      </w:pPr>
      <w:r>
        <w:rPr>
          <w:rFonts w:ascii="David" w:hAnsi="David" w:hint="cs"/>
          <w:rtl/>
          <w:lang w:eastAsia="en-US"/>
        </w:rPr>
        <w:t>הספק מתחייב לפעול התאם להנחיות נציג המשרד בכל הקשור ללוחות זמנים (בכל שלבי מתן השירותים), סוג ואיכות הציוד, מיקום הציוד ומניעת הפרעות וכו'.</w:t>
      </w:r>
    </w:p>
    <w:p w:rsidR="001664B3" w:rsidRDefault="007931CC">
      <w:pPr>
        <w:numPr>
          <w:ilvl w:val="1"/>
          <w:numId w:val="6"/>
        </w:numPr>
        <w:overflowPunct w:val="0"/>
        <w:autoSpaceDE w:val="0"/>
        <w:autoSpaceDN w:val="0"/>
        <w:adjustRightInd w:val="0"/>
        <w:jc w:val="both"/>
        <w:textAlignment w:val="baseline"/>
        <w:rPr>
          <w:rFonts w:ascii="David" w:hAnsi="David"/>
          <w:b/>
          <w:bCs/>
          <w:lang w:eastAsia="en-US"/>
        </w:rPr>
      </w:pPr>
      <w:r>
        <w:rPr>
          <w:rFonts w:ascii="David" w:hAnsi="David" w:hint="cs"/>
          <w:b/>
          <w:bCs/>
          <w:u w:val="single"/>
          <w:rtl/>
          <w:lang w:eastAsia="en-US"/>
        </w:rPr>
        <w:t>תיאור השירותים</w:t>
      </w:r>
    </w:p>
    <w:p w:rsidR="001664B3" w:rsidRDefault="001664B3">
      <w:pPr>
        <w:jc w:val="both"/>
        <w:rPr>
          <w:rFonts w:ascii="David" w:hAnsi="David"/>
          <w:rtl/>
          <w:lang w:eastAsia="en-US"/>
        </w:rPr>
      </w:pPr>
    </w:p>
    <w:p w:rsidR="001664B3" w:rsidRDefault="007931CC">
      <w:pPr>
        <w:spacing w:line="300" w:lineRule="atLeast"/>
        <w:ind w:left="1417" w:right="-142"/>
        <w:jc w:val="both"/>
        <w:rPr>
          <w:rtl/>
          <w:lang w:eastAsia="en-US"/>
        </w:rPr>
      </w:pPr>
      <w:r>
        <w:rPr>
          <w:rFonts w:hint="cs"/>
          <w:rtl/>
          <w:lang w:eastAsia="en-US"/>
        </w:rPr>
        <w:t xml:space="preserve">הספק יידרש להתארגן לקראת ביצוע שידור טלוויזיה המועבר בשידור ישיר, יארגן את כל הציוד וכח האדם הנדרש כמפורט בנספחי המפרטים </w:t>
      </w:r>
      <w:r>
        <w:rPr>
          <w:rFonts w:hint="cs"/>
          <w:b/>
          <w:bCs/>
          <w:rtl/>
          <w:lang w:eastAsia="en-US"/>
        </w:rPr>
        <w:t>1 ו - 2</w:t>
      </w:r>
      <w:r>
        <w:rPr>
          <w:rFonts w:hint="cs"/>
          <w:rtl/>
          <w:lang w:eastAsia="en-US"/>
        </w:rPr>
        <w:t>, ובסיום הטקסים ישיב את השטח לקדמותו.</w:t>
      </w:r>
    </w:p>
    <w:p w:rsidR="001664B3" w:rsidRDefault="001664B3">
      <w:pPr>
        <w:ind w:left="1417" w:right="709"/>
        <w:jc w:val="both"/>
        <w:rPr>
          <w:b/>
          <w:bCs/>
          <w:rtl/>
          <w:lang w:eastAsia="en-US"/>
        </w:rPr>
      </w:pPr>
    </w:p>
    <w:p w:rsidR="001664B3" w:rsidRDefault="007931CC">
      <w:pPr>
        <w:numPr>
          <w:ilvl w:val="1"/>
          <w:numId w:val="6"/>
        </w:numPr>
        <w:overflowPunct w:val="0"/>
        <w:autoSpaceDE w:val="0"/>
        <w:autoSpaceDN w:val="0"/>
        <w:adjustRightInd w:val="0"/>
        <w:jc w:val="both"/>
        <w:textAlignment w:val="baseline"/>
        <w:rPr>
          <w:rFonts w:ascii="David" w:hAnsi="David"/>
          <w:b/>
          <w:bCs/>
          <w:u w:val="single"/>
          <w:rtl/>
          <w:lang w:eastAsia="en-US"/>
        </w:rPr>
      </w:pPr>
      <w:r>
        <w:rPr>
          <w:rFonts w:ascii="David" w:hAnsi="David" w:hint="cs"/>
          <w:b/>
          <w:bCs/>
          <w:u w:val="single"/>
          <w:rtl/>
          <w:lang w:eastAsia="en-US"/>
        </w:rPr>
        <w:t xml:space="preserve">לוח זמנים </w:t>
      </w:r>
      <w:r>
        <w:rPr>
          <w:rFonts w:ascii="David" w:hAnsi="David"/>
          <w:b/>
          <w:bCs/>
          <w:u w:val="single"/>
          <w:rtl/>
          <w:lang w:eastAsia="en-US"/>
        </w:rPr>
        <w:t>–</w:t>
      </w:r>
      <w:r>
        <w:rPr>
          <w:rFonts w:ascii="David" w:hAnsi="David" w:hint="cs"/>
          <w:b/>
          <w:bCs/>
          <w:u w:val="single"/>
          <w:rtl/>
          <w:lang w:eastAsia="en-US"/>
        </w:rPr>
        <w:t xml:space="preserve"> טקס הדלקת המשואות</w:t>
      </w:r>
    </w:p>
    <w:p w:rsidR="001664B3" w:rsidRDefault="001664B3">
      <w:pPr>
        <w:ind w:left="1418"/>
        <w:jc w:val="both"/>
        <w:rPr>
          <w:rFonts w:ascii="David" w:hAnsi="David"/>
          <w:rtl/>
          <w:lang w:eastAsia="en-US"/>
        </w:rPr>
      </w:pPr>
    </w:p>
    <w:p w:rsidR="001664B3" w:rsidRDefault="007931CC" w:rsidP="00FB0639">
      <w:pPr>
        <w:ind w:left="1418"/>
        <w:jc w:val="both"/>
        <w:rPr>
          <w:rFonts w:ascii="David" w:hAnsi="David"/>
          <w:rtl/>
          <w:lang w:eastAsia="en-US"/>
        </w:rPr>
      </w:pPr>
      <w:r>
        <w:rPr>
          <w:rFonts w:ascii="David" w:hAnsi="David" w:hint="cs"/>
          <w:rtl/>
          <w:lang w:eastAsia="en-US"/>
        </w:rPr>
        <w:t>להלן לוחות זמנים הנדרשים להצבת ניידת השידור והיערכות הצוות המקצועי:</w:t>
      </w:r>
      <w:r w:rsidR="00572AE7">
        <w:rPr>
          <w:rFonts w:ascii="David" w:hAnsi="David" w:hint="cs"/>
          <w:rtl/>
          <w:lang w:eastAsia="en-US"/>
        </w:rPr>
        <w:t xml:space="preserve"> </w:t>
      </w:r>
    </w:p>
    <w:p w:rsidR="001664B3" w:rsidRDefault="001664B3">
      <w:pPr>
        <w:ind w:left="1418"/>
        <w:jc w:val="both"/>
        <w:rPr>
          <w:rFonts w:ascii="David" w:hAnsi="David"/>
          <w:rtl/>
          <w:lang w:eastAsia="en-US"/>
        </w:rPr>
      </w:pPr>
    </w:p>
    <w:tbl>
      <w:tblPr>
        <w:tblStyle w:val="a7"/>
        <w:bidiVisual/>
        <w:tblW w:w="0" w:type="auto"/>
        <w:tblInd w:w="675" w:type="dxa"/>
        <w:tblLook w:val="01E0"/>
      </w:tblPr>
      <w:tblGrid>
        <w:gridCol w:w="3313"/>
        <w:gridCol w:w="1630"/>
        <w:gridCol w:w="1354"/>
        <w:gridCol w:w="1550"/>
      </w:tblGrid>
      <w:tr w:rsidR="001664B3" w:rsidTr="00E070B7">
        <w:tc>
          <w:tcPr>
            <w:tcW w:w="3313" w:type="dxa"/>
            <w:tcBorders>
              <w:top w:val="single" w:sz="18" w:space="0" w:color="auto"/>
              <w:left w:val="single" w:sz="18" w:space="0" w:color="auto"/>
              <w:bottom w:val="single" w:sz="18" w:space="0" w:color="auto"/>
              <w:right w:val="single" w:sz="6" w:space="0" w:color="auto"/>
            </w:tcBorders>
            <w:shd w:val="clear" w:color="auto" w:fill="F3F3F3"/>
          </w:tcPr>
          <w:p w:rsidR="001664B3" w:rsidRDefault="007931CC">
            <w:pPr>
              <w:spacing w:before="100" w:after="100" w:line="300" w:lineRule="atLeast"/>
              <w:jc w:val="center"/>
              <w:rPr>
                <w:rFonts w:ascii="David" w:hAnsi="David"/>
                <w:b/>
                <w:bCs/>
                <w:rtl/>
                <w:lang w:eastAsia="en-US"/>
              </w:rPr>
            </w:pPr>
            <w:r>
              <w:rPr>
                <w:rFonts w:ascii="David" w:hAnsi="David" w:hint="cs"/>
                <w:b/>
                <w:bCs/>
                <w:rtl/>
                <w:lang w:eastAsia="en-US"/>
              </w:rPr>
              <w:t>שלב</w:t>
            </w:r>
          </w:p>
        </w:tc>
        <w:tc>
          <w:tcPr>
            <w:tcW w:w="1630" w:type="dxa"/>
            <w:tcBorders>
              <w:top w:val="single" w:sz="18" w:space="0" w:color="auto"/>
              <w:left w:val="single" w:sz="6" w:space="0" w:color="auto"/>
              <w:bottom w:val="single" w:sz="18" w:space="0" w:color="auto"/>
            </w:tcBorders>
            <w:shd w:val="clear" w:color="auto" w:fill="F3F3F3"/>
          </w:tcPr>
          <w:p w:rsidR="001664B3" w:rsidRDefault="007931CC">
            <w:pPr>
              <w:spacing w:before="100" w:after="100" w:line="300" w:lineRule="atLeast"/>
              <w:jc w:val="center"/>
              <w:rPr>
                <w:rFonts w:ascii="David" w:hAnsi="David"/>
                <w:b/>
                <w:bCs/>
                <w:rtl/>
                <w:lang w:eastAsia="en-US"/>
              </w:rPr>
            </w:pPr>
            <w:r>
              <w:rPr>
                <w:rFonts w:ascii="David" w:hAnsi="David" w:hint="cs"/>
                <w:b/>
                <w:bCs/>
                <w:rtl/>
                <w:lang w:eastAsia="en-US"/>
              </w:rPr>
              <w:t>תאריכים</w:t>
            </w:r>
          </w:p>
        </w:tc>
        <w:tc>
          <w:tcPr>
            <w:tcW w:w="1354" w:type="dxa"/>
            <w:tcBorders>
              <w:top w:val="single" w:sz="18" w:space="0" w:color="auto"/>
              <w:bottom w:val="single" w:sz="18" w:space="0" w:color="auto"/>
              <w:right w:val="single" w:sz="4" w:space="0" w:color="auto"/>
            </w:tcBorders>
            <w:shd w:val="clear" w:color="auto" w:fill="F3F3F3"/>
          </w:tcPr>
          <w:p w:rsidR="001664B3" w:rsidRDefault="007931CC">
            <w:pPr>
              <w:spacing w:before="100" w:after="100" w:line="300" w:lineRule="atLeast"/>
              <w:jc w:val="center"/>
              <w:rPr>
                <w:rFonts w:ascii="David" w:hAnsi="David"/>
                <w:b/>
                <w:bCs/>
                <w:rtl/>
                <w:lang w:eastAsia="en-US"/>
              </w:rPr>
            </w:pPr>
            <w:r>
              <w:rPr>
                <w:rFonts w:ascii="David" w:hAnsi="David" w:hint="cs"/>
                <w:b/>
                <w:bCs/>
                <w:rtl/>
                <w:lang w:eastAsia="en-US"/>
              </w:rPr>
              <w:t>החל משעה</w:t>
            </w:r>
          </w:p>
        </w:tc>
        <w:tc>
          <w:tcPr>
            <w:tcW w:w="1550" w:type="dxa"/>
            <w:tcBorders>
              <w:top w:val="single" w:sz="18" w:space="0" w:color="auto"/>
              <w:left w:val="single" w:sz="4" w:space="0" w:color="auto"/>
              <w:bottom w:val="single" w:sz="18" w:space="0" w:color="auto"/>
              <w:right w:val="single" w:sz="18" w:space="0" w:color="auto"/>
            </w:tcBorders>
            <w:shd w:val="clear" w:color="auto" w:fill="F3F3F3"/>
          </w:tcPr>
          <w:p w:rsidR="001664B3" w:rsidRDefault="007931CC">
            <w:pPr>
              <w:spacing w:before="100" w:after="100" w:line="300" w:lineRule="atLeast"/>
              <w:jc w:val="center"/>
              <w:rPr>
                <w:rFonts w:ascii="David" w:hAnsi="David"/>
                <w:b/>
                <w:bCs/>
                <w:rtl/>
                <w:lang w:eastAsia="en-US"/>
              </w:rPr>
            </w:pPr>
            <w:r>
              <w:rPr>
                <w:rFonts w:ascii="David" w:hAnsi="David" w:hint="cs"/>
                <w:b/>
                <w:bCs/>
                <w:rtl/>
                <w:lang w:eastAsia="en-US"/>
              </w:rPr>
              <w:t>משך הטקס</w:t>
            </w:r>
          </w:p>
        </w:tc>
      </w:tr>
      <w:tr w:rsidR="001664B3" w:rsidTr="00E070B7">
        <w:tc>
          <w:tcPr>
            <w:tcW w:w="3313" w:type="dxa"/>
            <w:tcBorders>
              <w:left w:val="single" w:sz="18" w:space="0" w:color="auto"/>
              <w:right w:val="single" w:sz="6" w:space="0" w:color="auto"/>
            </w:tcBorders>
          </w:tcPr>
          <w:p w:rsidR="001664B3" w:rsidRDefault="007931CC">
            <w:pPr>
              <w:spacing w:before="100" w:after="100" w:line="300" w:lineRule="atLeast"/>
              <w:rPr>
                <w:rFonts w:ascii="David" w:hAnsi="David"/>
                <w:rtl/>
                <w:lang w:eastAsia="en-US"/>
              </w:rPr>
            </w:pPr>
            <w:r>
              <w:rPr>
                <w:rFonts w:ascii="David" w:hAnsi="David" w:hint="cs"/>
                <w:rtl/>
                <w:lang w:eastAsia="en-US"/>
              </w:rPr>
              <w:t>מופע מקדים בהשתתפות קהל</w:t>
            </w:r>
          </w:p>
          <w:p w:rsidR="00E070B7" w:rsidRDefault="00E070B7">
            <w:pPr>
              <w:spacing w:before="100" w:after="100" w:line="300" w:lineRule="atLeast"/>
              <w:rPr>
                <w:rFonts w:ascii="David" w:hAnsi="David"/>
                <w:rtl/>
                <w:lang w:eastAsia="en-US"/>
              </w:rPr>
            </w:pPr>
            <w:r>
              <w:rPr>
                <w:rFonts w:ascii="David" w:hAnsi="David" w:hint="cs"/>
                <w:rtl/>
                <w:lang w:eastAsia="en-US"/>
              </w:rPr>
              <w:t xml:space="preserve">(הקמה+חזרות+ צילום במתכונת </w:t>
            </w:r>
            <w:r>
              <w:rPr>
                <w:rFonts w:ascii="David" w:hAnsi="David" w:hint="cs"/>
                <w:rtl/>
                <w:lang w:eastAsia="en-US"/>
              </w:rPr>
              <w:lastRenderedPageBreak/>
              <w:t>מלאה של המופע)</w:t>
            </w:r>
          </w:p>
        </w:tc>
        <w:tc>
          <w:tcPr>
            <w:tcW w:w="1630" w:type="dxa"/>
            <w:tcBorders>
              <w:left w:val="single" w:sz="6" w:space="0" w:color="auto"/>
            </w:tcBorders>
          </w:tcPr>
          <w:p w:rsidR="001664B3" w:rsidRDefault="00E070B7">
            <w:pPr>
              <w:spacing w:before="100" w:after="100" w:line="300" w:lineRule="atLeast"/>
              <w:jc w:val="center"/>
              <w:rPr>
                <w:rFonts w:ascii="David" w:hAnsi="David"/>
                <w:b/>
                <w:bCs/>
                <w:rtl/>
                <w:lang w:eastAsia="en-US"/>
              </w:rPr>
            </w:pPr>
            <w:r>
              <w:rPr>
                <w:rFonts w:ascii="David" w:hAnsi="David" w:hint="cs"/>
                <w:b/>
                <w:bCs/>
                <w:rtl/>
                <w:lang w:eastAsia="en-US"/>
              </w:rPr>
              <w:lastRenderedPageBreak/>
              <w:t>23.4.2012</w:t>
            </w:r>
          </w:p>
        </w:tc>
        <w:tc>
          <w:tcPr>
            <w:tcW w:w="1354" w:type="dxa"/>
            <w:tcBorders>
              <w:right w:val="single" w:sz="4" w:space="0" w:color="auto"/>
            </w:tcBorders>
          </w:tcPr>
          <w:p w:rsidR="001664B3" w:rsidRDefault="007931CC">
            <w:pPr>
              <w:spacing w:before="100" w:after="100" w:line="300" w:lineRule="atLeast"/>
              <w:jc w:val="center"/>
              <w:rPr>
                <w:rFonts w:ascii="David" w:hAnsi="David"/>
                <w:b/>
                <w:bCs/>
                <w:rtl/>
                <w:lang w:eastAsia="en-US"/>
              </w:rPr>
            </w:pPr>
            <w:r>
              <w:rPr>
                <w:rFonts w:ascii="David" w:hAnsi="David" w:hint="cs"/>
                <w:b/>
                <w:bCs/>
                <w:rtl/>
                <w:lang w:eastAsia="en-US"/>
              </w:rPr>
              <w:t>10:00</w:t>
            </w:r>
          </w:p>
        </w:tc>
        <w:tc>
          <w:tcPr>
            <w:tcW w:w="1550" w:type="dxa"/>
            <w:tcBorders>
              <w:left w:val="single" w:sz="4" w:space="0" w:color="auto"/>
              <w:right w:val="single" w:sz="18" w:space="0" w:color="auto"/>
            </w:tcBorders>
          </w:tcPr>
          <w:p w:rsidR="001664B3" w:rsidRDefault="007931CC">
            <w:pPr>
              <w:spacing w:before="100" w:after="100" w:line="300" w:lineRule="atLeast"/>
              <w:jc w:val="center"/>
              <w:rPr>
                <w:rFonts w:ascii="David" w:hAnsi="David"/>
                <w:b/>
                <w:bCs/>
                <w:rtl/>
                <w:lang w:eastAsia="en-US"/>
              </w:rPr>
            </w:pPr>
            <w:r>
              <w:rPr>
                <w:rFonts w:ascii="David" w:hAnsi="David" w:hint="cs"/>
                <w:b/>
                <w:bCs/>
                <w:rtl/>
                <w:lang w:eastAsia="en-US"/>
              </w:rPr>
              <w:t>19:50-21:30</w:t>
            </w:r>
          </w:p>
        </w:tc>
      </w:tr>
      <w:tr w:rsidR="001664B3" w:rsidTr="00E070B7">
        <w:tc>
          <w:tcPr>
            <w:tcW w:w="3313" w:type="dxa"/>
            <w:tcBorders>
              <w:left w:val="single" w:sz="18" w:space="0" w:color="auto"/>
              <w:right w:val="single" w:sz="6" w:space="0" w:color="auto"/>
            </w:tcBorders>
          </w:tcPr>
          <w:p w:rsidR="001664B3" w:rsidRDefault="007931CC">
            <w:pPr>
              <w:spacing w:before="100" w:after="100" w:line="300" w:lineRule="atLeast"/>
              <w:rPr>
                <w:rFonts w:ascii="David" w:hAnsi="David"/>
                <w:rtl/>
                <w:lang w:eastAsia="en-US"/>
              </w:rPr>
            </w:pPr>
            <w:r>
              <w:rPr>
                <w:rFonts w:ascii="David" w:hAnsi="David" w:hint="cs"/>
                <w:rtl/>
                <w:lang w:eastAsia="en-US"/>
              </w:rPr>
              <w:lastRenderedPageBreak/>
              <w:t>הפקת לקחים וניתוח צילומים</w:t>
            </w:r>
          </w:p>
          <w:p w:rsidR="00E070B7" w:rsidRDefault="00E070B7">
            <w:pPr>
              <w:spacing w:before="100" w:after="100" w:line="300" w:lineRule="atLeast"/>
              <w:rPr>
                <w:rFonts w:ascii="David" w:hAnsi="David"/>
                <w:rtl/>
                <w:lang w:eastAsia="en-US"/>
              </w:rPr>
            </w:pPr>
            <w:r>
              <w:rPr>
                <w:rFonts w:ascii="David" w:hAnsi="David" w:hint="cs"/>
                <w:rtl/>
                <w:lang w:eastAsia="en-US"/>
              </w:rPr>
              <w:t>(</w:t>
            </w:r>
            <w:r w:rsidR="008E05E9">
              <w:rPr>
                <w:rFonts w:ascii="David" w:hAnsi="David" w:hint="cs"/>
                <w:rtl/>
                <w:lang w:eastAsia="en-US"/>
              </w:rPr>
              <w:t>ב</w:t>
            </w:r>
            <w:r>
              <w:rPr>
                <w:rFonts w:ascii="David" w:hAnsi="David" w:hint="cs"/>
                <w:rtl/>
                <w:lang w:eastAsia="en-US"/>
              </w:rPr>
              <w:t>נוכחות מפיק השידור)</w:t>
            </w:r>
          </w:p>
        </w:tc>
        <w:tc>
          <w:tcPr>
            <w:tcW w:w="1630" w:type="dxa"/>
            <w:tcBorders>
              <w:left w:val="single" w:sz="6" w:space="0" w:color="auto"/>
            </w:tcBorders>
          </w:tcPr>
          <w:p w:rsidR="001664B3" w:rsidRDefault="00E070B7">
            <w:pPr>
              <w:spacing w:before="100" w:after="100" w:line="300" w:lineRule="atLeast"/>
              <w:jc w:val="center"/>
              <w:rPr>
                <w:rFonts w:ascii="David" w:hAnsi="David"/>
                <w:b/>
                <w:bCs/>
                <w:rtl/>
                <w:lang w:eastAsia="en-US"/>
              </w:rPr>
            </w:pPr>
            <w:r>
              <w:rPr>
                <w:rFonts w:ascii="David" w:hAnsi="David" w:hint="cs"/>
                <w:b/>
                <w:bCs/>
                <w:rtl/>
                <w:lang w:eastAsia="en-US"/>
              </w:rPr>
              <w:t>23.4.2012</w:t>
            </w:r>
          </w:p>
        </w:tc>
        <w:tc>
          <w:tcPr>
            <w:tcW w:w="1354" w:type="dxa"/>
            <w:tcBorders>
              <w:right w:val="single" w:sz="4" w:space="0" w:color="auto"/>
            </w:tcBorders>
          </w:tcPr>
          <w:p w:rsidR="001664B3" w:rsidRDefault="007931CC">
            <w:pPr>
              <w:spacing w:before="100" w:after="100" w:line="300" w:lineRule="atLeast"/>
              <w:jc w:val="center"/>
              <w:rPr>
                <w:rFonts w:ascii="David" w:hAnsi="David"/>
                <w:b/>
                <w:bCs/>
                <w:rtl/>
                <w:lang w:eastAsia="en-US"/>
              </w:rPr>
            </w:pPr>
            <w:r>
              <w:rPr>
                <w:rFonts w:ascii="David" w:hAnsi="David" w:hint="cs"/>
                <w:b/>
                <w:bCs/>
                <w:rtl/>
                <w:lang w:eastAsia="en-US"/>
              </w:rPr>
              <w:t>22:00</w:t>
            </w:r>
          </w:p>
        </w:tc>
        <w:tc>
          <w:tcPr>
            <w:tcW w:w="1550" w:type="dxa"/>
            <w:tcBorders>
              <w:left w:val="single" w:sz="4" w:space="0" w:color="auto"/>
              <w:right w:val="single" w:sz="18" w:space="0" w:color="auto"/>
            </w:tcBorders>
          </w:tcPr>
          <w:p w:rsidR="001664B3" w:rsidRDefault="001664B3">
            <w:pPr>
              <w:spacing w:before="100" w:after="100" w:line="300" w:lineRule="atLeast"/>
              <w:jc w:val="center"/>
              <w:rPr>
                <w:rFonts w:ascii="David" w:hAnsi="David"/>
                <w:b/>
                <w:bCs/>
                <w:rtl/>
                <w:lang w:eastAsia="en-US"/>
              </w:rPr>
            </w:pPr>
          </w:p>
        </w:tc>
      </w:tr>
      <w:tr w:rsidR="001664B3" w:rsidTr="00E070B7">
        <w:tc>
          <w:tcPr>
            <w:tcW w:w="3313" w:type="dxa"/>
            <w:tcBorders>
              <w:left w:val="single" w:sz="18" w:space="0" w:color="auto"/>
              <w:bottom w:val="single" w:sz="18" w:space="0" w:color="auto"/>
              <w:right w:val="single" w:sz="6" w:space="0" w:color="auto"/>
            </w:tcBorders>
          </w:tcPr>
          <w:p w:rsidR="001664B3" w:rsidRDefault="007931CC">
            <w:pPr>
              <w:spacing w:before="100" w:after="100" w:line="300" w:lineRule="atLeast"/>
              <w:rPr>
                <w:rFonts w:ascii="David" w:hAnsi="David"/>
                <w:rtl/>
                <w:lang w:eastAsia="en-US"/>
              </w:rPr>
            </w:pPr>
            <w:r>
              <w:rPr>
                <w:rFonts w:ascii="David" w:hAnsi="David" w:hint="cs"/>
                <w:rtl/>
                <w:lang w:eastAsia="en-US"/>
              </w:rPr>
              <w:t>טקס הדלקת משואות (שידור ישיר)</w:t>
            </w:r>
          </w:p>
        </w:tc>
        <w:tc>
          <w:tcPr>
            <w:tcW w:w="1630" w:type="dxa"/>
            <w:tcBorders>
              <w:left w:val="single" w:sz="6" w:space="0" w:color="auto"/>
              <w:bottom w:val="single" w:sz="18" w:space="0" w:color="auto"/>
            </w:tcBorders>
          </w:tcPr>
          <w:p w:rsidR="001664B3" w:rsidRDefault="00E070B7">
            <w:pPr>
              <w:spacing w:before="100" w:after="100" w:line="300" w:lineRule="atLeast"/>
              <w:jc w:val="center"/>
              <w:rPr>
                <w:rFonts w:ascii="David" w:hAnsi="David"/>
                <w:b/>
                <w:bCs/>
                <w:rtl/>
                <w:lang w:eastAsia="en-US"/>
              </w:rPr>
            </w:pPr>
            <w:r>
              <w:rPr>
                <w:rFonts w:ascii="David" w:hAnsi="David" w:hint="cs"/>
                <w:b/>
                <w:bCs/>
                <w:rtl/>
                <w:lang w:eastAsia="en-US"/>
              </w:rPr>
              <w:t>25.4.2012</w:t>
            </w:r>
          </w:p>
        </w:tc>
        <w:tc>
          <w:tcPr>
            <w:tcW w:w="1354" w:type="dxa"/>
            <w:tcBorders>
              <w:bottom w:val="single" w:sz="18" w:space="0" w:color="auto"/>
              <w:right w:val="single" w:sz="4" w:space="0" w:color="auto"/>
            </w:tcBorders>
          </w:tcPr>
          <w:p w:rsidR="001664B3" w:rsidRDefault="007931CC">
            <w:pPr>
              <w:spacing w:before="100" w:after="100" w:line="300" w:lineRule="atLeast"/>
              <w:jc w:val="center"/>
              <w:rPr>
                <w:rFonts w:ascii="David" w:hAnsi="David"/>
                <w:b/>
                <w:bCs/>
                <w:rtl/>
                <w:lang w:eastAsia="en-US"/>
              </w:rPr>
            </w:pPr>
            <w:r>
              <w:rPr>
                <w:rFonts w:ascii="David" w:hAnsi="David" w:hint="cs"/>
                <w:b/>
                <w:bCs/>
                <w:rtl/>
                <w:lang w:eastAsia="en-US"/>
              </w:rPr>
              <w:t>14:00</w:t>
            </w:r>
          </w:p>
        </w:tc>
        <w:tc>
          <w:tcPr>
            <w:tcW w:w="1550" w:type="dxa"/>
            <w:tcBorders>
              <w:left w:val="single" w:sz="4" w:space="0" w:color="auto"/>
              <w:bottom w:val="single" w:sz="18" w:space="0" w:color="auto"/>
              <w:right w:val="single" w:sz="18" w:space="0" w:color="auto"/>
            </w:tcBorders>
          </w:tcPr>
          <w:p w:rsidR="001664B3" w:rsidRDefault="007931CC">
            <w:pPr>
              <w:spacing w:before="100" w:after="100" w:line="300" w:lineRule="atLeast"/>
              <w:jc w:val="center"/>
              <w:rPr>
                <w:rFonts w:ascii="David" w:hAnsi="David"/>
                <w:b/>
                <w:bCs/>
                <w:rtl/>
                <w:lang w:eastAsia="en-US"/>
              </w:rPr>
            </w:pPr>
            <w:r>
              <w:rPr>
                <w:rFonts w:ascii="David" w:hAnsi="David" w:hint="cs"/>
                <w:b/>
                <w:bCs/>
                <w:rtl/>
                <w:lang w:eastAsia="en-US"/>
              </w:rPr>
              <w:t>19:50-21:30</w:t>
            </w:r>
          </w:p>
        </w:tc>
      </w:tr>
    </w:tbl>
    <w:p w:rsidR="001664B3" w:rsidRDefault="001664B3">
      <w:pPr>
        <w:ind w:left="1418"/>
        <w:jc w:val="both"/>
        <w:rPr>
          <w:rFonts w:ascii="David" w:hAnsi="David"/>
          <w:rtl/>
          <w:lang w:eastAsia="en-US"/>
        </w:rPr>
      </w:pPr>
    </w:p>
    <w:p w:rsidR="001664B3" w:rsidRDefault="007931CC" w:rsidP="00E070B7">
      <w:pPr>
        <w:tabs>
          <w:tab w:val="left" w:pos="1417"/>
        </w:tabs>
        <w:spacing w:line="300" w:lineRule="atLeast"/>
        <w:ind w:left="1417" w:hanging="283"/>
        <w:jc w:val="both"/>
        <w:rPr>
          <w:rFonts w:ascii="David" w:hAnsi="David"/>
          <w:rtl/>
          <w:lang w:eastAsia="en-US"/>
        </w:rPr>
      </w:pPr>
      <w:r w:rsidRPr="00FB0639">
        <w:rPr>
          <w:rFonts w:ascii="David" w:hAnsi="David" w:hint="cs"/>
          <w:b/>
          <w:bCs/>
          <w:rtl/>
          <w:lang w:eastAsia="en-US"/>
        </w:rPr>
        <w:t>*</w:t>
      </w:r>
      <w:r w:rsidRPr="00FB0639">
        <w:rPr>
          <w:rFonts w:ascii="David" w:hAnsi="David" w:hint="cs"/>
          <w:b/>
          <w:bCs/>
          <w:rtl/>
          <w:lang w:eastAsia="en-US"/>
        </w:rPr>
        <w:tab/>
      </w:r>
      <w:r w:rsidR="00D37E6B" w:rsidRPr="00FB0639">
        <w:rPr>
          <w:rFonts w:ascii="David" w:hAnsi="David" w:hint="eastAsia"/>
          <w:rtl/>
          <w:lang w:eastAsia="en-US"/>
        </w:rPr>
        <w:t>העמדת</w:t>
      </w:r>
      <w:r w:rsidR="00D37E6B" w:rsidRPr="00FB0639">
        <w:rPr>
          <w:rFonts w:ascii="David" w:hAnsi="David"/>
          <w:rtl/>
          <w:lang w:eastAsia="en-US"/>
        </w:rPr>
        <w:t xml:space="preserve"> הציוד תסתיים עד ליום – 23.4.</w:t>
      </w:r>
      <w:r w:rsidR="00E070B7" w:rsidRPr="00FB0639">
        <w:rPr>
          <w:rFonts w:ascii="David" w:hAnsi="David" w:hint="cs"/>
          <w:rtl/>
          <w:lang w:eastAsia="en-US"/>
        </w:rPr>
        <w:t>2012</w:t>
      </w:r>
      <w:r w:rsidR="00D37E6B" w:rsidRPr="00FB0639">
        <w:rPr>
          <w:rFonts w:ascii="David" w:hAnsi="David"/>
          <w:rtl/>
          <w:lang w:eastAsia="en-US"/>
        </w:rPr>
        <w:t xml:space="preserve"> בשעה 10:00 בבוקר. בשעה זו יחלו החזרות.</w:t>
      </w:r>
    </w:p>
    <w:p w:rsidR="001664B3" w:rsidRDefault="001664B3">
      <w:pPr>
        <w:tabs>
          <w:tab w:val="left" w:pos="1417"/>
        </w:tabs>
        <w:ind w:left="1417" w:hanging="283"/>
        <w:jc w:val="both"/>
        <w:rPr>
          <w:rFonts w:ascii="David" w:hAnsi="David"/>
          <w:rtl/>
          <w:lang w:eastAsia="en-US"/>
        </w:rPr>
      </w:pPr>
    </w:p>
    <w:p w:rsidR="001664B3" w:rsidRPr="000929F8" w:rsidRDefault="007931CC">
      <w:pPr>
        <w:tabs>
          <w:tab w:val="left" w:pos="1417"/>
        </w:tabs>
        <w:spacing w:line="300" w:lineRule="atLeast"/>
        <w:ind w:left="1417" w:hanging="283"/>
        <w:jc w:val="both"/>
        <w:rPr>
          <w:rFonts w:ascii="David" w:hAnsi="David"/>
          <w:b/>
          <w:bCs/>
          <w:rtl/>
          <w:lang w:eastAsia="en-US"/>
        </w:rPr>
      </w:pPr>
      <w:r>
        <w:rPr>
          <w:rFonts w:ascii="David" w:hAnsi="David" w:hint="cs"/>
          <w:rtl/>
          <w:lang w:eastAsia="en-US"/>
        </w:rPr>
        <w:t>*</w:t>
      </w:r>
      <w:r>
        <w:rPr>
          <w:rFonts w:ascii="David" w:hAnsi="David" w:hint="cs"/>
          <w:rtl/>
          <w:lang w:eastAsia="en-US"/>
        </w:rPr>
        <w:tab/>
      </w:r>
      <w:r w:rsidR="00D37E6B" w:rsidRPr="00D37E6B">
        <w:rPr>
          <w:rFonts w:ascii="David" w:hAnsi="David" w:hint="eastAsia"/>
          <w:b/>
          <w:bCs/>
          <w:rtl/>
          <w:lang w:eastAsia="en-US"/>
        </w:rPr>
        <w:t>מפיק</w:t>
      </w:r>
      <w:r w:rsidR="00D37E6B" w:rsidRPr="00D37E6B">
        <w:rPr>
          <w:rFonts w:ascii="David" w:hAnsi="David"/>
          <w:b/>
          <w:bCs/>
          <w:rtl/>
          <w:lang w:eastAsia="en-US"/>
        </w:rPr>
        <w:t xml:space="preserve"> השידור וצלם עם מצלמה ילוו את החזרות בשבוע האחרון שלפני המופע המקדים.  </w:t>
      </w:r>
    </w:p>
    <w:p w:rsidR="001664B3" w:rsidRDefault="001664B3">
      <w:pPr>
        <w:ind w:left="1418"/>
        <w:jc w:val="both"/>
        <w:rPr>
          <w:rFonts w:ascii="David" w:hAnsi="David"/>
          <w:rtl/>
          <w:lang w:eastAsia="en-US"/>
        </w:rPr>
      </w:pPr>
    </w:p>
    <w:p w:rsidR="001664B3" w:rsidRDefault="007931CC">
      <w:pPr>
        <w:spacing w:line="300" w:lineRule="atLeast"/>
        <w:ind w:left="1418"/>
        <w:jc w:val="both"/>
        <w:rPr>
          <w:rFonts w:ascii="David" w:hAnsi="David"/>
          <w:rtl/>
          <w:lang w:eastAsia="en-US"/>
        </w:rPr>
      </w:pPr>
      <w:r>
        <w:rPr>
          <w:rFonts w:ascii="David" w:hAnsi="David" w:hint="cs"/>
          <w:rtl/>
          <w:lang w:eastAsia="en-US"/>
        </w:rPr>
        <w:t>בכל מקרה, על הספק לעמוד בלוחות הזמנים כפי שייקבעו על ידי נציג המשרד ו/או  מפיק האירוע, גם במידה שיידרש לעבוד מעבר לשעות העבודה המקובלות.</w:t>
      </w:r>
    </w:p>
    <w:p w:rsidR="001664B3" w:rsidRDefault="001664B3">
      <w:pPr>
        <w:spacing w:line="300" w:lineRule="atLeast"/>
        <w:ind w:left="1418"/>
        <w:jc w:val="both"/>
        <w:rPr>
          <w:rFonts w:ascii="David" w:hAnsi="David"/>
          <w:rtl/>
          <w:lang w:eastAsia="en-US"/>
        </w:rPr>
      </w:pPr>
    </w:p>
    <w:p w:rsidR="001664B3" w:rsidRDefault="007931CC">
      <w:pPr>
        <w:spacing w:line="300" w:lineRule="atLeast"/>
        <w:ind w:left="1418"/>
        <w:jc w:val="both"/>
        <w:rPr>
          <w:rFonts w:ascii="David" w:hAnsi="David"/>
          <w:rtl/>
          <w:lang w:eastAsia="en-US"/>
        </w:rPr>
      </w:pPr>
      <w:r>
        <w:rPr>
          <w:rFonts w:ascii="David" w:hAnsi="David" w:hint="cs"/>
          <w:rtl/>
          <w:lang w:eastAsia="en-US"/>
        </w:rPr>
        <w:t xml:space="preserve">היה והמשרד יממש את זכות הברירה הכלולה בהסכם ההתקשרות בין הצדדים  יישמר סדר השלבים המוצג לעיל, בהתאמה למועד הטקס בשנה העוקבת. </w:t>
      </w:r>
    </w:p>
    <w:p w:rsidR="001664B3" w:rsidRDefault="001664B3">
      <w:pPr>
        <w:ind w:left="1418"/>
        <w:jc w:val="both"/>
        <w:rPr>
          <w:rFonts w:ascii="David" w:hAnsi="David"/>
          <w:rtl/>
          <w:lang w:eastAsia="en-US"/>
        </w:rPr>
      </w:pPr>
    </w:p>
    <w:p w:rsidR="001664B3" w:rsidRDefault="007931CC">
      <w:pPr>
        <w:numPr>
          <w:ilvl w:val="1"/>
          <w:numId w:val="6"/>
        </w:numPr>
        <w:overflowPunct w:val="0"/>
        <w:autoSpaceDE w:val="0"/>
        <w:autoSpaceDN w:val="0"/>
        <w:adjustRightInd w:val="0"/>
        <w:jc w:val="both"/>
        <w:textAlignment w:val="baseline"/>
        <w:rPr>
          <w:rFonts w:ascii="David" w:hAnsi="David"/>
          <w:b/>
          <w:bCs/>
          <w:u w:val="single"/>
          <w:rtl/>
          <w:lang w:eastAsia="en-US"/>
        </w:rPr>
      </w:pPr>
      <w:r>
        <w:rPr>
          <w:rFonts w:ascii="David" w:hAnsi="David" w:hint="cs"/>
          <w:b/>
          <w:bCs/>
          <w:u w:val="single"/>
          <w:rtl/>
          <w:lang w:eastAsia="en-US"/>
        </w:rPr>
        <w:t xml:space="preserve">לוח זמנים </w:t>
      </w:r>
      <w:r>
        <w:rPr>
          <w:rFonts w:ascii="David" w:hAnsi="David"/>
          <w:b/>
          <w:bCs/>
          <w:u w:val="single"/>
          <w:rtl/>
          <w:lang w:eastAsia="en-US"/>
        </w:rPr>
        <w:t>–</w:t>
      </w:r>
      <w:r>
        <w:rPr>
          <w:rFonts w:ascii="David" w:hAnsi="David" w:hint="cs"/>
          <w:b/>
          <w:bCs/>
          <w:u w:val="single"/>
          <w:rtl/>
          <w:lang w:eastAsia="en-US"/>
        </w:rPr>
        <w:t xml:space="preserve"> טקס הענקת </w:t>
      </w:r>
      <w:smartTag w:uri="urn:schemas-microsoft-com:office:smarttags" w:element="PersonName">
        <w:smartTagPr>
          <w:attr w:name="ProductID" w:val="פרסי ישראל"/>
        </w:smartTagPr>
        <w:r>
          <w:rPr>
            <w:rFonts w:ascii="David" w:hAnsi="David" w:hint="cs"/>
            <w:b/>
            <w:bCs/>
            <w:u w:val="single"/>
            <w:rtl/>
            <w:lang w:eastAsia="en-US"/>
          </w:rPr>
          <w:t>פרסי ישראל</w:t>
        </w:r>
      </w:smartTag>
    </w:p>
    <w:p w:rsidR="001664B3" w:rsidRDefault="001664B3">
      <w:pPr>
        <w:ind w:left="1418"/>
        <w:jc w:val="both"/>
        <w:rPr>
          <w:rFonts w:ascii="David" w:hAnsi="David"/>
          <w:rtl/>
          <w:lang w:eastAsia="en-US"/>
        </w:rPr>
      </w:pPr>
    </w:p>
    <w:p w:rsidR="001664B3" w:rsidRDefault="007931CC">
      <w:pPr>
        <w:ind w:left="1418"/>
        <w:jc w:val="both"/>
        <w:rPr>
          <w:rFonts w:ascii="David" w:hAnsi="David"/>
          <w:rtl/>
          <w:lang w:eastAsia="en-US"/>
        </w:rPr>
      </w:pPr>
      <w:r>
        <w:rPr>
          <w:rFonts w:ascii="David" w:hAnsi="David" w:hint="cs"/>
          <w:rtl/>
          <w:lang w:eastAsia="en-US"/>
        </w:rPr>
        <w:t>להלן לוחות זמנים הנדרשים:</w:t>
      </w:r>
    </w:p>
    <w:p w:rsidR="000929F8" w:rsidRDefault="000929F8">
      <w:pPr>
        <w:ind w:left="1418"/>
        <w:jc w:val="both"/>
        <w:rPr>
          <w:rFonts w:ascii="David" w:hAnsi="David"/>
          <w:rtl/>
          <w:lang w:eastAsia="en-US"/>
        </w:rPr>
      </w:pPr>
    </w:p>
    <w:p w:rsidR="000929F8" w:rsidRDefault="0099660C">
      <w:pPr>
        <w:ind w:left="1418"/>
        <w:jc w:val="both"/>
        <w:rPr>
          <w:rFonts w:ascii="David" w:hAnsi="David"/>
          <w:b/>
          <w:bCs/>
          <w:rtl/>
          <w:lang w:eastAsia="en-US"/>
        </w:rPr>
      </w:pPr>
      <w:r w:rsidRPr="0099660C">
        <w:rPr>
          <w:rFonts w:ascii="David" w:hAnsi="David"/>
          <w:b/>
          <w:bCs/>
          <w:rtl/>
          <w:lang w:eastAsia="en-US"/>
        </w:rPr>
        <w:t>25.4.2012</w:t>
      </w:r>
      <w:r w:rsidR="00A86534">
        <w:rPr>
          <w:rFonts w:ascii="David" w:hAnsi="David" w:hint="cs"/>
          <w:b/>
          <w:bCs/>
          <w:rtl/>
          <w:lang w:eastAsia="en-US"/>
        </w:rPr>
        <w:t xml:space="preserve"> </w:t>
      </w:r>
      <w:r w:rsidR="00D37E6B" w:rsidRPr="00D37E6B">
        <w:rPr>
          <w:rFonts w:ascii="David" w:hAnsi="David"/>
          <w:b/>
          <w:bCs/>
          <w:rtl/>
          <w:lang w:eastAsia="en-US"/>
        </w:rPr>
        <w:t xml:space="preserve">- </w:t>
      </w:r>
      <w:r w:rsidR="00D37E6B" w:rsidRPr="00D37E6B">
        <w:rPr>
          <w:rFonts w:ascii="David" w:hAnsi="David" w:hint="eastAsia"/>
          <w:b/>
          <w:bCs/>
          <w:rtl/>
          <w:lang w:eastAsia="en-US"/>
        </w:rPr>
        <w:t>כניסה</w:t>
      </w:r>
      <w:r w:rsidR="00D37E6B" w:rsidRPr="00D37E6B">
        <w:rPr>
          <w:rFonts w:ascii="David" w:hAnsi="David"/>
          <w:b/>
          <w:bCs/>
          <w:rtl/>
          <w:lang w:eastAsia="en-US"/>
        </w:rPr>
        <w:t xml:space="preserve"> </w:t>
      </w:r>
      <w:r w:rsidR="00D37E6B" w:rsidRPr="00D37E6B">
        <w:rPr>
          <w:rFonts w:ascii="David" w:hAnsi="David" w:hint="eastAsia"/>
          <w:b/>
          <w:bCs/>
          <w:rtl/>
          <w:lang w:eastAsia="en-US"/>
        </w:rPr>
        <w:t>לבנייני</w:t>
      </w:r>
      <w:r w:rsidR="00D37E6B" w:rsidRPr="00D37E6B">
        <w:rPr>
          <w:rFonts w:ascii="David" w:hAnsi="David"/>
          <w:b/>
          <w:bCs/>
          <w:rtl/>
          <w:lang w:eastAsia="en-US"/>
        </w:rPr>
        <w:t xml:space="preserve"> </w:t>
      </w:r>
      <w:r w:rsidR="00D37E6B" w:rsidRPr="00D37E6B">
        <w:rPr>
          <w:rFonts w:ascii="David" w:hAnsi="David" w:hint="eastAsia"/>
          <w:b/>
          <w:bCs/>
          <w:rtl/>
          <w:lang w:eastAsia="en-US"/>
        </w:rPr>
        <w:t>האומה</w:t>
      </w:r>
      <w:r w:rsidR="00D37E6B" w:rsidRPr="00D37E6B">
        <w:rPr>
          <w:rFonts w:ascii="David" w:hAnsi="David"/>
          <w:b/>
          <w:bCs/>
          <w:rtl/>
          <w:lang w:eastAsia="en-US"/>
        </w:rPr>
        <w:t xml:space="preserve"> </w:t>
      </w:r>
      <w:r w:rsidR="00D37E6B" w:rsidRPr="00D37E6B">
        <w:rPr>
          <w:rFonts w:ascii="David" w:hAnsi="David" w:hint="eastAsia"/>
          <w:b/>
          <w:bCs/>
          <w:rtl/>
          <w:lang w:eastAsia="en-US"/>
        </w:rPr>
        <w:t>בשעה</w:t>
      </w:r>
      <w:r w:rsidR="00D37E6B" w:rsidRPr="00D37E6B">
        <w:rPr>
          <w:rFonts w:ascii="David" w:hAnsi="David"/>
          <w:b/>
          <w:bCs/>
          <w:rtl/>
          <w:lang w:eastAsia="en-US"/>
        </w:rPr>
        <w:t xml:space="preserve"> 24:00- </w:t>
      </w:r>
      <w:r w:rsidR="00D37E6B" w:rsidRPr="00D37E6B">
        <w:rPr>
          <w:rFonts w:ascii="David" w:hAnsi="David" w:hint="eastAsia"/>
          <w:b/>
          <w:bCs/>
          <w:rtl/>
          <w:lang w:eastAsia="en-US"/>
        </w:rPr>
        <w:t>פריסת</w:t>
      </w:r>
      <w:r w:rsidR="00D37E6B" w:rsidRPr="00D37E6B">
        <w:rPr>
          <w:rFonts w:ascii="David" w:hAnsi="David"/>
          <w:b/>
          <w:bCs/>
          <w:rtl/>
          <w:lang w:eastAsia="en-US"/>
        </w:rPr>
        <w:t xml:space="preserve"> </w:t>
      </w:r>
      <w:r w:rsidR="00D37E6B" w:rsidRPr="00D37E6B">
        <w:rPr>
          <w:rFonts w:ascii="David" w:hAnsi="David" w:hint="eastAsia"/>
          <w:b/>
          <w:bCs/>
          <w:rtl/>
          <w:lang w:eastAsia="en-US"/>
        </w:rPr>
        <w:t>הציוד</w:t>
      </w:r>
      <w:r w:rsidR="00D37E6B" w:rsidRPr="00D37E6B">
        <w:rPr>
          <w:rFonts w:ascii="David" w:hAnsi="David"/>
          <w:b/>
          <w:bCs/>
          <w:rtl/>
          <w:lang w:eastAsia="en-US"/>
        </w:rPr>
        <w:t xml:space="preserve"> </w:t>
      </w:r>
      <w:r w:rsidR="00D37E6B" w:rsidRPr="00D37E6B">
        <w:rPr>
          <w:rFonts w:ascii="David" w:hAnsi="David" w:hint="eastAsia"/>
          <w:b/>
          <w:bCs/>
          <w:rtl/>
          <w:lang w:eastAsia="en-US"/>
        </w:rPr>
        <w:t>כולל</w:t>
      </w:r>
      <w:r w:rsidR="00D37E6B" w:rsidRPr="00D37E6B">
        <w:rPr>
          <w:rFonts w:ascii="David" w:hAnsi="David"/>
          <w:b/>
          <w:bCs/>
          <w:rtl/>
          <w:lang w:eastAsia="en-US"/>
        </w:rPr>
        <w:t xml:space="preserve"> </w:t>
      </w:r>
      <w:r w:rsidR="00D37E6B" w:rsidRPr="00D37E6B">
        <w:rPr>
          <w:rFonts w:ascii="David" w:hAnsi="David" w:hint="eastAsia"/>
          <w:b/>
          <w:bCs/>
          <w:rtl/>
          <w:lang w:eastAsia="en-US"/>
        </w:rPr>
        <w:t>חיווט</w:t>
      </w:r>
    </w:p>
    <w:p w:rsidR="008E05E9" w:rsidRPr="000929F8" w:rsidRDefault="008E05E9">
      <w:pPr>
        <w:ind w:left="1418"/>
        <w:jc w:val="both"/>
        <w:rPr>
          <w:rFonts w:ascii="David" w:hAnsi="David"/>
          <w:b/>
          <w:bCs/>
          <w:rtl/>
          <w:lang w:eastAsia="en-US"/>
        </w:rPr>
      </w:pPr>
    </w:p>
    <w:p w:rsidR="000929F8" w:rsidRPr="000929F8" w:rsidRDefault="000929F8">
      <w:pPr>
        <w:ind w:left="1418"/>
        <w:jc w:val="both"/>
        <w:rPr>
          <w:rFonts w:ascii="David" w:hAnsi="David"/>
          <w:b/>
          <w:bCs/>
          <w:rtl/>
          <w:lang w:eastAsia="en-US"/>
        </w:rPr>
      </w:pPr>
    </w:p>
    <w:p w:rsidR="000929F8" w:rsidRPr="000929F8" w:rsidRDefault="00D37E6B">
      <w:pPr>
        <w:ind w:left="1418"/>
        <w:jc w:val="both"/>
        <w:rPr>
          <w:rFonts w:ascii="David" w:hAnsi="David"/>
          <w:b/>
          <w:bCs/>
          <w:rtl/>
          <w:lang w:eastAsia="en-US"/>
        </w:rPr>
      </w:pPr>
      <w:r w:rsidRPr="00D37E6B">
        <w:rPr>
          <w:rFonts w:ascii="David" w:hAnsi="David"/>
          <w:b/>
          <w:bCs/>
          <w:rtl/>
          <w:lang w:eastAsia="en-US"/>
        </w:rPr>
        <w:t>26.4.2012</w:t>
      </w:r>
      <w:r w:rsidR="00A86534">
        <w:rPr>
          <w:rFonts w:ascii="David" w:hAnsi="David" w:hint="cs"/>
          <w:b/>
          <w:bCs/>
          <w:rtl/>
          <w:lang w:eastAsia="en-US"/>
        </w:rPr>
        <w:t xml:space="preserve"> </w:t>
      </w:r>
      <w:r w:rsidRPr="00D37E6B">
        <w:rPr>
          <w:rFonts w:ascii="David" w:hAnsi="David"/>
          <w:b/>
          <w:bCs/>
          <w:rtl/>
          <w:lang w:eastAsia="en-US"/>
        </w:rPr>
        <w:t xml:space="preserve">- </w:t>
      </w:r>
      <w:r w:rsidRPr="00D37E6B">
        <w:rPr>
          <w:rFonts w:ascii="David" w:hAnsi="David" w:hint="eastAsia"/>
          <w:b/>
          <w:bCs/>
          <w:rtl/>
          <w:lang w:eastAsia="en-US"/>
        </w:rPr>
        <w:t>יום</w:t>
      </w:r>
      <w:r w:rsidRPr="00D37E6B">
        <w:rPr>
          <w:rFonts w:ascii="David" w:hAnsi="David"/>
          <w:b/>
          <w:bCs/>
          <w:rtl/>
          <w:lang w:eastAsia="en-US"/>
        </w:rPr>
        <w:t xml:space="preserve"> </w:t>
      </w:r>
      <w:r w:rsidRPr="00D37E6B">
        <w:rPr>
          <w:rFonts w:ascii="David" w:hAnsi="David" w:hint="eastAsia"/>
          <w:b/>
          <w:bCs/>
          <w:rtl/>
          <w:lang w:eastAsia="en-US"/>
        </w:rPr>
        <w:t>העצמאות</w:t>
      </w:r>
    </w:p>
    <w:p w:rsidR="00731EAF" w:rsidRDefault="00D37E6B">
      <w:pPr>
        <w:ind w:left="2138" w:firstLine="22"/>
        <w:jc w:val="both"/>
        <w:rPr>
          <w:rFonts w:ascii="David" w:hAnsi="David"/>
          <w:b/>
          <w:bCs/>
          <w:rtl/>
          <w:lang w:eastAsia="en-US"/>
        </w:rPr>
      </w:pPr>
      <w:r w:rsidRPr="00D37E6B">
        <w:rPr>
          <w:rFonts w:ascii="David" w:hAnsi="David"/>
          <w:b/>
          <w:bCs/>
          <w:rtl/>
          <w:lang w:eastAsia="en-US"/>
        </w:rPr>
        <w:t xml:space="preserve"> משעה 06:00 כניסת טכנאים, כיווני מצלמות, ניידת וסיום הקמות.</w:t>
      </w:r>
    </w:p>
    <w:p w:rsidR="00731EAF" w:rsidRDefault="00D37E6B">
      <w:pPr>
        <w:ind w:left="2138" w:firstLine="22"/>
        <w:jc w:val="both"/>
        <w:rPr>
          <w:rFonts w:ascii="David" w:hAnsi="David"/>
          <w:b/>
          <w:bCs/>
          <w:rtl/>
          <w:lang w:eastAsia="en-US"/>
        </w:rPr>
      </w:pPr>
      <w:r w:rsidRPr="00D37E6B">
        <w:rPr>
          <w:rFonts w:ascii="David" w:hAnsi="David" w:hint="eastAsia"/>
          <w:b/>
          <w:bCs/>
          <w:rtl/>
          <w:lang w:eastAsia="en-US"/>
        </w:rPr>
        <w:t>משעה</w:t>
      </w:r>
      <w:r w:rsidRPr="00D37E6B">
        <w:rPr>
          <w:rFonts w:ascii="David" w:hAnsi="David"/>
          <w:b/>
          <w:bCs/>
          <w:rtl/>
          <w:lang w:eastAsia="en-US"/>
        </w:rPr>
        <w:t xml:space="preserve"> 12:00 </w:t>
      </w:r>
      <w:r w:rsidRPr="00D37E6B">
        <w:rPr>
          <w:rFonts w:ascii="David" w:hAnsi="David" w:hint="eastAsia"/>
          <w:b/>
          <w:bCs/>
          <w:rtl/>
          <w:lang w:eastAsia="en-US"/>
        </w:rPr>
        <w:t>תחילת</w:t>
      </w:r>
      <w:r w:rsidRPr="00D37E6B">
        <w:rPr>
          <w:rFonts w:ascii="David" w:hAnsi="David"/>
          <w:b/>
          <w:bCs/>
          <w:rtl/>
          <w:lang w:eastAsia="en-US"/>
        </w:rPr>
        <w:t xml:space="preserve"> </w:t>
      </w:r>
      <w:r w:rsidRPr="00D37E6B">
        <w:rPr>
          <w:rFonts w:ascii="David" w:hAnsi="David" w:hint="eastAsia"/>
          <w:b/>
          <w:bCs/>
          <w:rtl/>
          <w:lang w:eastAsia="en-US"/>
        </w:rPr>
        <w:t>חזרות</w:t>
      </w:r>
    </w:p>
    <w:p w:rsidR="00731EAF" w:rsidRDefault="00D37E6B">
      <w:pPr>
        <w:ind w:left="2138" w:firstLine="22"/>
        <w:jc w:val="both"/>
        <w:rPr>
          <w:rFonts w:ascii="David" w:hAnsi="David"/>
          <w:b/>
          <w:bCs/>
          <w:rtl/>
          <w:lang w:eastAsia="en-US"/>
        </w:rPr>
      </w:pPr>
      <w:r w:rsidRPr="00D37E6B">
        <w:rPr>
          <w:rFonts w:ascii="David" w:hAnsi="David"/>
          <w:b/>
          <w:bCs/>
          <w:rtl/>
          <w:lang w:eastAsia="en-US"/>
        </w:rPr>
        <w:t xml:space="preserve">19:25- 21:00 </w:t>
      </w:r>
      <w:r w:rsidRPr="00D37E6B">
        <w:rPr>
          <w:rFonts w:ascii="David" w:hAnsi="David" w:hint="eastAsia"/>
          <w:b/>
          <w:bCs/>
          <w:rtl/>
          <w:lang w:eastAsia="en-US"/>
        </w:rPr>
        <w:t>שידור</w:t>
      </w:r>
      <w:r w:rsidRPr="00D37E6B">
        <w:rPr>
          <w:rFonts w:ascii="David" w:hAnsi="David"/>
          <w:b/>
          <w:bCs/>
          <w:rtl/>
          <w:lang w:eastAsia="en-US"/>
        </w:rPr>
        <w:t xml:space="preserve"> </w:t>
      </w:r>
      <w:r w:rsidRPr="00D37E6B">
        <w:rPr>
          <w:rFonts w:ascii="David" w:hAnsi="David" w:hint="eastAsia"/>
          <w:b/>
          <w:bCs/>
          <w:rtl/>
          <w:lang w:eastAsia="en-US"/>
        </w:rPr>
        <w:t>ישיר</w:t>
      </w:r>
      <w:r w:rsidRPr="00D37E6B">
        <w:rPr>
          <w:rFonts w:ascii="David" w:hAnsi="David"/>
          <w:b/>
          <w:bCs/>
          <w:rtl/>
          <w:lang w:eastAsia="en-US"/>
        </w:rPr>
        <w:t xml:space="preserve"> </w:t>
      </w:r>
      <w:r w:rsidRPr="00D37E6B">
        <w:rPr>
          <w:rFonts w:ascii="David" w:hAnsi="David" w:hint="eastAsia"/>
          <w:b/>
          <w:bCs/>
          <w:rtl/>
          <w:lang w:eastAsia="en-US"/>
        </w:rPr>
        <w:t>של</w:t>
      </w:r>
      <w:r w:rsidRPr="00D37E6B">
        <w:rPr>
          <w:rFonts w:ascii="David" w:hAnsi="David"/>
          <w:b/>
          <w:bCs/>
          <w:rtl/>
          <w:lang w:eastAsia="en-US"/>
        </w:rPr>
        <w:t xml:space="preserve"> </w:t>
      </w:r>
      <w:r w:rsidRPr="00D37E6B">
        <w:rPr>
          <w:rFonts w:ascii="David" w:hAnsi="David" w:hint="eastAsia"/>
          <w:b/>
          <w:bCs/>
          <w:rtl/>
          <w:lang w:eastAsia="en-US"/>
        </w:rPr>
        <w:t>הטקס</w:t>
      </w:r>
    </w:p>
    <w:p w:rsidR="000929F8" w:rsidRPr="000929F8" w:rsidRDefault="000929F8">
      <w:pPr>
        <w:ind w:left="1418"/>
        <w:jc w:val="both"/>
        <w:rPr>
          <w:rFonts w:ascii="David" w:hAnsi="David"/>
          <w:b/>
          <w:bCs/>
          <w:rtl/>
          <w:lang w:eastAsia="en-US"/>
        </w:rPr>
      </w:pPr>
    </w:p>
    <w:p w:rsidR="00731EAF" w:rsidRDefault="00731EAF">
      <w:pPr>
        <w:jc w:val="both"/>
        <w:rPr>
          <w:rFonts w:ascii="David" w:hAnsi="David"/>
          <w:rtl/>
          <w:lang w:eastAsia="en-US"/>
        </w:rPr>
      </w:pPr>
    </w:p>
    <w:p w:rsidR="001664B3" w:rsidRDefault="007931CC">
      <w:pPr>
        <w:ind w:left="1417"/>
        <w:jc w:val="both"/>
        <w:rPr>
          <w:sz w:val="26"/>
          <w:rtl/>
          <w:lang w:eastAsia="en-US"/>
        </w:rPr>
      </w:pPr>
      <w:r>
        <w:rPr>
          <w:rFonts w:ascii="David" w:hAnsi="David" w:hint="cs"/>
          <w:b/>
          <w:bCs/>
          <w:rtl/>
          <w:lang w:eastAsia="en-US"/>
        </w:rPr>
        <w:t>היה והמשרד יממש את זכות הברירה הכלולה בהסכם ההתקשרות בין הצדדים יישמר סדר השלבים המוצג לעיל, בהתאמה למועד הטקס בשנה העוקבת.</w:t>
      </w:r>
    </w:p>
    <w:p w:rsidR="00FB0639" w:rsidRDefault="00FB0639">
      <w:pPr>
        <w:ind w:left="1417"/>
        <w:jc w:val="both"/>
        <w:rPr>
          <w:sz w:val="26"/>
          <w:rtl/>
          <w:lang w:eastAsia="en-US"/>
        </w:rPr>
      </w:pPr>
    </w:p>
    <w:p w:rsidR="001664B3" w:rsidRDefault="007931CC">
      <w:pPr>
        <w:numPr>
          <w:ilvl w:val="1"/>
          <w:numId w:val="6"/>
        </w:numPr>
        <w:overflowPunct w:val="0"/>
        <w:autoSpaceDE w:val="0"/>
        <w:autoSpaceDN w:val="0"/>
        <w:adjustRightInd w:val="0"/>
        <w:jc w:val="both"/>
        <w:textAlignment w:val="baseline"/>
        <w:rPr>
          <w:rFonts w:ascii="David" w:hAnsi="David"/>
          <w:b/>
          <w:bCs/>
          <w:u w:val="single"/>
          <w:lang w:eastAsia="en-US"/>
        </w:rPr>
      </w:pPr>
      <w:r>
        <w:rPr>
          <w:rFonts w:ascii="David" w:hAnsi="David" w:hint="cs"/>
          <w:b/>
          <w:bCs/>
          <w:u w:val="single"/>
          <w:rtl/>
          <w:lang w:eastAsia="en-US"/>
        </w:rPr>
        <w:t>דיווח</w:t>
      </w:r>
    </w:p>
    <w:p w:rsidR="001664B3" w:rsidRDefault="001664B3">
      <w:pPr>
        <w:ind w:left="1417" w:right="709"/>
        <w:jc w:val="both"/>
        <w:rPr>
          <w:b/>
          <w:bCs/>
          <w:u w:val="single"/>
        </w:rPr>
      </w:pPr>
    </w:p>
    <w:p w:rsidR="001664B3" w:rsidRDefault="007931CC">
      <w:pPr>
        <w:numPr>
          <w:ilvl w:val="2"/>
          <w:numId w:val="6"/>
        </w:numPr>
        <w:overflowPunct w:val="0"/>
        <w:autoSpaceDE w:val="0"/>
        <w:autoSpaceDN w:val="0"/>
        <w:adjustRightInd w:val="0"/>
        <w:jc w:val="both"/>
        <w:textAlignment w:val="baseline"/>
      </w:pPr>
      <w:r>
        <w:rPr>
          <w:rFonts w:hint="cs"/>
          <w:rtl/>
        </w:rPr>
        <w:t>הספק יפיק דו"ח מסכם של האירו</w:t>
      </w:r>
      <w:r>
        <w:rPr>
          <w:rFonts w:hint="eastAsia"/>
          <w:rtl/>
        </w:rPr>
        <w:t>ע</w:t>
      </w:r>
      <w:r>
        <w:rPr>
          <w:rFonts w:hint="cs"/>
          <w:rtl/>
        </w:rPr>
        <w:t>, כולל אירועים חריגים והמלצות לשיפור לקראת השנים הבאות.</w:t>
      </w:r>
    </w:p>
    <w:p w:rsidR="001664B3" w:rsidRDefault="001664B3">
      <w:pPr>
        <w:ind w:right="709"/>
        <w:jc w:val="both"/>
        <w:rPr>
          <w:rtl/>
        </w:rPr>
      </w:pPr>
    </w:p>
    <w:p w:rsidR="001664B3" w:rsidRDefault="007931CC">
      <w:pPr>
        <w:numPr>
          <w:ilvl w:val="2"/>
          <w:numId w:val="6"/>
        </w:numPr>
        <w:overflowPunct w:val="0"/>
        <w:autoSpaceDE w:val="0"/>
        <w:autoSpaceDN w:val="0"/>
        <w:adjustRightInd w:val="0"/>
        <w:jc w:val="both"/>
        <w:textAlignment w:val="baseline"/>
      </w:pPr>
      <w:r>
        <w:rPr>
          <w:rFonts w:hint="cs"/>
          <w:rtl/>
        </w:rPr>
        <w:t>הדו"ח יכלול, בין היתר, את כל האמצעים שבהם נעשה שימוש, היקפם ואופן השימוש בהם.</w:t>
      </w:r>
    </w:p>
    <w:p w:rsidR="00FB0639" w:rsidRDefault="00FB0639" w:rsidP="00FB0639">
      <w:pPr>
        <w:pStyle w:val="af5"/>
        <w:rPr>
          <w:rtl/>
        </w:rPr>
      </w:pPr>
    </w:p>
    <w:p w:rsidR="001664B3" w:rsidRDefault="007931CC">
      <w:pPr>
        <w:numPr>
          <w:ilvl w:val="1"/>
          <w:numId w:val="6"/>
        </w:numPr>
        <w:overflowPunct w:val="0"/>
        <w:autoSpaceDE w:val="0"/>
        <w:autoSpaceDN w:val="0"/>
        <w:adjustRightInd w:val="0"/>
        <w:jc w:val="both"/>
        <w:textAlignment w:val="baseline"/>
        <w:rPr>
          <w:b/>
          <w:bCs/>
          <w:sz w:val="26"/>
          <w:u w:val="single"/>
          <w:lang w:eastAsia="en-US"/>
        </w:rPr>
      </w:pPr>
      <w:r>
        <w:rPr>
          <w:rFonts w:hint="cs"/>
          <w:b/>
          <w:bCs/>
          <w:sz w:val="26"/>
          <w:u w:val="single"/>
          <w:rtl/>
          <w:lang w:eastAsia="en-US"/>
        </w:rPr>
        <w:t>העסקת ספקי משנה</w:t>
      </w:r>
    </w:p>
    <w:p w:rsidR="001664B3" w:rsidRDefault="001664B3">
      <w:pPr>
        <w:ind w:left="1417"/>
        <w:jc w:val="both"/>
        <w:rPr>
          <w:rFonts w:ascii="David" w:hAnsi="David"/>
          <w:sz w:val="26"/>
          <w:rtl/>
          <w:lang w:eastAsia="en-US"/>
        </w:rPr>
      </w:pPr>
    </w:p>
    <w:p w:rsidR="001664B3" w:rsidRDefault="007931CC">
      <w:pPr>
        <w:numPr>
          <w:ilvl w:val="2"/>
          <w:numId w:val="6"/>
        </w:numPr>
        <w:overflowPunct w:val="0"/>
        <w:autoSpaceDE w:val="0"/>
        <w:autoSpaceDN w:val="0"/>
        <w:adjustRightInd w:val="0"/>
        <w:jc w:val="both"/>
        <w:textAlignment w:val="baseline"/>
        <w:rPr>
          <w:rFonts w:ascii="David" w:hAnsi="David"/>
          <w:sz w:val="26"/>
          <w:rtl/>
          <w:lang w:eastAsia="en-US"/>
        </w:rPr>
      </w:pPr>
      <w:r>
        <w:rPr>
          <w:rFonts w:ascii="David" w:hAnsi="David" w:hint="cs"/>
          <w:sz w:val="26"/>
          <w:rtl/>
          <w:lang w:eastAsia="en-US"/>
        </w:rPr>
        <w:t>אם וככל שיידרש  הספק להיעזר בספקי משנה לצורך ביצוע השירותים עליו לקבל לכך את אישור המשרד מראש ובכתב לאחר שהעביר לנציג המשרד את פרטי ספק המשנה.</w:t>
      </w:r>
    </w:p>
    <w:p w:rsidR="001664B3" w:rsidRDefault="001664B3">
      <w:pPr>
        <w:ind w:left="1417"/>
        <w:jc w:val="both"/>
        <w:rPr>
          <w:rFonts w:ascii="David" w:hAnsi="David"/>
          <w:sz w:val="26"/>
          <w:rtl/>
          <w:lang w:eastAsia="en-US"/>
        </w:rPr>
      </w:pPr>
    </w:p>
    <w:p w:rsidR="001664B3" w:rsidRDefault="007931CC">
      <w:pPr>
        <w:numPr>
          <w:ilvl w:val="2"/>
          <w:numId w:val="6"/>
        </w:numPr>
        <w:overflowPunct w:val="0"/>
        <w:autoSpaceDE w:val="0"/>
        <w:autoSpaceDN w:val="0"/>
        <w:adjustRightInd w:val="0"/>
        <w:jc w:val="both"/>
        <w:textAlignment w:val="baseline"/>
        <w:rPr>
          <w:rFonts w:ascii="David" w:hAnsi="David"/>
          <w:sz w:val="26"/>
          <w:lang w:eastAsia="en-US"/>
        </w:rPr>
      </w:pPr>
      <w:r>
        <w:rPr>
          <w:rFonts w:ascii="David" w:hAnsi="David" w:hint="cs"/>
          <w:sz w:val="26"/>
          <w:rtl/>
          <w:lang w:eastAsia="en-US"/>
        </w:rPr>
        <w:t>מובהר בזאת כי הספק לא ייעזר בספקי משנה שלא אושרו מראש על ידי המשרד.</w:t>
      </w:r>
    </w:p>
    <w:p w:rsidR="00FB0639" w:rsidRDefault="00FB0639" w:rsidP="00FB0639">
      <w:pPr>
        <w:pStyle w:val="af5"/>
        <w:rPr>
          <w:rFonts w:ascii="David" w:hAnsi="David"/>
          <w:sz w:val="26"/>
          <w:rtl/>
          <w:lang w:eastAsia="en-US"/>
        </w:rPr>
      </w:pPr>
    </w:p>
    <w:p w:rsidR="001664B3" w:rsidRDefault="007931CC">
      <w:pPr>
        <w:numPr>
          <w:ilvl w:val="0"/>
          <w:numId w:val="6"/>
        </w:numPr>
        <w:overflowPunct w:val="0"/>
        <w:autoSpaceDE w:val="0"/>
        <w:autoSpaceDN w:val="0"/>
        <w:adjustRightInd w:val="0"/>
        <w:jc w:val="both"/>
        <w:textAlignment w:val="baseline"/>
        <w:rPr>
          <w:b/>
          <w:bCs/>
          <w:sz w:val="26"/>
          <w:u w:val="single"/>
          <w:rtl/>
        </w:rPr>
      </w:pPr>
      <w:r>
        <w:rPr>
          <w:b/>
          <w:bCs/>
          <w:sz w:val="26"/>
          <w:u w:val="single"/>
          <w:rtl/>
        </w:rPr>
        <w:t>כח האדם של ה</w:t>
      </w:r>
      <w:r>
        <w:rPr>
          <w:rFonts w:hint="cs"/>
          <w:b/>
          <w:bCs/>
          <w:sz w:val="26"/>
          <w:u w:val="single"/>
          <w:rtl/>
        </w:rPr>
        <w:t>ספק</w:t>
      </w:r>
      <w:r>
        <w:rPr>
          <w:b/>
          <w:bCs/>
          <w:sz w:val="26"/>
          <w:u w:val="single"/>
          <w:rtl/>
        </w:rPr>
        <w:t xml:space="preserve"> והאמצעים הנדרשים לביצוע ה</w:t>
      </w:r>
      <w:r>
        <w:rPr>
          <w:rFonts w:hint="cs"/>
          <w:b/>
          <w:bCs/>
          <w:sz w:val="26"/>
          <w:u w:val="single"/>
          <w:rtl/>
        </w:rPr>
        <w:t>שירותים</w:t>
      </w:r>
    </w:p>
    <w:p w:rsidR="001664B3" w:rsidRDefault="007931CC">
      <w:pPr>
        <w:numPr>
          <w:ilvl w:val="1"/>
          <w:numId w:val="6"/>
        </w:numPr>
        <w:overflowPunct w:val="0"/>
        <w:autoSpaceDE w:val="0"/>
        <w:autoSpaceDN w:val="0"/>
        <w:adjustRightInd w:val="0"/>
        <w:jc w:val="both"/>
        <w:textAlignment w:val="baseline"/>
        <w:rPr>
          <w:b/>
          <w:bCs/>
          <w:u w:val="single"/>
          <w:rtl/>
          <w:lang w:eastAsia="en-US"/>
        </w:rPr>
      </w:pPr>
      <w:r>
        <w:rPr>
          <w:rFonts w:hint="cs"/>
          <w:b/>
          <w:bCs/>
          <w:u w:val="single"/>
          <w:rtl/>
          <w:lang w:eastAsia="en-US"/>
        </w:rPr>
        <w:t>מפיק שידור</w:t>
      </w:r>
    </w:p>
    <w:p w:rsidR="001664B3" w:rsidRDefault="007931CC" w:rsidP="00282520">
      <w:pPr>
        <w:spacing w:line="300" w:lineRule="exact"/>
        <w:ind w:left="1417"/>
        <w:jc w:val="both"/>
        <w:rPr>
          <w:rtl/>
        </w:rPr>
      </w:pPr>
      <w:r>
        <w:rPr>
          <w:rFonts w:hint="cs"/>
          <w:rtl/>
        </w:rPr>
        <w:lastRenderedPageBreak/>
        <w:t xml:space="preserve">על הספק להעסיק מפיק שידור בעל ניסיון של לפחות </w:t>
      </w:r>
      <w:r>
        <w:rPr>
          <w:rFonts w:hint="cs"/>
          <w:b/>
          <w:bCs/>
          <w:rtl/>
        </w:rPr>
        <w:t xml:space="preserve">6 </w:t>
      </w:r>
      <w:r>
        <w:rPr>
          <w:rFonts w:hint="cs"/>
          <w:rtl/>
        </w:rPr>
        <w:t>אירועים המועברים בשידור ישיר וצילום במהלך 4 השנים האחרונות בהתאם לדרישות הבאות (במצטבר):</w:t>
      </w:r>
    </w:p>
    <w:p w:rsidR="001664B3" w:rsidRDefault="001664B3">
      <w:pPr>
        <w:spacing w:line="300" w:lineRule="exact"/>
        <w:ind w:left="2268"/>
        <w:jc w:val="both"/>
        <w:rPr>
          <w:rtl/>
        </w:rPr>
      </w:pPr>
    </w:p>
    <w:p w:rsidR="001664B3" w:rsidRDefault="007931CC">
      <w:pPr>
        <w:numPr>
          <w:ilvl w:val="0"/>
          <w:numId w:val="16"/>
        </w:numPr>
        <w:tabs>
          <w:tab w:val="clear" w:pos="2988"/>
          <w:tab w:val="num" w:pos="1984"/>
        </w:tabs>
        <w:overflowPunct w:val="0"/>
        <w:autoSpaceDE w:val="0"/>
        <w:autoSpaceDN w:val="0"/>
        <w:adjustRightInd w:val="0"/>
        <w:spacing w:line="360" w:lineRule="auto"/>
        <w:ind w:left="1984" w:hanging="567"/>
        <w:jc w:val="both"/>
        <w:textAlignment w:val="baseline"/>
        <w:rPr>
          <w:rtl/>
        </w:rPr>
      </w:pPr>
      <w:r>
        <w:rPr>
          <w:rFonts w:hint="cs"/>
          <w:rtl/>
        </w:rPr>
        <w:t xml:space="preserve"> </w:t>
      </w:r>
      <w:r>
        <w:rPr>
          <w:rFonts w:hint="cs"/>
          <w:b/>
          <w:bCs/>
          <w:rtl/>
        </w:rPr>
        <w:t>5</w:t>
      </w:r>
      <w:r>
        <w:rPr>
          <w:rFonts w:hint="cs"/>
          <w:rtl/>
        </w:rPr>
        <w:t xml:space="preserve"> אירועים לפחות בשטח פתוח בשעות הערב.</w:t>
      </w:r>
    </w:p>
    <w:p w:rsidR="001664B3" w:rsidRDefault="007931CC">
      <w:pPr>
        <w:numPr>
          <w:ilvl w:val="0"/>
          <w:numId w:val="16"/>
        </w:numPr>
        <w:tabs>
          <w:tab w:val="clear" w:pos="2988"/>
          <w:tab w:val="num" w:pos="1984"/>
        </w:tabs>
        <w:overflowPunct w:val="0"/>
        <w:autoSpaceDE w:val="0"/>
        <w:autoSpaceDN w:val="0"/>
        <w:adjustRightInd w:val="0"/>
        <w:spacing w:line="300" w:lineRule="exact"/>
        <w:ind w:left="1984" w:hanging="567"/>
        <w:jc w:val="both"/>
        <w:textAlignment w:val="baseline"/>
        <w:rPr>
          <w:rtl/>
        </w:rPr>
      </w:pPr>
      <w:r>
        <w:rPr>
          <w:rFonts w:hint="cs"/>
          <w:b/>
          <w:bCs/>
          <w:rtl/>
        </w:rPr>
        <w:t>3</w:t>
      </w:r>
      <w:r>
        <w:rPr>
          <w:rFonts w:hint="cs"/>
          <w:rtl/>
        </w:rPr>
        <w:t xml:space="preserve"> אירועים לפחות באולם סגור.</w:t>
      </w:r>
    </w:p>
    <w:p w:rsidR="001664B3" w:rsidRDefault="001664B3">
      <w:pPr>
        <w:spacing w:line="300" w:lineRule="exact"/>
        <w:ind w:left="2268"/>
        <w:jc w:val="both"/>
        <w:rPr>
          <w:rtl/>
        </w:rPr>
      </w:pPr>
    </w:p>
    <w:p w:rsidR="001664B3" w:rsidRDefault="007931CC">
      <w:pPr>
        <w:spacing w:line="300" w:lineRule="exact"/>
        <w:ind w:left="1417"/>
        <w:jc w:val="both"/>
        <w:rPr>
          <w:rtl/>
        </w:rPr>
      </w:pPr>
      <w:r>
        <w:rPr>
          <w:rFonts w:hint="cs"/>
          <w:rtl/>
        </w:rPr>
        <w:t>יש לצרף קורות חיים מפורטים של מפיק השידור, תוך פירוט הניסיון, תעודות ואישורי הכשרה מקצועית וכן רשימת אירועים  שבוצעו על ידו בהתאם לפירוט שלעיל.  את הפרטים יש למלא בטבלא שבמסמך ה' סעיף א'.</w:t>
      </w:r>
    </w:p>
    <w:p w:rsidR="001664B3" w:rsidRDefault="001664B3">
      <w:pPr>
        <w:spacing w:line="300" w:lineRule="exact"/>
        <w:ind w:left="1417"/>
        <w:jc w:val="both"/>
        <w:rPr>
          <w:rtl/>
        </w:rPr>
      </w:pPr>
    </w:p>
    <w:p w:rsidR="001664B3" w:rsidRDefault="007931CC">
      <w:pPr>
        <w:spacing w:line="300" w:lineRule="exact"/>
        <w:ind w:left="1417"/>
        <w:jc w:val="both"/>
        <w:rPr>
          <w:rtl/>
        </w:rPr>
      </w:pPr>
      <w:r>
        <w:rPr>
          <w:rFonts w:hint="cs"/>
          <w:rtl/>
        </w:rPr>
        <w:t>באפשרות המציע להציג מפיק שידור אחד לשני האירועים, או  מפיק לכל אירוע בנפרד. כל מפיק יעמוד בדרישות המוצגות לעיל.</w:t>
      </w:r>
    </w:p>
    <w:p w:rsidR="001664B3" w:rsidRDefault="001664B3">
      <w:pPr>
        <w:spacing w:line="300" w:lineRule="exact"/>
        <w:ind w:left="1417"/>
        <w:jc w:val="both"/>
        <w:rPr>
          <w:rtl/>
        </w:rPr>
      </w:pPr>
    </w:p>
    <w:p w:rsidR="001664B3" w:rsidRDefault="001664B3">
      <w:pPr>
        <w:spacing w:line="300" w:lineRule="exact"/>
        <w:ind w:left="1417"/>
        <w:jc w:val="both"/>
        <w:rPr>
          <w:rtl/>
        </w:rPr>
      </w:pPr>
    </w:p>
    <w:p w:rsidR="001664B3" w:rsidRDefault="007931CC">
      <w:pPr>
        <w:numPr>
          <w:ilvl w:val="1"/>
          <w:numId w:val="6"/>
        </w:numPr>
        <w:overflowPunct w:val="0"/>
        <w:autoSpaceDE w:val="0"/>
        <w:autoSpaceDN w:val="0"/>
        <w:adjustRightInd w:val="0"/>
        <w:jc w:val="both"/>
        <w:textAlignment w:val="baseline"/>
        <w:rPr>
          <w:b/>
          <w:bCs/>
          <w:u w:val="single"/>
          <w:rtl/>
          <w:lang w:eastAsia="en-US"/>
        </w:rPr>
      </w:pPr>
      <w:r>
        <w:rPr>
          <w:rFonts w:hint="cs"/>
          <w:b/>
          <w:bCs/>
          <w:u w:val="single"/>
          <w:rtl/>
          <w:lang w:eastAsia="en-US"/>
        </w:rPr>
        <w:t>עובדים מקצועיים</w:t>
      </w:r>
    </w:p>
    <w:p w:rsidR="001664B3" w:rsidRDefault="007931CC">
      <w:pPr>
        <w:spacing w:line="300" w:lineRule="exact"/>
        <w:ind w:left="1417"/>
        <w:jc w:val="both"/>
        <w:rPr>
          <w:rtl/>
          <w:lang w:eastAsia="en-US"/>
        </w:rPr>
      </w:pPr>
      <w:r>
        <w:rPr>
          <w:rFonts w:hint="cs"/>
          <w:rtl/>
        </w:rPr>
        <w:t xml:space="preserve">על המציע </w:t>
      </w:r>
      <w:r>
        <w:rPr>
          <w:rFonts w:hint="cs"/>
          <w:rtl/>
          <w:lang w:eastAsia="en-US"/>
        </w:rPr>
        <w:t>להציע צוות מקצועי הכולל לפחות את בעלי התפקידים הבאים:</w:t>
      </w:r>
    </w:p>
    <w:p w:rsidR="001664B3" w:rsidRDefault="001664B3">
      <w:pPr>
        <w:spacing w:line="300" w:lineRule="exact"/>
        <w:ind w:left="2268"/>
        <w:jc w:val="both"/>
        <w:rPr>
          <w:rtl/>
        </w:rPr>
      </w:pPr>
    </w:p>
    <w:tbl>
      <w:tblPr>
        <w:tblStyle w:val="a7"/>
        <w:bidiVisual/>
        <w:tblW w:w="7087" w:type="dxa"/>
        <w:tblInd w:w="1525" w:type="dxa"/>
        <w:tblLook w:val="01E0"/>
      </w:tblPr>
      <w:tblGrid>
        <w:gridCol w:w="3404"/>
        <w:gridCol w:w="1840"/>
        <w:gridCol w:w="1843"/>
      </w:tblGrid>
      <w:tr w:rsidR="001664B3">
        <w:trPr>
          <w:trHeight w:val="402"/>
        </w:trPr>
        <w:tc>
          <w:tcPr>
            <w:tcW w:w="3404" w:type="dxa"/>
            <w:vMerge w:val="restart"/>
            <w:tcBorders>
              <w:top w:val="single" w:sz="18" w:space="0" w:color="auto"/>
              <w:left w:val="single" w:sz="18" w:space="0" w:color="auto"/>
            </w:tcBorders>
            <w:shd w:val="clear" w:color="auto" w:fill="E6E6E6"/>
            <w:vAlign w:val="center"/>
          </w:tcPr>
          <w:p w:rsidR="001664B3" w:rsidRDefault="007931CC">
            <w:pPr>
              <w:spacing w:line="300" w:lineRule="exact"/>
              <w:jc w:val="center"/>
              <w:rPr>
                <w:b/>
                <w:bCs/>
                <w:rtl/>
              </w:rPr>
            </w:pPr>
            <w:r>
              <w:rPr>
                <w:rFonts w:hint="cs"/>
                <w:b/>
                <w:bCs/>
                <w:rtl/>
              </w:rPr>
              <w:t xml:space="preserve"> בעלי התפקידים </w:t>
            </w:r>
          </w:p>
        </w:tc>
        <w:tc>
          <w:tcPr>
            <w:tcW w:w="3683" w:type="dxa"/>
            <w:gridSpan w:val="2"/>
            <w:tcBorders>
              <w:top w:val="single" w:sz="18" w:space="0" w:color="auto"/>
              <w:bottom w:val="single" w:sz="18" w:space="0" w:color="auto"/>
              <w:right w:val="single" w:sz="18" w:space="0" w:color="auto"/>
            </w:tcBorders>
            <w:shd w:val="clear" w:color="auto" w:fill="E6E6E6"/>
            <w:vAlign w:val="center"/>
          </w:tcPr>
          <w:p w:rsidR="001664B3" w:rsidRDefault="007931CC">
            <w:pPr>
              <w:spacing w:line="300" w:lineRule="exact"/>
              <w:jc w:val="center"/>
              <w:rPr>
                <w:b/>
                <w:bCs/>
                <w:rtl/>
              </w:rPr>
            </w:pPr>
            <w:r>
              <w:rPr>
                <w:rFonts w:hint="cs"/>
                <w:b/>
                <w:bCs/>
                <w:rtl/>
              </w:rPr>
              <w:t>כ"א המינימלי הנדרש</w:t>
            </w:r>
          </w:p>
        </w:tc>
      </w:tr>
      <w:tr w:rsidR="001664B3">
        <w:tc>
          <w:tcPr>
            <w:tcW w:w="3404" w:type="dxa"/>
            <w:vMerge/>
            <w:tcBorders>
              <w:left w:val="single" w:sz="18" w:space="0" w:color="auto"/>
              <w:bottom w:val="single" w:sz="18" w:space="0" w:color="auto"/>
            </w:tcBorders>
            <w:shd w:val="clear" w:color="auto" w:fill="E6E6E6"/>
            <w:vAlign w:val="center"/>
          </w:tcPr>
          <w:p w:rsidR="001664B3" w:rsidRDefault="001664B3">
            <w:pPr>
              <w:spacing w:line="300" w:lineRule="exact"/>
              <w:jc w:val="center"/>
              <w:rPr>
                <w:b/>
                <w:bCs/>
                <w:rtl/>
              </w:rPr>
            </w:pPr>
          </w:p>
        </w:tc>
        <w:tc>
          <w:tcPr>
            <w:tcW w:w="1840" w:type="dxa"/>
            <w:tcBorders>
              <w:top w:val="single" w:sz="18" w:space="0" w:color="auto"/>
              <w:bottom w:val="single" w:sz="18" w:space="0" w:color="auto"/>
              <w:right w:val="single" w:sz="4" w:space="0" w:color="auto"/>
            </w:tcBorders>
            <w:shd w:val="clear" w:color="auto" w:fill="E6E6E6"/>
            <w:vAlign w:val="center"/>
          </w:tcPr>
          <w:p w:rsidR="001664B3" w:rsidRDefault="007931CC">
            <w:pPr>
              <w:spacing w:line="300" w:lineRule="exact"/>
              <w:jc w:val="center"/>
              <w:rPr>
                <w:b/>
                <w:bCs/>
                <w:rtl/>
              </w:rPr>
            </w:pPr>
            <w:r>
              <w:rPr>
                <w:rFonts w:hint="cs"/>
                <w:b/>
                <w:bCs/>
                <w:rtl/>
              </w:rPr>
              <w:t>טקס הדלקת המשואות</w:t>
            </w:r>
          </w:p>
        </w:tc>
        <w:tc>
          <w:tcPr>
            <w:tcW w:w="1843" w:type="dxa"/>
            <w:tcBorders>
              <w:top w:val="single" w:sz="18" w:space="0" w:color="auto"/>
              <w:left w:val="single" w:sz="4" w:space="0" w:color="auto"/>
              <w:bottom w:val="single" w:sz="18" w:space="0" w:color="auto"/>
              <w:right w:val="single" w:sz="18" w:space="0" w:color="auto"/>
            </w:tcBorders>
            <w:shd w:val="clear" w:color="auto" w:fill="E6E6E6"/>
            <w:vAlign w:val="center"/>
          </w:tcPr>
          <w:p w:rsidR="001664B3" w:rsidRDefault="007931CC">
            <w:pPr>
              <w:spacing w:line="300" w:lineRule="exact"/>
              <w:ind w:right="175"/>
              <w:jc w:val="center"/>
              <w:rPr>
                <w:b/>
                <w:bCs/>
                <w:rtl/>
              </w:rPr>
            </w:pPr>
            <w:r>
              <w:rPr>
                <w:rFonts w:hint="cs"/>
                <w:b/>
                <w:bCs/>
                <w:rtl/>
              </w:rPr>
              <w:t>טקס הענקת פרסי ישראל</w:t>
            </w:r>
          </w:p>
        </w:tc>
      </w:tr>
      <w:tr w:rsidR="001664B3">
        <w:trPr>
          <w:trHeight w:val="320"/>
        </w:trPr>
        <w:tc>
          <w:tcPr>
            <w:tcW w:w="3404" w:type="dxa"/>
            <w:tcBorders>
              <w:top w:val="single" w:sz="18" w:space="0" w:color="auto"/>
              <w:left w:val="single" w:sz="18" w:space="0" w:color="auto"/>
            </w:tcBorders>
            <w:vAlign w:val="center"/>
          </w:tcPr>
          <w:p w:rsidR="001664B3" w:rsidRDefault="007931CC">
            <w:pPr>
              <w:spacing w:line="300" w:lineRule="exact"/>
              <w:rPr>
                <w:rtl/>
              </w:rPr>
            </w:pPr>
            <w:r>
              <w:rPr>
                <w:rFonts w:hint="cs"/>
                <w:rtl/>
              </w:rPr>
              <w:t xml:space="preserve">מפיק אחראי </w:t>
            </w:r>
          </w:p>
        </w:tc>
        <w:tc>
          <w:tcPr>
            <w:tcW w:w="1840" w:type="dxa"/>
            <w:tcBorders>
              <w:top w:val="single" w:sz="18" w:space="0" w:color="auto"/>
              <w:right w:val="single" w:sz="4" w:space="0" w:color="auto"/>
            </w:tcBorders>
            <w:vAlign w:val="center"/>
          </w:tcPr>
          <w:p w:rsidR="001664B3" w:rsidRDefault="007931CC">
            <w:pPr>
              <w:spacing w:line="300" w:lineRule="exact"/>
              <w:jc w:val="center"/>
              <w:rPr>
                <w:b/>
                <w:bCs/>
                <w:rtl/>
              </w:rPr>
            </w:pPr>
            <w:r>
              <w:rPr>
                <w:rFonts w:hint="cs"/>
                <w:b/>
                <w:bCs/>
                <w:rtl/>
              </w:rPr>
              <w:t>1</w:t>
            </w:r>
          </w:p>
        </w:tc>
        <w:tc>
          <w:tcPr>
            <w:tcW w:w="1843" w:type="dxa"/>
            <w:tcBorders>
              <w:top w:val="single" w:sz="18" w:space="0" w:color="auto"/>
              <w:left w:val="single" w:sz="4" w:space="0" w:color="auto"/>
              <w:right w:val="single" w:sz="18" w:space="0" w:color="auto"/>
            </w:tcBorders>
            <w:vAlign w:val="center"/>
          </w:tcPr>
          <w:p w:rsidR="001664B3" w:rsidRDefault="007931CC">
            <w:pPr>
              <w:spacing w:line="300" w:lineRule="exact"/>
              <w:jc w:val="center"/>
              <w:rPr>
                <w:b/>
                <w:bCs/>
                <w:rtl/>
              </w:rPr>
            </w:pPr>
            <w:r>
              <w:rPr>
                <w:rFonts w:hint="cs"/>
                <w:b/>
                <w:bCs/>
                <w:rtl/>
              </w:rPr>
              <w:t>1</w:t>
            </w:r>
          </w:p>
        </w:tc>
      </w:tr>
      <w:tr w:rsidR="001664B3">
        <w:trPr>
          <w:trHeight w:val="320"/>
        </w:trPr>
        <w:tc>
          <w:tcPr>
            <w:tcW w:w="3404" w:type="dxa"/>
            <w:tcBorders>
              <w:left w:val="single" w:sz="18" w:space="0" w:color="auto"/>
            </w:tcBorders>
            <w:vAlign w:val="center"/>
          </w:tcPr>
          <w:p w:rsidR="001664B3" w:rsidRDefault="007931CC">
            <w:pPr>
              <w:spacing w:line="300" w:lineRule="exact"/>
              <w:rPr>
                <w:rtl/>
              </w:rPr>
            </w:pPr>
            <w:r>
              <w:rPr>
                <w:rFonts w:hint="cs"/>
                <w:rtl/>
              </w:rPr>
              <w:t>מפיק טכני</w:t>
            </w:r>
          </w:p>
        </w:tc>
        <w:tc>
          <w:tcPr>
            <w:tcW w:w="1840" w:type="dxa"/>
            <w:tcBorders>
              <w:right w:val="single" w:sz="4" w:space="0" w:color="auto"/>
            </w:tcBorders>
            <w:vAlign w:val="center"/>
          </w:tcPr>
          <w:p w:rsidR="001664B3" w:rsidRDefault="007931CC">
            <w:pPr>
              <w:spacing w:line="300" w:lineRule="exact"/>
              <w:jc w:val="center"/>
              <w:rPr>
                <w:b/>
                <w:bCs/>
                <w:rtl/>
              </w:rPr>
            </w:pPr>
            <w:r>
              <w:rPr>
                <w:rFonts w:hint="cs"/>
                <w:b/>
                <w:bCs/>
                <w:rtl/>
              </w:rPr>
              <w:t>1</w:t>
            </w:r>
          </w:p>
        </w:tc>
        <w:tc>
          <w:tcPr>
            <w:tcW w:w="1843" w:type="dxa"/>
            <w:tcBorders>
              <w:left w:val="single" w:sz="4" w:space="0" w:color="auto"/>
              <w:right w:val="single" w:sz="18" w:space="0" w:color="auto"/>
            </w:tcBorders>
            <w:vAlign w:val="center"/>
          </w:tcPr>
          <w:p w:rsidR="001664B3" w:rsidRDefault="007931CC">
            <w:pPr>
              <w:spacing w:line="300" w:lineRule="exact"/>
              <w:jc w:val="center"/>
              <w:rPr>
                <w:b/>
                <w:bCs/>
                <w:rtl/>
              </w:rPr>
            </w:pPr>
            <w:r>
              <w:rPr>
                <w:rFonts w:hint="cs"/>
                <w:b/>
                <w:bCs/>
                <w:rtl/>
              </w:rPr>
              <w:t>1</w:t>
            </w:r>
          </w:p>
        </w:tc>
      </w:tr>
      <w:tr w:rsidR="001664B3">
        <w:trPr>
          <w:trHeight w:val="320"/>
        </w:trPr>
        <w:tc>
          <w:tcPr>
            <w:tcW w:w="3404" w:type="dxa"/>
            <w:tcBorders>
              <w:left w:val="single" w:sz="18" w:space="0" w:color="auto"/>
            </w:tcBorders>
            <w:vAlign w:val="center"/>
          </w:tcPr>
          <w:p w:rsidR="001664B3" w:rsidRDefault="007931CC">
            <w:pPr>
              <w:spacing w:line="300" w:lineRule="exact"/>
              <w:rPr>
                <w:rtl/>
              </w:rPr>
            </w:pPr>
            <w:r>
              <w:rPr>
                <w:rFonts w:hint="cs"/>
                <w:rtl/>
              </w:rPr>
              <w:t>מפקח קול</w:t>
            </w:r>
          </w:p>
        </w:tc>
        <w:tc>
          <w:tcPr>
            <w:tcW w:w="1840" w:type="dxa"/>
            <w:tcBorders>
              <w:right w:val="single" w:sz="4" w:space="0" w:color="auto"/>
            </w:tcBorders>
            <w:vAlign w:val="center"/>
          </w:tcPr>
          <w:p w:rsidR="001664B3" w:rsidRDefault="007931CC">
            <w:pPr>
              <w:spacing w:line="300" w:lineRule="exact"/>
              <w:jc w:val="center"/>
              <w:rPr>
                <w:b/>
                <w:bCs/>
                <w:rtl/>
              </w:rPr>
            </w:pPr>
            <w:r>
              <w:rPr>
                <w:rFonts w:hint="cs"/>
                <w:b/>
                <w:bCs/>
                <w:rtl/>
              </w:rPr>
              <w:t>1</w:t>
            </w:r>
          </w:p>
        </w:tc>
        <w:tc>
          <w:tcPr>
            <w:tcW w:w="1843" w:type="dxa"/>
            <w:tcBorders>
              <w:left w:val="single" w:sz="4" w:space="0" w:color="auto"/>
              <w:right w:val="single" w:sz="18" w:space="0" w:color="auto"/>
            </w:tcBorders>
            <w:vAlign w:val="center"/>
          </w:tcPr>
          <w:p w:rsidR="001664B3" w:rsidRDefault="007931CC">
            <w:pPr>
              <w:spacing w:line="300" w:lineRule="exact"/>
              <w:jc w:val="center"/>
              <w:rPr>
                <w:b/>
                <w:bCs/>
                <w:rtl/>
              </w:rPr>
            </w:pPr>
            <w:r>
              <w:rPr>
                <w:rFonts w:hint="cs"/>
                <w:b/>
                <w:bCs/>
                <w:rtl/>
              </w:rPr>
              <w:t>1</w:t>
            </w:r>
          </w:p>
        </w:tc>
      </w:tr>
      <w:tr w:rsidR="001664B3">
        <w:trPr>
          <w:trHeight w:val="320"/>
        </w:trPr>
        <w:tc>
          <w:tcPr>
            <w:tcW w:w="3404" w:type="dxa"/>
            <w:tcBorders>
              <w:left w:val="single" w:sz="18" w:space="0" w:color="auto"/>
            </w:tcBorders>
            <w:vAlign w:val="center"/>
          </w:tcPr>
          <w:p w:rsidR="001664B3" w:rsidRDefault="007931CC">
            <w:pPr>
              <w:spacing w:line="300" w:lineRule="exact"/>
              <w:rPr>
                <w:rtl/>
              </w:rPr>
            </w:pPr>
            <w:r>
              <w:rPr>
                <w:rFonts w:hint="cs"/>
                <w:rtl/>
              </w:rPr>
              <w:t>עוזרי קול</w:t>
            </w:r>
          </w:p>
        </w:tc>
        <w:tc>
          <w:tcPr>
            <w:tcW w:w="1840" w:type="dxa"/>
            <w:tcBorders>
              <w:right w:val="single" w:sz="4" w:space="0" w:color="auto"/>
            </w:tcBorders>
            <w:vAlign w:val="center"/>
          </w:tcPr>
          <w:p w:rsidR="001664B3" w:rsidRDefault="007931CC">
            <w:pPr>
              <w:spacing w:line="300" w:lineRule="exact"/>
              <w:jc w:val="center"/>
              <w:rPr>
                <w:b/>
                <w:bCs/>
                <w:rtl/>
              </w:rPr>
            </w:pPr>
            <w:r>
              <w:rPr>
                <w:rFonts w:hint="cs"/>
                <w:b/>
                <w:bCs/>
                <w:rtl/>
              </w:rPr>
              <w:t>2</w:t>
            </w:r>
          </w:p>
        </w:tc>
        <w:tc>
          <w:tcPr>
            <w:tcW w:w="1843" w:type="dxa"/>
            <w:tcBorders>
              <w:left w:val="single" w:sz="4" w:space="0" w:color="auto"/>
              <w:right w:val="single" w:sz="18" w:space="0" w:color="auto"/>
            </w:tcBorders>
            <w:vAlign w:val="center"/>
          </w:tcPr>
          <w:p w:rsidR="001664B3" w:rsidRDefault="007931CC">
            <w:pPr>
              <w:spacing w:line="300" w:lineRule="exact"/>
              <w:jc w:val="center"/>
              <w:rPr>
                <w:b/>
                <w:bCs/>
                <w:rtl/>
              </w:rPr>
            </w:pPr>
            <w:r>
              <w:rPr>
                <w:rFonts w:hint="cs"/>
                <w:b/>
                <w:bCs/>
                <w:rtl/>
              </w:rPr>
              <w:t>1</w:t>
            </w:r>
          </w:p>
        </w:tc>
      </w:tr>
      <w:tr w:rsidR="001664B3">
        <w:trPr>
          <w:trHeight w:val="320"/>
        </w:trPr>
        <w:tc>
          <w:tcPr>
            <w:tcW w:w="3404" w:type="dxa"/>
            <w:tcBorders>
              <w:left w:val="single" w:sz="18" w:space="0" w:color="auto"/>
            </w:tcBorders>
            <w:vAlign w:val="center"/>
          </w:tcPr>
          <w:p w:rsidR="001664B3" w:rsidRDefault="007931CC">
            <w:pPr>
              <w:spacing w:line="300" w:lineRule="exact"/>
              <w:rPr>
                <w:rtl/>
              </w:rPr>
            </w:pPr>
            <w:r>
              <w:rPr>
                <w:rFonts w:hint="cs"/>
                <w:rtl/>
              </w:rPr>
              <w:t>צלמים</w:t>
            </w:r>
          </w:p>
        </w:tc>
        <w:tc>
          <w:tcPr>
            <w:tcW w:w="1840" w:type="dxa"/>
            <w:tcBorders>
              <w:right w:val="single" w:sz="4" w:space="0" w:color="auto"/>
            </w:tcBorders>
            <w:vAlign w:val="center"/>
          </w:tcPr>
          <w:p w:rsidR="001664B3" w:rsidRDefault="007931CC">
            <w:pPr>
              <w:spacing w:line="300" w:lineRule="exact"/>
              <w:jc w:val="center"/>
              <w:rPr>
                <w:b/>
                <w:bCs/>
                <w:rtl/>
              </w:rPr>
            </w:pPr>
            <w:r>
              <w:rPr>
                <w:rFonts w:hint="cs"/>
                <w:b/>
                <w:bCs/>
                <w:rtl/>
              </w:rPr>
              <w:t>10</w:t>
            </w:r>
            <w:r w:rsidR="00A53E71">
              <w:rPr>
                <w:rFonts w:hint="cs"/>
                <w:b/>
                <w:bCs/>
                <w:rtl/>
              </w:rPr>
              <w:t>+ 2 (במקרה של שימוש במצלמות נוספות</w:t>
            </w:r>
            <w:r w:rsidR="00FB0639">
              <w:rPr>
                <w:rFonts w:hint="cs"/>
                <w:b/>
                <w:bCs/>
                <w:rtl/>
              </w:rPr>
              <w:t>)</w:t>
            </w:r>
          </w:p>
        </w:tc>
        <w:tc>
          <w:tcPr>
            <w:tcW w:w="1843" w:type="dxa"/>
            <w:tcBorders>
              <w:left w:val="single" w:sz="4" w:space="0" w:color="auto"/>
              <w:right w:val="single" w:sz="18" w:space="0" w:color="auto"/>
            </w:tcBorders>
            <w:vAlign w:val="center"/>
          </w:tcPr>
          <w:p w:rsidR="001664B3" w:rsidRDefault="00A53E71">
            <w:pPr>
              <w:spacing w:line="300" w:lineRule="exact"/>
              <w:jc w:val="center"/>
              <w:rPr>
                <w:b/>
                <w:bCs/>
                <w:rtl/>
              </w:rPr>
            </w:pPr>
            <w:r>
              <w:rPr>
                <w:rFonts w:hint="cs"/>
                <w:b/>
                <w:bCs/>
                <w:rtl/>
              </w:rPr>
              <w:t>6</w:t>
            </w:r>
          </w:p>
        </w:tc>
      </w:tr>
      <w:tr w:rsidR="001664B3">
        <w:trPr>
          <w:trHeight w:val="320"/>
        </w:trPr>
        <w:tc>
          <w:tcPr>
            <w:tcW w:w="3404" w:type="dxa"/>
            <w:tcBorders>
              <w:left w:val="single" w:sz="18" w:space="0" w:color="auto"/>
            </w:tcBorders>
            <w:vAlign w:val="center"/>
          </w:tcPr>
          <w:p w:rsidR="001664B3" w:rsidRDefault="007931CC">
            <w:pPr>
              <w:spacing w:line="300" w:lineRule="exact"/>
              <w:rPr>
                <w:rtl/>
              </w:rPr>
            </w:pPr>
            <w:r>
              <w:rPr>
                <w:rFonts w:hint="cs"/>
                <w:rtl/>
              </w:rPr>
              <w:t>עוזרי צלם</w:t>
            </w:r>
          </w:p>
        </w:tc>
        <w:tc>
          <w:tcPr>
            <w:tcW w:w="1840" w:type="dxa"/>
            <w:tcBorders>
              <w:right w:val="single" w:sz="4" w:space="0" w:color="auto"/>
            </w:tcBorders>
            <w:vAlign w:val="center"/>
          </w:tcPr>
          <w:p w:rsidR="001664B3" w:rsidRDefault="007931CC">
            <w:pPr>
              <w:spacing w:line="300" w:lineRule="exact"/>
              <w:jc w:val="center"/>
              <w:rPr>
                <w:b/>
                <w:bCs/>
                <w:rtl/>
              </w:rPr>
            </w:pPr>
            <w:r>
              <w:rPr>
                <w:rFonts w:hint="cs"/>
                <w:b/>
                <w:bCs/>
                <w:rtl/>
              </w:rPr>
              <w:t>4</w:t>
            </w:r>
          </w:p>
        </w:tc>
        <w:tc>
          <w:tcPr>
            <w:tcW w:w="1843" w:type="dxa"/>
            <w:tcBorders>
              <w:left w:val="single" w:sz="4" w:space="0" w:color="auto"/>
              <w:right w:val="single" w:sz="18" w:space="0" w:color="auto"/>
            </w:tcBorders>
            <w:vAlign w:val="center"/>
          </w:tcPr>
          <w:p w:rsidR="001664B3" w:rsidRDefault="007931CC">
            <w:pPr>
              <w:spacing w:line="300" w:lineRule="exact"/>
              <w:jc w:val="center"/>
              <w:rPr>
                <w:b/>
                <w:bCs/>
                <w:rtl/>
              </w:rPr>
            </w:pPr>
            <w:r>
              <w:rPr>
                <w:rFonts w:hint="cs"/>
                <w:b/>
                <w:bCs/>
                <w:rtl/>
              </w:rPr>
              <w:t>3</w:t>
            </w:r>
          </w:p>
        </w:tc>
      </w:tr>
      <w:tr w:rsidR="001664B3">
        <w:trPr>
          <w:trHeight w:val="320"/>
        </w:trPr>
        <w:tc>
          <w:tcPr>
            <w:tcW w:w="3404" w:type="dxa"/>
            <w:tcBorders>
              <w:left w:val="single" w:sz="18" w:space="0" w:color="auto"/>
            </w:tcBorders>
            <w:vAlign w:val="center"/>
          </w:tcPr>
          <w:p w:rsidR="001664B3" w:rsidRDefault="007931CC">
            <w:pPr>
              <w:spacing w:line="300" w:lineRule="exact"/>
              <w:rPr>
                <w:rtl/>
              </w:rPr>
            </w:pPr>
            <w:r>
              <w:rPr>
                <w:rFonts w:hint="cs"/>
                <w:rtl/>
              </w:rPr>
              <w:t>מפעילי בקרת תמונה</w:t>
            </w:r>
          </w:p>
        </w:tc>
        <w:tc>
          <w:tcPr>
            <w:tcW w:w="1840" w:type="dxa"/>
            <w:tcBorders>
              <w:right w:val="single" w:sz="4" w:space="0" w:color="auto"/>
            </w:tcBorders>
            <w:vAlign w:val="center"/>
          </w:tcPr>
          <w:p w:rsidR="001664B3" w:rsidRDefault="007931CC">
            <w:pPr>
              <w:spacing w:line="300" w:lineRule="exact"/>
              <w:jc w:val="center"/>
              <w:rPr>
                <w:b/>
                <w:bCs/>
                <w:rtl/>
              </w:rPr>
            </w:pPr>
            <w:r>
              <w:rPr>
                <w:rFonts w:hint="cs"/>
                <w:b/>
                <w:bCs/>
                <w:rtl/>
              </w:rPr>
              <w:t>1</w:t>
            </w:r>
          </w:p>
        </w:tc>
        <w:tc>
          <w:tcPr>
            <w:tcW w:w="1843" w:type="dxa"/>
            <w:tcBorders>
              <w:left w:val="single" w:sz="4" w:space="0" w:color="auto"/>
              <w:right w:val="single" w:sz="18" w:space="0" w:color="auto"/>
            </w:tcBorders>
            <w:vAlign w:val="center"/>
          </w:tcPr>
          <w:p w:rsidR="001664B3" w:rsidRDefault="007931CC">
            <w:pPr>
              <w:spacing w:line="300" w:lineRule="exact"/>
              <w:jc w:val="center"/>
              <w:rPr>
                <w:b/>
                <w:bCs/>
                <w:rtl/>
              </w:rPr>
            </w:pPr>
            <w:r>
              <w:rPr>
                <w:rFonts w:hint="cs"/>
                <w:b/>
                <w:bCs/>
                <w:rtl/>
              </w:rPr>
              <w:t>1</w:t>
            </w:r>
          </w:p>
        </w:tc>
      </w:tr>
      <w:tr w:rsidR="001664B3">
        <w:trPr>
          <w:trHeight w:val="320"/>
        </w:trPr>
        <w:tc>
          <w:tcPr>
            <w:tcW w:w="3404" w:type="dxa"/>
            <w:tcBorders>
              <w:left w:val="single" w:sz="18" w:space="0" w:color="auto"/>
            </w:tcBorders>
            <w:vAlign w:val="center"/>
          </w:tcPr>
          <w:p w:rsidR="001664B3" w:rsidRDefault="007931CC">
            <w:pPr>
              <w:spacing w:line="300" w:lineRule="exact"/>
              <w:rPr>
                <w:rtl/>
              </w:rPr>
            </w:pPr>
            <w:r>
              <w:rPr>
                <w:rFonts w:hint="cs"/>
                <w:rtl/>
              </w:rPr>
              <w:t>מקליט</w:t>
            </w:r>
          </w:p>
        </w:tc>
        <w:tc>
          <w:tcPr>
            <w:tcW w:w="1840" w:type="dxa"/>
            <w:tcBorders>
              <w:right w:val="single" w:sz="4" w:space="0" w:color="auto"/>
            </w:tcBorders>
            <w:vAlign w:val="center"/>
          </w:tcPr>
          <w:p w:rsidR="001664B3" w:rsidRDefault="007931CC">
            <w:pPr>
              <w:spacing w:line="300" w:lineRule="exact"/>
              <w:jc w:val="center"/>
              <w:rPr>
                <w:b/>
                <w:bCs/>
                <w:rtl/>
              </w:rPr>
            </w:pPr>
            <w:r>
              <w:rPr>
                <w:rFonts w:hint="cs"/>
                <w:b/>
                <w:bCs/>
                <w:rtl/>
              </w:rPr>
              <w:t>1</w:t>
            </w:r>
          </w:p>
        </w:tc>
        <w:tc>
          <w:tcPr>
            <w:tcW w:w="1843" w:type="dxa"/>
            <w:tcBorders>
              <w:left w:val="single" w:sz="4" w:space="0" w:color="auto"/>
              <w:right w:val="single" w:sz="18" w:space="0" w:color="auto"/>
            </w:tcBorders>
            <w:vAlign w:val="center"/>
          </w:tcPr>
          <w:p w:rsidR="001664B3" w:rsidRDefault="007931CC">
            <w:pPr>
              <w:spacing w:line="300" w:lineRule="exact"/>
              <w:jc w:val="center"/>
              <w:rPr>
                <w:b/>
                <w:bCs/>
                <w:rtl/>
              </w:rPr>
            </w:pPr>
            <w:r>
              <w:rPr>
                <w:rFonts w:hint="cs"/>
                <w:b/>
                <w:bCs/>
                <w:rtl/>
              </w:rPr>
              <w:t>1</w:t>
            </w:r>
          </w:p>
        </w:tc>
      </w:tr>
      <w:tr w:rsidR="001664B3">
        <w:trPr>
          <w:trHeight w:val="320"/>
        </w:trPr>
        <w:tc>
          <w:tcPr>
            <w:tcW w:w="3404" w:type="dxa"/>
            <w:tcBorders>
              <w:left w:val="single" w:sz="18" w:space="0" w:color="auto"/>
            </w:tcBorders>
            <w:vAlign w:val="center"/>
          </w:tcPr>
          <w:p w:rsidR="001664B3" w:rsidRDefault="007931CC">
            <w:pPr>
              <w:spacing w:line="300" w:lineRule="exact"/>
              <w:rPr>
                <w:rtl/>
              </w:rPr>
            </w:pPr>
            <w:r>
              <w:rPr>
                <w:rFonts w:hint="cs"/>
                <w:rtl/>
              </w:rPr>
              <w:t>נתב</w:t>
            </w:r>
          </w:p>
        </w:tc>
        <w:tc>
          <w:tcPr>
            <w:tcW w:w="1840" w:type="dxa"/>
            <w:tcBorders>
              <w:right w:val="single" w:sz="4" w:space="0" w:color="auto"/>
            </w:tcBorders>
            <w:vAlign w:val="center"/>
          </w:tcPr>
          <w:p w:rsidR="001664B3" w:rsidRDefault="007931CC">
            <w:pPr>
              <w:spacing w:line="300" w:lineRule="exact"/>
              <w:jc w:val="center"/>
              <w:rPr>
                <w:b/>
                <w:bCs/>
                <w:rtl/>
              </w:rPr>
            </w:pPr>
            <w:r>
              <w:rPr>
                <w:rFonts w:hint="cs"/>
                <w:b/>
                <w:bCs/>
                <w:rtl/>
              </w:rPr>
              <w:t>1</w:t>
            </w:r>
          </w:p>
        </w:tc>
        <w:tc>
          <w:tcPr>
            <w:tcW w:w="1843" w:type="dxa"/>
            <w:tcBorders>
              <w:left w:val="single" w:sz="4" w:space="0" w:color="auto"/>
              <w:right w:val="single" w:sz="18" w:space="0" w:color="auto"/>
            </w:tcBorders>
            <w:vAlign w:val="center"/>
          </w:tcPr>
          <w:p w:rsidR="001664B3" w:rsidRDefault="007931CC">
            <w:pPr>
              <w:spacing w:line="300" w:lineRule="exact"/>
              <w:jc w:val="center"/>
              <w:rPr>
                <w:b/>
                <w:bCs/>
                <w:rtl/>
              </w:rPr>
            </w:pPr>
            <w:r>
              <w:rPr>
                <w:rFonts w:hint="cs"/>
                <w:b/>
                <w:bCs/>
                <w:rtl/>
              </w:rPr>
              <w:t>1</w:t>
            </w:r>
          </w:p>
        </w:tc>
      </w:tr>
      <w:tr w:rsidR="001664B3">
        <w:trPr>
          <w:trHeight w:val="320"/>
        </w:trPr>
        <w:tc>
          <w:tcPr>
            <w:tcW w:w="3404" w:type="dxa"/>
            <w:tcBorders>
              <w:left w:val="single" w:sz="18" w:space="0" w:color="auto"/>
            </w:tcBorders>
            <w:vAlign w:val="center"/>
          </w:tcPr>
          <w:p w:rsidR="001664B3" w:rsidRDefault="007931CC">
            <w:pPr>
              <w:spacing w:line="300" w:lineRule="exact"/>
              <w:rPr>
                <w:rtl/>
              </w:rPr>
            </w:pPr>
            <w:r>
              <w:rPr>
                <w:rFonts w:hint="cs"/>
                <w:rtl/>
              </w:rPr>
              <w:t>מנהל במה</w:t>
            </w:r>
          </w:p>
        </w:tc>
        <w:tc>
          <w:tcPr>
            <w:tcW w:w="1840" w:type="dxa"/>
            <w:tcBorders>
              <w:right w:val="single" w:sz="4" w:space="0" w:color="auto"/>
            </w:tcBorders>
            <w:vAlign w:val="center"/>
          </w:tcPr>
          <w:p w:rsidR="001664B3" w:rsidRDefault="007931CC">
            <w:pPr>
              <w:spacing w:line="300" w:lineRule="exact"/>
              <w:jc w:val="center"/>
              <w:rPr>
                <w:b/>
                <w:bCs/>
                <w:rtl/>
              </w:rPr>
            </w:pPr>
            <w:r>
              <w:rPr>
                <w:rFonts w:hint="cs"/>
                <w:b/>
                <w:bCs/>
                <w:rtl/>
              </w:rPr>
              <w:t>2</w:t>
            </w:r>
          </w:p>
        </w:tc>
        <w:tc>
          <w:tcPr>
            <w:tcW w:w="1843" w:type="dxa"/>
            <w:tcBorders>
              <w:left w:val="single" w:sz="4" w:space="0" w:color="auto"/>
              <w:right w:val="single" w:sz="18" w:space="0" w:color="auto"/>
            </w:tcBorders>
            <w:vAlign w:val="center"/>
          </w:tcPr>
          <w:p w:rsidR="001664B3" w:rsidRDefault="007931CC">
            <w:pPr>
              <w:spacing w:line="300" w:lineRule="exact"/>
              <w:jc w:val="center"/>
              <w:rPr>
                <w:b/>
                <w:bCs/>
                <w:rtl/>
              </w:rPr>
            </w:pPr>
            <w:r>
              <w:rPr>
                <w:rFonts w:hint="cs"/>
                <w:b/>
                <w:bCs/>
                <w:rtl/>
              </w:rPr>
              <w:t>1</w:t>
            </w:r>
          </w:p>
        </w:tc>
      </w:tr>
      <w:tr w:rsidR="001664B3">
        <w:trPr>
          <w:trHeight w:val="320"/>
        </w:trPr>
        <w:tc>
          <w:tcPr>
            <w:tcW w:w="3404" w:type="dxa"/>
            <w:tcBorders>
              <w:left w:val="single" w:sz="18" w:space="0" w:color="auto"/>
            </w:tcBorders>
            <w:vAlign w:val="center"/>
          </w:tcPr>
          <w:p w:rsidR="001664B3" w:rsidRDefault="007931CC">
            <w:pPr>
              <w:spacing w:line="300" w:lineRule="exact"/>
              <w:rPr>
                <w:rtl/>
              </w:rPr>
            </w:pPr>
            <w:r>
              <w:rPr>
                <w:rFonts w:hint="cs"/>
                <w:rtl/>
              </w:rPr>
              <w:t>מפעיל גנרטור</w:t>
            </w:r>
          </w:p>
        </w:tc>
        <w:tc>
          <w:tcPr>
            <w:tcW w:w="1840" w:type="dxa"/>
            <w:tcBorders>
              <w:right w:val="single" w:sz="4" w:space="0" w:color="auto"/>
            </w:tcBorders>
            <w:vAlign w:val="center"/>
          </w:tcPr>
          <w:p w:rsidR="001664B3" w:rsidRDefault="007931CC">
            <w:pPr>
              <w:spacing w:line="300" w:lineRule="exact"/>
              <w:jc w:val="center"/>
              <w:rPr>
                <w:b/>
                <w:bCs/>
                <w:rtl/>
              </w:rPr>
            </w:pPr>
            <w:r>
              <w:rPr>
                <w:rFonts w:hint="cs"/>
                <w:b/>
                <w:bCs/>
                <w:rtl/>
              </w:rPr>
              <w:t>1</w:t>
            </w:r>
          </w:p>
        </w:tc>
        <w:tc>
          <w:tcPr>
            <w:tcW w:w="1843" w:type="dxa"/>
            <w:tcBorders>
              <w:left w:val="single" w:sz="4" w:space="0" w:color="auto"/>
              <w:right w:val="single" w:sz="18" w:space="0" w:color="auto"/>
            </w:tcBorders>
            <w:vAlign w:val="center"/>
          </w:tcPr>
          <w:p w:rsidR="001664B3" w:rsidRDefault="007931CC">
            <w:pPr>
              <w:spacing w:line="300" w:lineRule="exact"/>
              <w:jc w:val="center"/>
              <w:rPr>
                <w:b/>
                <w:bCs/>
                <w:rtl/>
              </w:rPr>
            </w:pPr>
            <w:r>
              <w:rPr>
                <w:rFonts w:hint="cs"/>
                <w:b/>
                <w:bCs/>
                <w:rtl/>
              </w:rPr>
              <w:t>1</w:t>
            </w:r>
          </w:p>
        </w:tc>
      </w:tr>
      <w:tr w:rsidR="001664B3">
        <w:trPr>
          <w:trHeight w:val="320"/>
        </w:trPr>
        <w:tc>
          <w:tcPr>
            <w:tcW w:w="3404" w:type="dxa"/>
            <w:tcBorders>
              <w:left w:val="single" w:sz="18" w:space="0" w:color="auto"/>
              <w:bottom w:val="single" w:sz="18" w:space="0" w:color="auto"/>
            </w:tcBorders>
            <w:vAlign w:val="center"/>
          </w:tcPr>
          <w:p w:rsidR="001664B3" w:rsidRDefault="007931CC">
            <w:pPr>
              <w:spacing w:line="300" w:lineRule="exact"/>
              <w:rPr>
                <w:rtl/>
              </w:rPr>
            </w:pPr>
            <w:r>
              <w:rPr>
                <w:rFonts w:hint="cs"/>
                <w:rtl/>
              </w:rPr>
              <w:t>מפעיל מכשירי כותרות</w:t>
            </w:r>
          </w:p>
        </w:tc>
        <w:tc>
          <w:tcPr>
            <w:tcW w:w="1840" w:type="dxa"/>
            <w:tcBorders>
              <w:bottom w:val="single" w:sz="18" w:space="0" w:color="auto"/>
              <w:right w:val="single" w:sz="4" w:space="0" w:color="auto"/>
            </w:tcBorders>
            <w:vAlign w:val="center"/>
          </w:tcPr>
          <w:p w:rsidR="001664B3" w:rsidRDefault="007931CC">
            <w:pPr>
              <w:spacing w:line="300" w:lineRule="exact"/>
              <w:jc w:val="center"/>
              <w:rPr>
                <w:b/>
                <w:bCs/>
                <w:rtl/>
              </w:rPr>
            </w:pPr>
            <w:r>
              <w:rPr>
                <w:rFonts w:hint="cs"/>
                <w:b/>
                <w:bCs/>
                <w:rtl/>
              </w:rPr>
              <w:t>1</w:t>
            </w:r>
          </w:p>
        </w:tc>
        <w:tc>
          <w:tcPr>
            <w:tcW w:w="1843" w:type="dxa"/>
            <w:tcBorders>
              <w:left w:val="single" w:sz="4" w:space="0" w:color="auto"/>
              <w:bottom w:val="single" w:sz="18" w:space="0" w:color="auto"/>
              <w:right w:val="single" w:sz="18" w:space="0" w:color="auto"/>
            </w:tcBorders>
            <w:vAlign w:val="center"/>
          </w:tcPr>
          <w:p w:rsidR="001664B3" w:rsidRDefault="007931CC">
            <w:pPr>
              <w:spacing w:line="300" w:lineRule="exact"/>
              <w:jc w:val="center"/>
              <w:rPr>
                <w:b/>
                <w:bCs/>
                <w:rtl/>
              </w:rPr>
            </w:pPr>
            <w:r>
              <w:rPr>
                <w:rFonts w:hint="cs"/>
                <w:b/>
                <w:bCs/>
                <w:rtl/>
              </w:rPr>
              <w:t>1</w:t>
            </w:r>
          </w:p>
        </w:tc>
      </w:tr>
    </w:tbl>
    <w:p w:rsidR="001664B3" w:rsidRDefault="007931CC">
      <w:pPr>
        <w:overflowPunct w:val="0"/>
        <w:autoSpaceDE w:val="0"/>
        <w:autoSpaceDN w:val="0"/>
        <w:adjustRightInd w:val="0"/>
        <w:spacing w:line="300" w:lineRule="atLeast"/>
        <w:ind w:left="1287"/>
        <w:jc w:val="both"/>
        <w:textAlignment w:val="baseline"/>
        <w:rPr>
          <w:sz w:val="26"/>
          <w:rtl/>
        </w:rPr>
      </w:pPr>
      <w:r>
        <w:rPr>
          <w:rFonts w:hint="cs"/>
          <w:sz w:val="26"/>
          <w:rtl/>
        </w:rPr>
        <w:t>על המציע לפרט את שמות בעלי התפקידים המוצעים על ידו לביצוע השירותים וניסיונם בהתאם למפורט בטבל</w:t>
      </w:r>
      <w:r w:rsidR="00FB0639">
        <w:rPr>
          <w:rFonts w:hint="cs"/>
          <w:sz w:val="26"/>
          <w:rtl/>
        </w:rPr>
        <w:t>ה שלעיל. את הפרטים יש למלא בטבלה</w:t>
      </w:r>
      <w:r>
        <w:rPr>
          <w:rFonts w:hint="cs"/>
          <w:sz w:val="26"/>
          <w:rtl/>
        </w:rPr>
        <w:t xml:space="preserve"> שבמסמך ה' סעיף ב'.</w:t>
      </w:r>
    </w:p>
    <w:p w:rsidR="00FB0639" w:rsidRDefault="00FB0639">
      <w:pPr>
        <w:overflowPunct w:val="0"/>
        <w:autoSpaceDE w:val="0"/>
        <w:autoSpaceDN w:val="0"/>
        <w:adjustRightInd w:val="0"/>
        <w:spacing w:line="300" w:lineRule="atLeast"/>
        <w:ind w:left="1287"/>
        <w:jc w:val="both"/>
        <w:textAlignment w:val="baseline"/>
        <w:rPr>
          <w:sz w:val="26"/>
          <w:rtl/>
        </w:rPr>
      </w:pPr>
    </w:p>
    <w:p w:rsidR="001664B3" w:rsidRDefault="007931CC" w:rsidP="003E1DF9">
      <w:pPr>
        <w:numPr>
          <w:ilvl w:val="1"/>
          <w:numId w:val="6"/>
        </w:numPr>
        <w:overflowPunct w:val="0"/>
        <w:autoSpaceDE w:val="0"/>
        <w:autoSpaceDN w:val="0"/>
        <w:adjustRightInd w:val="0"/>
        <w:jc w:val="both"/>
        <w:textAlignment w:val="baseline"/>
        <w:rPr>
          <w:rFonts w:ascii="David" w:hAnsi="David"/>
          <w:b/>
          <w:bCs/>
          <w:u w:val="single"/>
          <w:lang w:eastAsia="en-US"/>
        </w:rPr>
      </w:pPr>
      <w:r>
        <w:rPr>
          <w:rFonts w:ascii="David" w:hAnsi="David" w:hint="cs"/>
          <w:b/>
          <w:bCs/>
          <w:u w:val="single"/>
          <w:rtl/>
          <w:lang w:eastAsia="en-US"/>
        </w:rPr>
        <w:t>צוות המציע לביצוע הפעילות</w:t>
      </w:r>
    </w:p>
    <w:p w:rsidR="001664B3" w:rsidRDefault="001664B3">
      <w:pPr>
        <w:spacing w:line="300" w:lineRule="exact"/>
        <w:ind w:left="709"/>
        <w:jc w:val="both"/>
        <w:rPr>
          <w:rFonts w:ascii="David" w:hAnsi="David"/>
          <w:b/>
          <w:bCs/>
          <w:u w:val="single"/>
          <w:lang w:eastAsia="en-US"/>
        </w:rPr>
      </w:pPr>
    </w:p>
    <w:p w:rsidR="001664B3" w:rsidRDefault="007931CC">
      <w:pPr>
        <w:numPr>
          <w:ilvl w:val="2"/>
          <w:numId w:val="6"/>
        </w:numPr>
        <w:overflowPunct w:val="0"/>
        <w:autoSpaceDE w:val="0"/>
        <w:autoSpaceDN w:val="0"/>
        <w:adjustRightInd w:val="0"/>
        <w:jc w:val="both"/>
        <w:textAlignment w:val="baseline"/>
        <w:rPr>
          <w:rFonts w:ascii="David" w:hAnsi="David"/>
          <w:lang w:eastAsia="en-US"/>
        </w:rPr>
      </w:pPr>
      <w:r>
        <w:rPr>
          <w:rFonts w:ascii="David" w:hAnsi="David" w:hint="cs"/>
          <w:rtl/>
          <w:lang w:eastAsia="en-US"/>
        </w:rPr>
        <w:t>המפיק אחראי על פעילותו המקצועית של הצוות שהוצע על ידו. העובדים המקצועיים יהיו בעלי ההכשרה והניסיון הנדרשים, בהתאם לרמה המקצועית הנדרשת לביצוע הטקסים.</w:t>
      </w:r>
    </w:p>
    <w:p w:rsidR="001664B3" w:rsidRDefault="001664B3">
      <w:pPr>
        <w:pStyle w:val="3"/>
        <w:spacing w:before="0" w:after="0" w:line="300" w:lineRule="exact"/>
        <w:ind w:left="1418" w:right="709"/>
        <w:jc w:val="both"/>
        <w:rPr>
          <w:rFonts w:ascii="David" w:hAnsi="David" w:cs="David"/>
          <w:lang w:eastAsia="en-US"/>
        </w:rPr>
      </w:pPr>
    </w:p>
    <w:p w:rsidR="001664B3" w:rsidRDefault="007931CC">
      <w:pPr>
        <w:numPr>
          <w:ilvl w:val="2"/>
          <w:numId w:val="6"/>
        </w:numPr>
        <w:overflowPunct w:val="0"/>
        <w:autoSpaceDE w:val="0"/>
        <w:autoSpaceDN w:val="0"/>
        <w:adjustRightInd w:val="0"/>
        <w:jc w:val="both"/>
        <w:textAlignment w:val="baseline"/>
        <w:rPr>
          <w:rFonts w:ascii="David" w:hAnsi="David"/>
          <w:rtl/>
          <w:lang w:eastAsia="en-US"/>
        </w:rPr>
      </w:pPr>
      <w:r>
        <w:rPr>
          <w:rFonts w:ascii="David" w:hAnsi="David" w:hint="cs"/>
          <w:rtl/>
          <w:lang w:eastAsia="en-US"/>
        </w:rPr>
        <w:t>נציג המשרד רשאי לדרוש מהספק להחליף איש צוות במקרים שונים, לרבות הנחיות ביטחוניו</w:t>
      </w:r>
      <w:r>
        <w:rPr>
          <w:rFonts w:ascii="David" w:hAnsi="David" w:hint="eastAsia"/>
          <w:rtl/>
          <w:lang w:eastAsia="en-US"/>
        </w:rPr>
        <w:t>ת</w:t>
      </w:r>
      <w:r>
        <w:rPr>
          <w:rFonts w:ascii="David" w:hAnsi="David" w:hint="cs"/>
          <w:rtl/>
          <w:lang w:eastAsia="en-US"/>
        </w:rPr>
        <w:t xml:space="preserve">, אי עמידה בדרישות מקצועיות וכו'. </w:t>
      </w:r>
      <w:r>
        <w:rPr>
          <w:rFonts w:ascii="David" w:hAnsi="David"/>
          <w:rtl/>
          <w:lang w:eastAsia="en-US"/>
        </w:rPr>
        <w:br/>
      </w:r>
      <w:r>
        <w:rPr>
          <w:rFonts w:ascii="David" w:hAnsi="David" w:hint="cs"/>
          <w:rtl/>
          <w:lang w:eastAsia="en-US"/>
        </w:rPr>
        <w:lastRenderedPageBreak/>
        <w:t>במקרה כאמור יחליף הספק את העובד בעובד אחר  שיאושר על ידי נציג המשרד .  למען הסר ספק יובהר כי הספק אינו רשאי להחליף את אנשי הצוות לאחר שאושרו על ידי המשרד אלא לאחר קבלת אישור מראש ובכתב מהמשרד.</w:t>
      </w:r>
    </w:p>
    <w:p w:rsidR="001664B3" w:rsidRDefault="001664B3">
      <w:pPr>
        <w:spacing w:line="300" w:lineRule="exact"/>
        <w:ind w:left="2268"/>
        <w:jc w:val="both"/>
        <w:rPr>
          <w:rFonts w:ascii="David" w:hAnsi="David"/>
          <w:rtl/>
          <w:lang w:eastAsia="en-US"/>
        </w:rPr>
      </w:pPr>
    </w:p>
    <w:p w:rsidR="001664B3" w:rsidRDefault="007931CC">
      <w:pPr>
        <w:numPr>
          <w:ilvl w:val="2"/>
          <w:numId w:val="6"/>
        </w:numPr>
        <w:overflowPunct w:val="0"/>
        <w:autoSpaceDE w:val="0"/>
        <w:autoSpaceDN w:val="0"/>
        <w:adjustRightInd w:val="0"/>
        <w:jc w:val="both"/>
        <w:textAlignment w:val="baseline"/>
        <w:rPr>
          <w:rFonts w:ascii="David" w:hAnsi="David"/>
          <w:rtl/>
          <w:lang w:eastAsia="en-US"/>
        </w:rPr>
      </w:pPr>
      <w:r>
        <w:rPr>
          <w:rFonts w:ascii="David" w:hAnsi="David" w:hint="cs"/>
          <w:rtl/>
          <w:lang w:eastAsia="en-US"/>
        </w:rPr>
        <w:t>על עובדי הספק, בהתאם לדרישות המרכז, להיות נוכחים במקום הטקס החל משלב הצבת הציוד והאמצעים, ועד לפירוק, איסוף הציוד ופינויו ממקום האירוע.</w:t>
      </w:r>
    </w:p>
    <w:p w:rsidR="001664B3" w:rsidRDefault="001664B3">
      <w:pPr>
        <w:spacing w:line="300" w:lineRule="exact"/>
        <w:ind w:left="2268"/>
        <w:jc w:val="both"/>
        <w:rPr>
          <w:b/>
          <w:bCs/>
          <w:u w:val="single"/>
          <w:rtl/>
          <w:lang w:eastAsia="en-US"/>
        </w:rPr>
      </w:pPr>
    </w:p>
    <w:p w:rsidR="001664B3" w:rsidRDefault="007931CC">
      <w:pPr>
        <w:numPr>
          <w:ilvl w:val="2"/>
          <w:numId w:val="6"/>
        </w:numPr>
        <w:overflowPunct w:val="0"/>
        <w:autoSpaceDE w:val="0"/>
        <w:autoSpaceDN w:val="0"/>
        <w:adjustRightInd w:val="0"/>
        <w:jc w:val="both"/>
        <w:textAlignment w:val="baseline"/>
        <w:rPr>
          <w:rFonts w:ascii="David" w:hAnsi="David"/>
          <w:lang w:eastAsia="en-US"/>
        </w:rPr>
      </w:pPr>
      <w:r>
        <w:rPr>
          <w:rFonts w:ascii="David" w:hAnsi="David" w:hint="cs"/>
          <w:rtl/>
          <w:lang w:eastAsia="en-US"/>
        </w:rPr>
        <w:t>על צוות הספק הפועל במהלך הטקס ללבוש מדים / בגדים נקיים שהולמים את מעמד האירוע. נציג המשרד רשאי לדרוש מהספק להחליף איש צוות, אשר לבושו אינו תואם את מעמד האירוע.</w:t>
      </w:r>
    </w:p>
    <w:p w:rsidR="0057165C" w:rsidRDefault="0057165C">
      <w:pPr>
        <w:pBdr>
          <w:bottom w:val="double" w:sz="4" w:space="1" w:color="auto"/>
        </w:pBdr>
        <w:spacing w:before="120" w:after="120"/>
        <w:ind w:left="91"/>
        <w:jc w:val="center"/>
        <w:rPr>
          <w:b/>
          <w:bCs/>
          <w:sz w:val="32"/>
          <w:szCs w:val="32"/>
          <w:u w:val="single"/>
          <w:rtl/>
        </w:rPr>
      </w:pPr>
    </w:p>
    <w:p w:rsidR="003E1DF9" w:rsidRDefault="003E1DF9">
      <w:pPr>
        <w:pBdr>
          <w:bottom w:val="double" w:sz="4" w:space="1" w:color="auto"/>
        </w:pBdr>
        <w:spacing w:before="120" w:after="120"/>
        <w:ind w:left="91"/>
        <w:jc w:val="center"/>
        <w:rPr>
          <w:b/>
          <w:bCs/>
          <w:sz w:val="32"/>
          <w:szCs w:val="32"/>
          <w:u w:val="single"/>
          <w:rtl/>
        </w:rPr>
      </w:pPr>
    </w:p>
    <w:p w:rsidR="003E1DF9" w:rsidRDefault="003E1DF9">
      <w:pPr>
        <w:pBdr>
          <w:bottom w:val="double" w:sz="4" w:space="1" w:color="auto"/>
        </w:pBdr>
        <w:spacing w:before="120" w:after="120"/>
        <w:ind w:left="91"/>
        <w:jc w:val="center"/>
        <w:rPr>
          <w:b/>
          <w:bCs/>
          <w:sz w:val="32"/>
          <w:szCs w:val="32"/>
          <w:u w:val="single"/>
          <w:rtl/>
        </w:rPr>
      </w:pPr>
    </w:p>
    <w:p w:rsidR="003E1DF9" w:rsidRDefault="003E1DF9">
      <w:pPr>
        <w:pBdr>
          <w:bottom w:val="double" w:sz="4" w:space="1" w:color="auto"/>
        </w:pBdr>
        <w:spacing w:before="120" w:after="120"/>
        <w:ind w:left="91"/>
        <w:jc w:val="center"/>
        <w:rPr>
          <w:b/>
          <w:bCs/>
          <w:sz w:val="32"/>
          <w:szCs w:val="32"/>
          <w:u w:val="single"/>
          <w:rtl/>
        </w:rPr>
      </w:pPr>
    </w:p>
    <w:p w:rsidR="003E1DF9" w:rsidRDefault="003E1DF9">
      <w:pPr>
        <w:pBdr>
          <w:bottom w:val="double" w:sz="4" w:space="1" w:color="auto"/>
        </w:pBdr>
        <w:spacing w:before="120" w:after="120"/>
        <w:ind w:left="91"/>
        <w:jc w:val="center"/>
        <w:rPr>
          <w:b/>
          <w:bCs/>
          <w:sz w:val="32"/>
          <w:szCs w:val="32"/>
          <w:u w:val="single"/>
          <w:rtl/>
        </w:rPr>
      </w:pPr>
    </w:p>
    <w:p w:rsidR="003E1DF9" w:rsidRDefault="003E1DF9">
      <w:pPr>
        <w:pBdr>
          <w:bottom w:val="double" w:sz="4" w:space="1" w:color="auto"/>
        </w:pBdr>
        <w:spacing w:before="120" w:after="120"/>
        <w:ind w:left="91"/>
        <w:jc w:val="center"/>
        <w:rPr>
          <w:b/>
          <w:bCs/>
          <w:sz w:val="32"/>
          <w:szCs w:val="32"/>
          <w:u w:val="single"/>
          <w:rtl/>
        </w:rPr>
      </w:pPr>
    </w:p>
    <w:p w:rsidR="003E1DF9" w:rsidRDefault="003E1DF9">
      <w:pPr>
        <w:pBdr>
          <w:bottom w:val="double" w:sz="4" w:space="1" w:color="auto"/>
        </w:pBdr>
        <w:spacing w:before="120" w:after="120"/>
        <w:ind w:left="91"/>
        <w:jc w:val="center"/>
        <w:rPr>
          <w:b/>
          <w:bCs/>
          <w:sz w:val="32"/>
          <w:szCs w:val="32"/>
          <w:u w:val="single"/>
          <w:rtl/>
        </w:rPr>
      </w:pPr>
    </w:p>
    <w:p w:rsidR="003E1DF9" w:rsidRDefault="003E1DF9">
      <w:pPr>
        <w:pBdr>
          <w:bottom w:val="double" w:sz="4" w:space="1" w:color="auto"/>
        </w:pBdr>
        <w:spacing w:before="120" w:after="120"/>
        <w:ind w:left="91"/>
        <w:jc w:val="center"/>
        <w:rPr>
          <w:b/>
          <w:bCs/>
          <w:sz w:val="32"/>
          <w:szCs w:val="32"/>
          <w:u w:val="single"/>
          <w:rtl/>
        </w:rPr>
      </w:pPr>
    </w:p>
    <w:p w:rsidR="003E1DF9" w:rsidRDefault="003E1DF9">
      <w:pPr>
        <w:pBdr>
          <w:bottom w:val="double" w:sz="4" w:space="1" w:color="auto"/>
        </w:pBdr>
        <w:spacing w:before="120" w:after="120"/>
        <w:ind w:left="91"/>
        <w:jc w:val="center"/>
        <w:rPr>
          <w:b/>
          <w:bCs/>
          <w:sz w:val="32"/>
          <w:szCs w:val="32"/>
          <w:u w:val="single"/>
          <w:rtl/>
        </w:rPr>
      </w:pPr>
    </w:p>
    <w:p w:rsidR="003E1DF9" w:rsidRDefault="003E1DF9">
      <w:pPr>
        <w:pBdr>
          <w:bottom w:val="double" w:sz="4" w:space="1" w:color="auto"/>
        </w:pBdr>
        <w:spacing w:before="120" w:after="120"/>
        <w:ind w:left="91"/>
        <w:jc w:val="center"/>
        <w:rPr>
          <w:b/>
          <w:bCs/>
          <w:sz w:val="32"/>
          <w:szCs w:val="32"/>
          <w:u w:val="single"/>
          <w:rtl/>
        </w:rPr>
      </w:pPr>
    </w:p>
    <w:p w:rsidR="003E1DF9" w:rsidRDefault="003E1DF9">
      <w:pPr>
        <w:pBdr>
          <w:bottom w:val="double" w:sz="4" w:space="1" w:color="auto"/>
        </w:pBdr>
        <w:spacing w:before="120" w:after="120"/>
        <w:ind w:left="91"/>
        <w:jc w:val="center"/>
        <w:rPr>
          <w:b/>
          <w:bCs/>
          <w:sz w:val="32"/>
          <w:szCs w:val="32"/>
          <w:u w:val="single"/>
          <w:rtl/>
        </w:rPr>
      </w:pPr>
    </w:p>
    <w:p w:rsidR="003E1DF9" w:rsidRDefault="003E1DF9">
      <w:pPr>
        <w:pBdr>
          <w:bottom w:val="double" w:sz="4" w:space="1" w:color="auto"/>
        </w:pBdr>
        <w:spacing w:before="120" w:after="120"/>
        <w:ind w:left="91"/>
        <w:jc w:val="center"/>
        <w:rPr>
          <w:b/>
          <w:bCs/>
          <w:sz w:val="32"/>
          <w:szCs w:val="32"/>
          <w:u w:val="single"/>
          <w:rtl/>
        </w:rPr>
      </w:pPr>
    </w:p>
    <w:p w:rsidR="003E1DF9" w:rsidRDefault="003E1DF9">
      <w:pPr>
        <w:pBdr>
          <w:bottom w:val="double" w:sz="4" w:space="1" w:color="auto"/>
        </w:pBdr>
        <w:spacing w:before="120" w:after="120"/>
        <w:ind w:left="91"/>
        <w:jc w:val="center"/>
        <w:rPr>
          <w:b/>
          <w:bCs/>
          <w:sz w:val="32"/>
          <w:szCs w:val="32"/>
          <w:u w:val="single"/>
          <w:rtl/>
        </w:rPr>
      </w:pPr>
    </w:p>
    <w:p w:rsidR="003E1DF9" w:rsidRDefault="003E1DF9">
      <w:pPr>
        <w:pBdr>
          <w:bottom w:val="double" w:sz="4" w:space="1" w:color="auto"/>
        </w:pBdr>
        <w:spacing w:before="120" w:after="120"/>
        <w:ind w:left="91"/>
        <w:jc w:val="center"/>
        <w:rPr>
          <w:b/>
          <w:bCs/>
          <w:sz w:val="32"/>
          <w:szCs w:val="32"/>
          <w:u w:val="single"/>
          <w:rtl/>
        </w:rPr>
      </w:pPr>
    </w:p>
    <w:p w:rsidR="003E1DF9" w:rsidRDefault="003E1DF9">
      <w:pPr>
        <w:pBdr>
          <w:bottom w:val="double" w:sz="4" w:space="1" w:color="auto"/>
        </w:pBdr>
        <w:spacing w:before="120" w:after="120"/>
        <w:ind w:left="91"/>
        <w:jc w:val="center"/>
        <w:rPr>
          <w:b/>
          <w:bCs/>
          <w:sz w:val="32"/>
          <w:szCs w:val="32"/>
          <w:u w:val="single"/>
          <w:rtl/>
        </w:rPr>
      </w:pPr>
    </w:p>
    <w:p w:rsidR="003E1DF9" w:rsidRDefault="003E1DF9">
      <w:pPr>
        <w:pBdr>
          <w:bottom w:val="double" w:sz="4" w:space="1" w:color="auto"/>
        </w:pBdr>
        <w:spacing w:before="120" w:after="120"/>
        <w:ind w:left="91"/>
        <w:jc w:val="center"/>
        <w:rPr>
          <w:b/>
          <w:bCs/>
          <w:sz w:val="32"/>
          <w:szCs w:val="32"/>
          <w:u w:val="single"/>
          <w:rtl/>
        </w:rPr>
      </w:pPr>
    </w:p>
    <w:p w:rsidR="003E1DF9" w:rsidRDefault="003E1DF9">
      <w:pPr>
        <w:pBdr>
          <w:bottom w:val="double" w:sz="4" w:space="1" w:color="auto"/>
        </w:pBdr>
        <w:spacing w:before="120" w:after="120"/>
        <w:ind w:left="91"/>
        <w:jc w:val="center"/>
        <w:rPr>
          <w:b/>
          <w:bCs/>
          <w:sz w:val="32"/>
          <w:szCs w:val="32"/>
          <w:u w:val="single"/>
          <w:rtl/>
        </w:rPr>
      </w:pPr>
    </w:p>
    <w:p w:rsidR="003E1DF9" w:rsidRDefault="003E1DF9">
      <w:pPr>
        <w:pBdr>
          <w:bottom w:val="double" w:sz="4" w:space="1" w:color="auto"/>
        </w:pBdr>
        <w:spacing w:before="120" w:after="120"/>
        <w:ind w:left="91"/>
        <w:jc w:val="center"/>
        <w:rPr>
          <w:b/>
          <w:bCs/>
          <w:sz w:val="32"/>
          <w:szCs w:val="32"/>
          <w:u w:val="single"/>
          <w:rtl/>
        </w:rPr>
      </w:pPr>
    </w:p>
    <w:p w:rsidR="003E1DF9" w:rsidRDefault="003E1DF9">
      <w:pPr>
        <w:pBdr>
          <w:bottom w:val="double" w:sz="4" w:space="1" w:color="auto"/>
        </w:pBdr>
        <w:spacing w:before="120" w:after="120"/>
        <w:ind w:left="91"/>
        <w:jc w:val="center"/>
        <w:rPr>
          <w:b/>
          <w:bCs/>
          <w:sz w:val="32"/>
          <w:szCs w:val="32"/>
          <w:u w:val="single"/>
          <w:rtl/>
        </w:rPr>
      </w:pPr>
    </w:p>
    <w:p w:rsidR="003E1DF9" w:rsidRDefault="003E1DF9">
      <w:pPr>
        <w:pBdr>
          <w:bottom w:val="double" w:sz="4" w:space="1" w:color="auto"/>
        </w:pBdr>
        <w:spacing w:before="120" w:after="120"/>
        <w:ind w:left="91"/>
        <w:jc w:val="center"/>
        <w:rPr>
          <w:b/>
          <w:bCs/>
          <w:sz w:val="32"/>
          <w:szCs w:val="32"/>
          <w:u w:val="single"/>
          <w:rtl/>
        </w:rPr>
      </w:pPr>
    </w:p>
    <w:p w:rsidR="003E1DF9" w:rsidRDefault="003E1DF9">
      <w:pPr>
        <w:pBdr>
          <w:bottom w:val="double" w:sz="4" w:space="1" w:color="auto"/>
        </w:pBdr>
        <w:spacing w:before="120" w:after="120"/>
        <w:ind w:left="91"/>
        <w:jc w:val="center"/>
        <w:rPr>
          <w:b/>
          <w:bCs/>
          <w:sz w:val="32"/>
          <w:szCs w:val="32"/>
          <w:u w:val="single"/>
          <w:rtl/>
        </w:rPr>
      </w:pPr>
    </w:p>
    <w:p w:rsidR="003E1DF9" w:rsidRDefault="003E1DF9">
      <w:pPr>
        <w:pBdr>
          <w:bottom w:val="double" w:sz="4" w:space="1" w:color="auto"/>
        </w:pBdr>
        <w:spacing w:before="120" w:after="120"/>
        <w:ind w:left="91"/>
        <w:jc w:val="center"/>
        <w:rPr>
          <w:b/>
          <w:bCs/>
          <w:sz w:val="32"/>
          <w:szCs w:val="32"/>
          <w:u w:val="single"/>
          <w:rtl/>
        </w:rPr>
      </w:pPr>
    </w:p>
    <w:p w:rsidR="003E1DF9" w:rsidRDefault="003E1DF9">
      <w:pPr>
        <w:pBdr>
          <w:bottom w:val="double" w:sz="4" w:space="1" w:color="auto"/>
        </w:pBdr>
        <w:spacing w:before="120" w:after="120"/>
        <w:ind w:left="91"/>
        <w:jc w:val="center"/>
        <w:rPr>
          <w:b/>
          <w:bCs/>
          <w:sz w:val="32"/>
          <w:szCs w:val="32"/>
          <w:u w:val="single"/>
          <w:rtl/>
        </w:rPr>
      </w:pPr>
    </w:p>
    <w:p w:rsidR="003E1DF9" w:rsidRDefault="003E1DF9">
      <w:pPr>
        <w:pBdr>
          <w:bottom w:val="double" w:sz="4" w:space="1" w:color="auto"/>
        </w:pBdr>
        <w:spacing w:before="120" w:after="120"/>
        <w:ind w:left="91"/>
        <w:jc w:val="center"/>
        <w:rPr>
          <w:b/>
          <w:bCs/>
          <w:sz w:val="32"/>
          <w:szCs w:val="32"/>
          <w:u w:val="single"/>
          <w:rtl/>
        </w:rPr>
      </w:pPr>
    </w:p>
    <w:p w:rsidR="003E1DF9" w:rsidRDefault="003E1DF9">
      <w:pPr>
        <w:pBdr>
          <w:bottom w:val="double" w:sz="4" w:space="1" w:color="auto"/>
        </w:pBdr>
        <w:spacing w:before="120" w:after="120"/>
        <w:ind w:left="91"/>
        <w:jc w:val="center"/>
        <w:rPr>
          <w:b/>
          <w:bCs/>
          <w:sz w:val="32"/>
          <w:szCs w:val="32"/>
          <w:u w:val="single"/>
          <w:rtl/>
        </w:rPr>
      </w:pPr>
    </w:p>
    <w:p w:rsidR="0057165C" w:rsidRDefault="0057165C">
      <w:pPr>
        <w:pBdr>
          <w:bottom w:val="double" w:sz="4" w:space="1" w:color="auto"/>
        </w:pBdr>
        <w:spacing w:before="120" w:after="120"/>
        <w:ind w:left="91"/>
        <w:jc w:val="center"/>
        <w:rPr>
          <w:b/>
          <w:bCs/>
          <w:sz w:val="32"/>
          <w:szCs w:val="32"/>
          <w:u w:val="single"/>
          <w:rtl/>
        </w:rPr>
      </w:pPr>
    </w:p>
    <w:p w:rsidR="001664B3" w:rsidRDefault="007931CC">
      <w:pPr>
        <w:pBdr>
          <w:bottom w:val="double" w:sz="4" w:space="1" w:color="auto"/>
        </w:pBdr>
        <w:spacing w:before="120" w:after="120"/>
        <w:ind w:left="91"/>
        <w:jc w:val="center"/>
        <w:rPr>
          <w:b/>
          <w:bCs/>
          <w:sz w:val="32"/>
          <w:szCs w:val="32"/>
          <w:u w:val="single"/>
          <w:rtl/>
        </w:rPr>
      </w:pPr>
      <w:r>
        <w:rPr>
          <w:rFonts w:hint="cs"/>
          <w:b/>
          <w:bCs/>
          <w:sz w:val="32"/>
          <w:szCs w:val="32"/>
          <w:u w:val="single"/>
          <w:rtl/>
        </w:rPr>
        <w:lastRenderedPageBreak/>
        <w:t xml:space="preserve">מסמך ג' </w:t>
      </w:r>
      <w:r>
        <w:rPr>
          <w:b/>
          <w:bCs/>
          <w:sz w:val="32"/>
          <w:szCs w:val="32"/>
          <w:u w:val="single"/>
          <w:rtl/>
        </w:rPr>
        <w:t>–</w:t>
      </w:r>
      <w:r>
        <w:rPr>
          <w:rFonts w:hint="cs"/>
          <w:b/>
          <w:bCs/>
          <w:sz w:val="32"/>
          <w:szCs w:val="32"/>
          <w:u w:val="single"/>
          <w:rtl/>
        </w:rPr>
        <w:t xml:space="preserve"> הצעת המציע וכתב כמויות</w:t>
      </w:r>
    </w:p>
    <w:p w:rsidR="001664B3" w:rsidRDefault="007931CC">
      <w:pPr>
        <w:spacing w:before="120" w:after="120"/>
        <w:ind w:left="91"/>
        <w:jc w:val="center"/>
        <w:rPr>
          <w:b/>
          <w:bCs/>
          <w:sz w:val="28"/>
          <w:szCs w:val="28"/>
          <w:u w:val="single"/>
          <w:rtl/>
        </w:rPr>
      </w:pPr>
      <w:r>
        <w:rPr>
          <w:rFonts w:hint="cs"/>
          <w:b/>
          <w:bCs/>
          <w:sz w:val="28"/>
          <w:szCs w:val="28"/>
          <w:u w:val="single"/>
          <w:rtl/>
        </w:rPr>
        <w:t>הצעת המציע</w:t>
      </w:r>
    </w:p>
    <w:p w:rsidR="001664B3" w:rsidRDefault="007931CC">
      <w:pPr>
        <w:spacing w:before="120" w:after="120"/>
        <w:ind w:left="91"/>
        <w:jc w:val="both"/>
        <w:rPr>
          <w:sz w:val="26"/>
          <w:rtl/>
        </w:rPr>
      </w:pPr>
      <w:r>
        <w:rPr>
          <w:rFonts w:hint="cs"/>
          <w:sz w:val="26"/>
          <w:rtl/>
        </w:rPr>
        <w:t>לכבוד</w:t>
      </w:r>
    </w:p>
    <w:p w:rsidR="00572AE7" w:rsidRDefault="00572AE7" w:rsidP="00572AE7">
      <w:pPr>
        <w:spacing w:before="120" w:after="120"/>
        <w:ind w:left="91"/>
        <w:jc w:val="both"/>
        <w:rPr>
          <w:sz w:val="26"/>
          <w:rtl/>
        </w:rPr>
      </w:pPr>
      <w:r>
        <w:rPr>
          <w:rFonts w:hint="cs"/>
          <w:sz w:val="26"/>
          <w:rtl/>
        </w:rPr>
        <w:t>ועדת המכרזים</w:t>
      </w:r>
    </w:p>
    <w:p w:rsidR="001664B3" w:rsidRPr="00572AE7" w:rsidRDefault="007931CC" w:rsidP="00572AE7">
      <w:pPr>
        <w:spacing w:before="120" w:after="120"/>
        <w:ind w:left="91"/>
        <w:jc w:val="both"/>
        <w:rPr>
          <w:sz w:val="26"/>
          <w:u w:val="single"/>
          <w:rtl/>
        </w:rPr>
      </w:pPr>
      <w:r w:rsidRPr="00572AE7">
        <w:rPr>
          <w:rFonts w:hint="cs"/>
          <w:sz w:val="26"/>
          <w:u w:val="single"/>
          <w:rtl/>
        </w:rPr>
        <w:t xml:space="preserve">משרד </w:t>
      </w:r>
      <w:r w:rsidR="00572AE7" w:rsidRPr="00572AE7">
        <w:rPr>
          <w:rFonts w:hint="cs"/>
          <w:sz w:val="26"/>
          <w:u w:val="single"/>
          <w:rtl/>
        </w:rPr>
        <w:t>ההסברה והתפוצות</w:t>
      </w:r>
    </w:p>
    <w:p w:rsidR="001664B3" w:rsidRDefault="007931CC">
      <w:pPr>
        <w:spacing w:before="120" w:after="120" w:line="280" w:lineRule="atLeast"/>
        <w:ind w:left="91" w:hanging="6"/>
        <w:jc w:val="both"/>
        <w:rPr>
          <w:sz w:val="26"/>
          <w:rtl/>
        </w:rPr>
      </w:pPr>
      <w:r>
        <w:rPr>
          <w:rFonts w:hint="cs"/>
          <w:sz w:val="26"/>
          <w:rtl/>
        </w:rPr>
        <w:tab/>
      </w:r>
    </w:p>
    <w:p w:rsidR="001664B3" w:rsidRDefault="007931CC">
      <w:pPr>
        <w:spacing w:before="120" w:after="120" w:line="280" w:lineRule="atLeast"/>
        <w:ind w:left="84"/>
        <w:jc w:val="center"/>
        <w:rPr>
          <w:sz w:val="26"/>
        </w:rPr>
      </w:pPr>
      <w:r>
        <w:rPr>
          <w:rFonts w:hint="cs"/>
          <w:b/>
          <w:bCs/>
          <w:sz w:val="26"/>
          <w:u w:val="single"/>
          <w:rtl/>
        </w:rPr>
        <w:t>הנדון: הצעה לביצוע שידור טקס הדלקת המשואות וטקס הענקת פרסי ישראל</w:t>
      </w:r>
    </w:p>
    <w:p w:rsidR="001664B3" w:rsidRDefault="007931CC" w:rsidP="00572AE7">
      <w:pPr>
        <w:numPr>
          <w:ilvl w:val="0"/>
          <w:numId w:val="3"/>
        </w:numPr>
        <w:spacing w:before="120" w:after="120" w:line="280" w:lineRule="atLeast"/>
        <w:ind w:left="714"/>
        <w:jc w:val="both"/>
        <w:rPr>
          <w:sz w:val="26"/>
          <w:rtl/>
        </w:rPr>
      </w:pPr>
      <w:r>
        <w:rPr>
          <w:rFonts w:hint="cs"/>
          <w:sz w:val="26"/>
          <w:rtl/>
        </w:rPr>
        <w:t xml:space="preserve">אני הח"מ, לאחר שקראתי בעיון את תנאי המכרז וכל המסמכים הנלווים אליו, מגיש בזאת את הצעתי  למתן שירותי שידור טקסי הדלקת המשואות וחלוקת פרסי ישראל, הנערכים על ידי משרד </w:t>
      </w:r>
      <w:r w:rsidR="00572AE7">
        <w:rPr>
          <w:rFonts w:hint="cs"/>
          <w:sz w:val="26"/>
          <w:rtl/>
        </w:rPr>
        <w:t>ההסברה והתפוצות</w:t>
      </w:r>
      <w:r>
        <w:rPr>
          <w:rFonts w:hint="cs"/>
          <w:sz w:val="26"/>
          <w:rtl/>
        </w:rPr>
        <w:t xml:space="preserve"> </w:t>
      </w:r>
      <w:r>
        <w:rPr>
          <w:sz w:val="26"/>
          <w:rtl/>
        </w:rPr>
        <w:t>–</w:t>
      </w:r>
      <w:r>
        <w:rPr>
          <w:rFonts w:hint="cs"/>
          <w:sz w:val="26"/>
          <w:rtl/>
        </w:rPr>
        <w:t xml:space="preserve"> מרכז ההסברה (להלן - "</w:t>
      </w:r>
      <w:r w:rsidRPr="00572AE7">
        <w:rPr>
          <w:rFonts w:hint="cs"/>
          <w:b/>
          <w:bCs/>
          <w:sz w:val="26"/>
          <w:rtl/>
        </w:rPr>
        <w:t>השירותים</w:t>
      </w:r>
      <w:r>
        <w:rPr>
          <w:rFonts w:hint="cs"/>
          <w:sz w:val="26"/>
          <w:rtl/>
        </w:rPr>
        <w:t xml:space="preserve">"), בתנאים המפורטים במסמכי המכרז על צרופותיו, וזאת במחירים הנקובים בכתב הכמויות המצורף להצעתי זו.  </w:t>
      </w:r>
    </w:p>
    <w:p w:rsidR="001664B3" w:rsidRDefault="007931CC">
      <w:pPr>
        <w:numPr>
          <w:ilvl w:val="0"/>
          <w:numId w:val="3"/>
        </w:numPr>
        <w:spacing w:before="120" w:after="120" w:line="280" w:lineRule="atLeast"/>
        <w:ind w:left="714"/>
        <w:jc w:val="both"/>
        <w:rPr>
          <w:sz w:val="26"/>
          <w:rtl/>
        </w:rPr>
      </w:pPr>
      <w:r>
        <w:rPr>
          <w:rFonts w:hint="cs"/>
          <w:sz w:val="26"/>
          <w:rtl/>
        </w:rPr>
        <w:t xml:space="preserve">הנני מצהיר כי ברורה לי מהות השירותים, על כל מגבלותיהן, וכי כל הגורמים המשפיעים על ביצוע השירותים ידועים ומוכרים לי וכי בהתאם לכך קבעתי את הצעתי. </w:t>
      </w:r>
    </w:p>
    <w:p w:rsidR="001664B3" w:rsidRDefault="007931CC">
      <w:pPr>
        <w:numPr>
          <w:ilvl w:val="0"/>
          <w:numId w:val="3"/>
        </w:numPr>
        <w:spacing w:before="120" w:after="120" w:line="280" w:lineRule="atLeast"/>
        <w:ind w:left="714"/>
        <w:jc w:val="both"/>
        <w:rPr>
          <w:sz w:val="26"/>
        </w:rPr>
      </w:pPr>
      <w:r>
        <w:rPr>
          <w:rFonts w:hint="cs"/>
          <w:sz w:val="26"/>
          <w:rtl/>
        </w:rPr>
        <w:t>אני מצהיר בזאת כי הנני בעל הידע, הניסיון, המומחיות, כוח האדם והאמצעים הדרושים לביצוע השירותים נשוא מכרז זה בהתאם לכל תנאים המפורטים במכרז על צרופותיו.</w:t>
      </w:r>
    </w:p>
    <w:p w:rsidR="001664B3" w:rsidRDefault="007931CC">
      <w:pPr>
        <w:numPr>
          <w:ilvl w:val="0"/>
          <w:numId w:val="3"/>
        </w:numPr>
        <w:spacing w:before="120" w:after="120" w:line="280" w:lineRule="atLeast"/>
        <w:ind w:left="714"/>
        <w:jc w:val="both"/>
        <w:rPr>
          <w:sz w:val="26"/>
          <w:rtl/>
        </w:rPr>
      </w:pPr>
      <w:r>
        <w:rPr>
          <w:rFonts w:hint="cs"/>
          <w:sz w:val="26"/>
          <w:rtl/>
        </w:rPr>
        <w:t xml:space="preserve">אם הצעתי תיבחר, הנני מתחייב כי בתוך 5 ימים מיום קבלת הודעת המשרד בכתב, אחתום על ההסכם המצורף למכרז זה ואשיב אותו לידי המשרד כשהוא חתום, בצירוף אישור בדבר קיום ביטוחים וערבות להבטחת ביצוע השירותים הכל כנדרש בהתאם לתנאי ההסכם, על נספחיו. </w:t>
      </w:r>
    </w:p>
    <w:p w:rsidR="001664B3" w:rsidRDefault="007931CC">
      <w:pPr>
        <w:numPr>
          <w:ilvl w:val="0"/>
          <w:numId w:val="3"/>
        </w:numPr>
        <w:spacing w:before="120" w:after="120" w:line="280" w:lineRule="atLeast"/>
        <w:ind w:left="714"/>
        <w:jc w:val="both"/>
        <w:rPr>
          <w:sz w:val="26"/>
          <w:rtl/>
        </w:rPr>
      </w:pPr>
      <w:r>
        <w:rPr>
          <w:rFonts w:hint="cs"/>
          <w:sz w:val="26"/>
          <w:rtl/>
        </w:rPr>
        <w:t xml:space="preserve">אני מצהיר בזאת כי ידוע לי שאם לא אבצע את הפעולות המנויות בסעיף 4 לעיל, כולן או מקצתן, במועד, אאבד את זכותי לקבל את ביצוע השירותים והמשרד יהיה רשאי להתקשר עם ספק אחר לביצוע השירותים. כמו כן, המשרד יהיה רשאי לחלט את הערבות שצורפה להצעתי, כל זאת מבלי לגרוע מזכותו לבקש כל סעד המגיע לו על פי דין עקב הפרת ההתחייבויות שאני נוטל על עצמי כאמור. </w:t>
      </w:r>
    </w:p>
    <w:p w:rsidR="001664B3" w:rsidRDefault="007931CC">
      <w:pPr>
        <w:numPr>
          <w:ilvl w:val="0"/>
          <w:numId w:val="3"/>
        </w:numPr>
        <w:spacing w:before="120" w:after="120" w:line="280" w:lineRule="atLeast"/>
        <w:ind w:left="714"/>
        <w:jc w:val="both"/>
        <w:rPr>
          <w:sz w:val="26"/>
          <w:rtl/>
        </w:rPr>
      </w:pPr>
      <w:r>
        <w:rPr>
          <w:rFonts w:hint="cs"/>
          <w:sz w:val="26"/>
          <w:rtl/>
        </w:rPr>
        <w:t xml:space="preserve">ידוע לי כי בחירת ההצעה הזוכה במכרז טעונה החלטה בכתב של ועדת המכרזים. כמו כן, ידוע לי כי ביצוע ההתקשרות מותנה בחתימת ההסכם המצורף למסמכי מכרז זה על ידי מורשי החתימה של המשרד, והגשת ערבות לביצוע ואישורים בדבר קיום ביטוחים, כאמור. ידוע לי כי הודעת הזכייה אינה מהווה התקשרות בין המשרד לזוכה. </w:t>
      </w:r>
    </w:p>
    <w:p w:rsidR="001664B3" w:rsidRDefault="007931CC">
      <w:pPr>
        <w:numPr>
          <w:ilvl w:val="0"/>
          <w:numId w:val="3"/>
        </w:numPr>
        <w:spacing w:before="120" w:after="120" w:line="280" w:lineRule="atLeast"/>
        <w:ind w:left="714"/>
        <w:jc w:val="both"/>
        <w:rPr>
          <w:sz w:val="26"/>
          <w:rtl/>
        </w:rPr>
      </w:pPr>
      <w:r>
        <w:rPr>
          <w:rFonts w:hint="cs"/>
          <w:sz w:val="26"/>
          <w:rtl/>
        </w:rPr>
        <w:t>הצעתי זו תעמוד בתוקפה ותחייב אותי לתקופה של 90 יום מן המועד האחרון להגשת הצעות כנקוב בהזמנה להציע הצעות.</w:t>
      </w:r>
    </w:p>
    <w:p w:rsidR="001664B3" w:rsidRDefault="007931CC">
      <w:pPr>
        <w:numPr>
          <w:ilvl w:val="0"/>
          <w:numId w:val="3"/>
        </w:numPr>
        <w:spacing w:before="120" w:after="120" w:line="280" w:lineRule="atLeast"/>
        <w:ind w:left="714"/>
        <w:jc w:val="both"/>
        <w:rPr>
          <w:sz w:val="26"/>
          <w:rtl/>
        </w:rPr>
      </w:pPr>
      <w:r>
        <w:rPr>
          <w:rFonts w:hint="cs"/>
          <w:sz w:val="26"/>
          <w:rtl/>
        </w:rPr>
        <w:t>ידוע לי כי ועדת המכרזים רשאית לפסול כל הצעה שנעשתה ו/או שהוגשה שלא על פי הוראות מכרז זה, כולן או חלקן.</w:t>
      </w:r>
    </w:p>
    <w:p w:rsidR="001664B3" w:rsidRDefault="007931CC">
      <w:pPr>
        <w:numPr>
          <w:ilvl w:val="0"/>
          <w:numId w:val="3"/>
        </w:numPr>
        <w:spacing w:before="120" w:after="120" w:line="280" w:lineRule="atLeast"/>
        <w:ind w:left="714"/>
        <w:jc w:val="both"/>
        <w:rPr>
          <w:sz w:val="26"/>
          <w:rtl/>
        </w:rPr>
      </w:pPr>
      <w:r>
        <w:rPr>
          <w:rFonts w:hint="cs"/>
          <w:sz w:val="26"/>
          <w:rtl/>
        </w:rPr>
        <w:t>ידוע לי כי כל התחייבות המופיעה בחוברת מכרז זה, גם אם לא הוזכרה במפורש בחלק זה, מחייבת את הצדדים.</w:t>
      </w:r>
    </w:p>
    <w:p w:rsidR="001664B3" w:rsidRDefault="007931CC">
      <w:pPr>
        <w:spacing w:before="120" w:after="120" w:line="280" w:lineRule="atLeast"/>
        <w:ind w:left="651" w:hanging="567"/>
        <w:jc w:val="both"/>
        <w:rPr>
          <w:sz w:val="26"/>
          <w:rtl/>
        </w:rPr>
      </w:pPr>
      <w:r>
        <w:rPr>
          <w:rFonts w:hint="cs"/>
          <w:sz w:val="26"/>
          <w:rtl/>
        </w:rPr>
        <w:t>10.</w:t>
      </w:r>
      <w:r>
        <w:rPr>
          <w:rFonts w:hint="cs"/>
          <w:sz w:val="26"/>
          <w:rtl/>
        </w:rPr>
        <w:tab/>
        <w:t>הצעה זו הינה בלתי חוזרת ובלתי ניתנת לביטול, לשינוי ולתיקון, והיא עומדת בתוקפה ומחייבת אותי כאמור לעיל.</w:t>
      </w:r>
    </w:p>
    <w:p w:rsidR="001664B3" w:rsidRDefault="001664B3">
      <w:pPr>
        <w:spacing w:before="120" w:after="120" w:line="280" w:lineRule="atLeast"/>
        <w:ind w:left="651" w:hanging="567"/>
        <w:jc w:val="both"/>
        <w:rPr>
          <w:sz w:val="26"/>
          <w:rtl/>
        </w:rPr>
      </w:pPr>
    </w:p>
    <w:p w:rsidR="001664B3" w:rsidRDefault="001664B3">
      <w:pPr>
        <w:spacing w:before="120" w:after="120" w:line="280" w:lineRule="atLeast"/>
        <w:ind w:left="651" w:hanging="567"/>
        <w:jc w:val="both"/>
        <w:rPr>
          <w:sz w:val="26"/>
          <w:rtl/>
        </w:rPr>
      </w:pPr>
    </w:p>
    <w:p w:rsidR="001664B3" w:rsidRDefault="001664B3">
      <w:pPr>
        <w:spacing w:before="120" w:after="120" w:line="280" w:lineRule="atLeast"/>
        <w:ind w:left="651" w:hanging="567"/>
        <w:jc w:val="both"/>
        <w:rPr>
          <w:sz w:val="26"/>
          <w:rtl/>
        </w:rPr>
      </w:pPr>
    </w:p>
    <w:p w:rsidR="001664B3" w:rsidRDefault="001664B3">
      <w:pPr>
        <w:spacing w:before="120" w:after="120" w:line="280" w:lineRule="atLeast"/>
        <w:ind w:left="651" w:hanging="567"/>
        <w:jc w:val="both"/>
        <w:rPr>
          <w:sz w:val="26"/>
          <w:rtl/>
        </w:rPr>
      </w:pPr>
    </w:p>
    <w:p w:rsidR="001664B3" w:rsidRDefault="001664B3">
      <w:pPr>
        <w:spacing w:before="120" w:after="120" w:line="280" w:lineRule="atLeast"/>
        <w:ind w:left="651" w:hanging="567"/>
        <w:jc w:val="both"/>
        <w:rPr>
          <w:sz w:val="26"/>
          <w:rtl/>
        </w:rPr>
      </w:pPr>
    </w:p>
    <w:p w:rsidR="001664B3" w:rsidRDefault="001664B3">
      <w:pPr>
        <w:spacing w:before="120" w:after="120" w:line="280" w:lineRule="atLeast"/>
        <w:ind w:left="651" w:hanging="567"/>
        <w:jc w:val="both"/>
        <w:rPr>
          <w:sz w:val="26"/>
          <w:rtl/>
        </w:rPr>
      </w:pPr>
    </w:p>
    <w:p w:rsidR="001664B3" w:rsidRDefault="007931CC">
      <w:pPr>
        <w:pStyle w:val="7"/>
        <w:spacing w:before="120" w:after="120" w:line="280" w:lineRule="atLeast"/>
        <w:ind w:right="0"/>
        <w:rPr>
          <w:rFonts w:ascii="Arial" w:hAnsi="Arial"/>
          <w:sz w:val="28"/>
          <w:rtl/>
        </w:rPr>
      </w:pPr>
      <w:r>
        <w:rPr>
          <w:rFonts w:ascii="Arial" w:hAnsi="Arial" w:hint="cs"/>
          <w:sz w:val="28"/>
          <w:rtl/>
        </w:rPr>
        <w:t>כתב כמויות</w:t>
      </w:r>
    </w:p>
    <w:p w:rsidR="001664B3" w:rsidRDefault="007931CC" w:rsidP="00867852">
      <w:pPr>
        <w:numPr>
          <w:ilvl w:val="3"/>
          <w:numId w:val="10"/>
        </w:numPr>
        <w:tabs>
          <w:tab w:val="clear" w:pos="2880"/>
          <w:tab w:val="num" w:pos="709"/>
        </w:tabs>
        <w:spacing w:before="120" w:after="120" w:line="280" w:lineRule="atLeast"/>
        <w:ind w:left="709" w:hanging="709"/>
        <w:jc w:val="both"/>
        <w:rPr>
          <w:sz w:val="26"/>
        </w:rPr>
      </w:pPr>
      <w:r>
        <w:rPr>
          <w:rFonts w:hint="cs"/>
          <w:sz w:val="26"/>
          <w:rtl/>
        </w:rPr>
        <w:t>בכתב הכמויות על המציע להציע מחירים קבועים מראש (</w:t>
      </w:r>
      <w:r>
        <w:rPr>
          <w:sz w:val="26"/>
        </w:rPr>
        <w:t>FIX</w:t>
      </w:r>
      <w:r>
        <w:rPr>
          <w:rFonts w:hint="cs"/>
          <w:sz w:val="26"/>
          <w:rtl/>
        </w:rPr>
        <w:t xml:space="preserve">) עבור ביצוע שידור טקס הדלקת המשואות וטקס חלוקת פרסי ישראל מטעם משרד </w:t>
      </w:r>
      <w:r w:rsidR="00867852">
        <w:rPr>
          <w:rFonts w:hint="cs"/>
          <w:sz w:val="26"/>
          <w:rtl/>
        </w:rPr>
        <w:t>ההסברה והתפוצות</w:t>
      </w:r>
      <w:r>
        <w:rPr>
          <w:rFonts w:hint="cs"/>
          <w:sz w:val="26"/>
          <w:rtl/>
        </w:rPr>
        <w:t>, כמפורט במסמכי מכרז זה, לרבות ההזמנה להציע הצעות, המפרט וההסכם. כמו כן, על המציע לציין מחיר לפריט בודד במקום המתאים לכך בכתב הכמויות שלהלן.</w:t>
      </w:r>
    </w:p>
    <w:p w:rsidR="001664B3" w:rsidRDefault="007931CC">
      <w:pPr>
        <w:numPr>
          <w:ilvl w:val="3"/>
          <w:numId w:val="10"/>
        </w:numPr>
        <w:tabs>
          <w:tab w:val="clear" w:pos="2880"/>
          <w:tab w:val="num" w:pos="709"/>
        </w:tabs>
        <w:spacing w:before="120" w:after="120" w:line="280" w:lineRule="atLeast"/>
        <w:ind w:left="709" w:hanging="709"/>
        <w:jc w:val="both"/>
        <w:rPr>
          <w:sz w:val="26"/>
          <w:rtl/>
        </w:rPr>
      </w:pPr>
      <w:r>
        <w:rPr>
          <w:rFonts w:hint="cs"/>
          <w:sz w:val="26"/>
          <w:rtl/>
        </w:rPr>
        <w:t>על המציע להציג את המחיר המבוקש על ידו לביצוע כל אחד מהטקסים וכן פריטים אופציונאליים.</w:t>
      </w:r>
    </w:p>
    <w:p w:rsidR="001664B3" w:rsidRDefault="007931CC" w:rsidP="006E5C1D">
      <w:pPr>
        <w:numPr>
          <w:ilvl w:val="3"/>
          <w:numId w:val="10"/>
        </w:numPr>
        <w:tabs>
          <w:tab w:val="clear" w:pos="2880"/>
          <w:tab w:val="num" w:pos="709"/>
        </w:tabs>
        <w:spacing w:before="120" w:after="120" w:line="280" w:lineRule="atLeast"/>
        <w:ind w:left="709" w:hanging="709"/>
        <w:jc w:val="both"/>
        <w:rPr>
          <w:sz w:val="26"/>
          <w:rtl/>
        </w:rPr>
      </w:pPr>
      <w:r>
        <w:rPr>
          <w:rFonts w:hint="cs"/>
          <w:sz w:val="26"/>
          <w:rtl/>
        </w:rPr>
        <w:t xml:space="preserve">המחירים ייחשבו ככוללים את כל הנדרש לביצוע מלא ושלם של השירותים, לרבות   הוצאות העסקת העובדים הקבועים, עובדי הגיבוי ובעלי מקצוע מומחים, לפי הצורך, ובכלל זה תמורה עבור שעות נוספות ככל שיידרשו לצורך ביצוע השירותים נשוא מכרז זה, המסים הסוציאליים, הוצאות הביטוח וכו' (לרבות קרן ביטוח וביטוח לאומי); הובלת הציוד, החומרים, כלי העבודה וכיוצ"ב אל מקום האירוע וממנו, ובכלל זה העמסתם ופריקתם; הגעת עובדים למקום האירוע וממנו; אחסנת הציוד, החומרים, הכלים וכיוצ"ב ושמירתם, ככל שהדבר יידרש; הוצאות הנהלה; הוצאותיו הכלליות של המציע (הן הישירות והן העקיפות); כל ביטוח הדרוש להבטחת תנאי בטיחות וגהות ותשלום נזיקין לפי כל דין; עמידה בתקנים ותקנות רלוונטיים ו/או מגבלות ואילוצים ו/או תנאי עבודה ודרישות מיוחדות של משרד </w:t>
      </w:r>
      <w:r w:rsidR="006E5C1D">
        <w:rPr>
          <w:rFonts w:hint="cs"/>
          <w:sz w:val="26"/>
          <w:rtl/>
        </w:rPr>
        <w:t>ההסברה והתפוצות</w:t>
      </w:r>
      <w:r>
        <w:rPr>
          <w:rFonts w:hint="cs"/>
          <w:sz w:val="26"/>
          <w:rtl/>
        </w:rPr>
        <w:t xml:space="preserve"> ורווחי המציע הזוכה.</w:t>
      </w:r>
    </w:p>
    <w:p w:rsidR="001664B3" w:rsidRDefault="007931CC" w:rsidP="009B2ADC">
      <w:pPr>
        <w:numPr>
          <w:ilvl w:val="3"/>
          <w:numId w:val="10"/>
        </w:numPr>
        <w:tabs>
          <w:tab w:val="clear" w:pos="2880"/>
          <w:tab w:val="num" w:pos="709"/>
        </w:tabs>
        <w:spacing w:before="120" w:after="120" w:line="280" w:lineRule="atLeast"/>
        <w:ind w:left="709" w:hanging="709"/>
        <w:jc w:val="both"/>
        <w:rPr>
          <w:sz w:val="26"/>
          <w:rtl/>
        </w:rPr>
      </w:pPr>
      <w:r>
        <w:rPr>
          <w:rFonts w:hint="cs"/>
          <w:sz w:val="26"/>
          <w:rtl/>
        </w:rPr>
        <w:t xml:space="preserve">המחירים בכתב הכמויות יהיו נקובים בשקלים חדשים, ויכללו את כל המיסים וההיטלים הנהוגים  כיום, </w:t>
      </w:r>
      <w:r w:rsidR="009B2ADC">
        <w:rPr>
          <w:rFonts w:hint="cs"/>
          <w:b/>
          <w:bCs/>
          <w:sz w:val="26"/>
          <w:u w:val="single"/>
          <w:rtl/>
        </w:rPr>
        <w:t xml:space="preserve">כולל </w:t>
      </w:r>
      <w:r>
        <w:rPr>
          <w:rFonts w:hint="cs"/>
          <w:b/>
          <w:bCs/>
          <w:sz w:val="26"/>
          <w:u w:val="single"/>
          <w:rtl/>
        </w:rPr>
        <w:t>מע"מ</w:t>
      </w:r>
      <w:r>
        <w:rPr>
          <w:rFonts w:hint="cs"/>
          <w:sz w:val="26"/>
          <w:rtl/>
        </w:rPr>
        <w:t xml:space="preserve">. </w:t>
      </w:r>
    </w:p>
    <w:p w:rsidR="001664B3" w:rsidRDefault="007931CC" w:rsidP="009B2ADC">
      <w:pPr>
        <w:numPr>
          <w:ilvl w:val="3"/>
          <w:numId w:val="10"/>
        </w:numPr>
        <w:tabs>
          <w:tab w:val="clear" w:pos="2880"/>
          <w:tab w:val="num" w:pos="709"/>
        </w:tabs>
        <w:spacing w:before="120" w:after="120" w:line="280" w:lineRule="atLeast"/>
        <w:ind w:left="709" w:hanging="709"/>
        <w:jc w:val="both"/>
        <w:rPr>
          <w:sz w:val="26"/>
          <w:rtl/>
        </w:rPr>
      </w:pPr>
      <w:r>
        <w:rPr>
          <w:rFonts w:hint="cs"/>
          <w:sz w:val="26"/>
          <w:rtl/>
        </w:rPr>
        <w:t>התשלומים יבוצעו בשקלים חדשים</w:t>
      </w:r>
      <w:r w:rsidR="00867852">
        <w:rPr>
          <w:rFonts w:hint="cs"/>
          <w:sz w:val="26"/>
          <w:rtl/>
        </w:rPr>
        <w:t xml:space="preserve">. תשלום המע"מ יהיה בהתאם לשיעור המע"מ שיהיה בתוקף בעת התשלום. </w:t>
      </w:r>
    </w:p>
    <w:p w:rsidR="001664B3" w:rsidRDefault="007931CC">
      <w:pPr>
        <w:numPr>
          <w:ilvl w:val="3"/>
          <w:numId w:val="10"/>
        </w:numPr>
        <w:tabs>
          <w:tab w:val="clear" w:pos="2880"/>
          <w:tab w:val="num" w:pos="709"/>
        </w:tabs>
        <w:spacing w:before="120" w:after="120" w:line="280" w:lineRule="atLeast"/>
        <w:ind w:left="709" w:hanging="709"/>
        <w:jc w:val="both"/>
        <w:rPr>
          <w:sz w:val="26"/>
          <w:rtl/>
        </w:rPr>
      </w:pPr>
      <w:r>
        <w:rPr>
          <w:rFonts w:hint="cs"/>
          <w:sz w:val="26"/>
          <w:rtl/>
        </w:rPr>
        <w:t>התשלום יתבצע על פי הכמויות שיוזמנו על ידי המשרד ויבוצעו בפועל על ידי המציע הזוכה, על פי אישור נציג המשרד, וזאת במועדים ובתנאים הקבועים בהסכם המצורף למכרז זה, על נספחיו.</w:t>
      </w:r>
    </w:p>
    <w:p w:rsidR="001664B3" w:rsidRDefault="007931CC">
      <w:pPr>
        <w:numPr>
          <w:ilvl w:val="3"/>
          <w:numId w:val="10"/>
        </w:numPr>
        <w:tabs>
          <w:tab w:val="clear" w:pos="2880"/>
          <w:tab w:val="num" w:pos="709"/>
        </w:tabs>
        <w:spacing w:before="120" w:after="120" w:line="280" w:lineRule="atLeast"/>
        <w:ind w:left="709" w:hanging="709"/>
        <w:jc w:val="both"/>
        <w:rPr>
          <w:sz w:val="26"/>
        </w:rPr>
      </w:pPr>
      <w:r>
        <w:rPr>
          <w:rFonts w:hint="cs"/>
          <w:sz w:val="26"/>
          <w:rtl/>
        </w:rPr>
        <w:t xml:space="preserve">המחירים יישארו קבועים במשך כל תקופת ההתקשרות ולא יתווספו אליהם הפרשי הצמדה כלשהם. </w:t>
      </w:r>
    </w:p>
    <w:p w:rsidR="001664B3" w:rsidRDefault="001664B3">
      <w:pPr>
        <w:spacing w:before="120" w:after="120" w:line="280" w:lineRule="atLeast"/>
        <w:ind w:right="2883"/>
        <w:jc w:val="both"/>
        <w:rPr>
          <w:sz w:val="26"/>
        </w:rPr>
      </w:pPr>
    </w:p>
    <w:p w:rsidR="001664B3" w:rsidRDefault="007931CC">
      <w:pPr>
        <w:spacing w:line="480" w:lineRule="auto"/>
        <w:jc w:val="both"/>
        <w:rPr>
          <w:rtl/>
        </w:rPr>
      </w:pPr>
      <w:r>
        <w:rPr>
          <w:b/>
          <w:bCs/>
          <w:sz w:val="26"/>
          <w:rtl/>
        </w:rPr>
        <w:br w:type="page"/>
      </w:r>
    </w:p>
    <w:p w:rsidR="001664B3" w:rsidRDefault="007931CC" w:rsidP="006B07B8">
      <w:pPr>
        <w:pStyle w:val="ac"/>
        <w:pBdr>
          <w:bottom w:val="double" w:sz="4" w:space="1" w:color="auto"/>
        </w:pBdr>
        <w:tabs>
          <w:tab w:val="left" w:pos="658"/>
        </w:tabs>
        <w:spacing w:before="120" w:after="120" w:line="280" w:lineRule="atLeast"/>
        <w:ind w:left="91"/>
        <w:jc w:val="center"/>
        <w:rPr>
          <w:b/>
          <w:bCs/>
          <w:sz w:val="26"/>
          <w:szCs w:val="28"/>
          <w:u w:val="single"/>
          <w:rtl/>
        </w:rPr>
      </w:pPr>
      <w:r>
        <w:rPr>
          <w:rFonts w:hint="cs"/>
          <w:b/>
          <w:bCs/>
          <w:sz w:val="26"/>
          <w:szCs w:val="28"/>
          <w:u w:val="single"/>
          <w:rtl/>
        </w:rPr>
        <w:lastRenderedPageBreak/>
        <w:t>כתב כמויות לשידור טקס הענקת  פרסי ישראל בבנייני האומה</w:t>
      </w:r>
    </w:p>
    <w:p w:rsidR="001664B3" w:rsidRDefault="007931CC" w:rsidP="0057165C">
      <w:pPr>
        <w:numPr>
          <w:ilvl w:val="0"/>
          <w:numId w:val="17"/>
        </w:numPr>
        <w:spacing w:line="280" w:lineRule="atLeast"/>
        <w:ind w:right="-284"/>
        <w:jc w:val="both"/>
      </w:pPr>
      <w:r>
        <w:rPr>
          <w:rFonts w:hint="cs"/>
          <w:rtl/>
        </w:rPr>
        <w:t xml:space="preserve">ניידת דיגיטלית, מאובזרת ב- </w:t>
      </w:r>
      <w:r w:rsidR="0057165C">
        <w:rPr>
          <w:rFonts w:hint="cs"/>
          <w:rtl/>
        </w:rPr>
        <w:t xml:space="preserve">6 </w:t>
      </w:r>
      <w:r>
        <w:rPr>
          <w:rFonts w:hint="cs"/>
          <w:rtl/>
        </w:rPr>
        <w:t>מצלמות דיגיטליות</w:t>
      </w:r>
    </w:p>
    <w:p w:rsidR="001664B3" w:rsidRDefault="007931CC">
      <w:pPr>
        <w:numPr>
          <w:ilvl w:val="0"/>
          <w:numId w:val="17"/>
        </w:numPr>
        <w:spacing w:line="280" w:lineRule="atLeast"/>
        <w:ind w:right="-284"/>
        <w:jc w:val="both"/>
      </w:pPr>
      <w:r>
        <w:rPr>
          <w:rFonts w:hint="cs"/>
          <w:rtl/>
        </w:rPr>
        <w:t>מכשיר הקלטה + מערכת הקלטת תמונה ושידור מדיסק קשיח</w:t>
      </w:r>
      <w:r>
        <w:t xml:space="preserve"> </w:t>
      </w:r>
      <w:r>
        <w:rPr>
          <w:rFonts w:hint="cs"/>
        </w:rPr>
        <w:t xml:space="preserve">EVS/LSM  </w:t>
      </w:r>
      <w:r>
        <w:rPr>
          <w:rFonts w:hint="cs"/>
          <w:rtl/>
        </w:rPr>
        <w:t>שנותנת אופציה להילוכים חוזרים או איטיים במידת הצורך)</w:t>
      </w:r>
    </w:p>
    <w:p w:rsidR="001664B3" w:rsidRDefault="007931CC">
      <w:pPr>
        <w:numPr>
          <w:ilvl w:val="0"/>
          <w:numId w:val="17"/>
        </w:numPr>
        <w:spacing w:line="280" w:lineRule="atLeast"/>
        <w:ind w:right="-284"/>
        <w:jc w:val="both"/>
      </w:pPr>
      <w:r>
        <w:rPr>
          <w:rFonts w:hint="cs"/>
          <w:rtl/>
        </w:rPr>
        <w:t xml:space="preserve">מתקן רחף </w:t>
      </w:r>
      <w:r>
        <w:rPr>
          <w:rtl/>
        </w:rPr>
        <w:t>–</w:t>
      </w:r>
      <w:r>
        <w:rPr>
          <w:rFonts w:hint="cs"/>
          <w:rtl/>
        </w:rPr>
        <w:t xml:space="preserve"> </w:t>
      </w:r>
      <w:r>
        <w:rPr>
          <w:rFonts w:hint="cs"/>
        </w:rPr>
        <w:t>CINE REMOTE SYSTEM</w:t>
      </w:r>
    </w:p>
    <w:p w:rsidR="001664B3" w:rsidRDefault="007931CC">
      <w:pPr>
        <w:numPr>
          <w:ilvl w:val="0"/>
          <w:numId w:val="17"/>
        </w:numPr>
        <w:spacing w:line="280" w:lineRule="atLeast"/>
        <w:ind w:right="-284"/>
        <w:jc w:val="both"/>
      </w:pPr>
      <w:r>
        <w:rPr>
          <w:rFonts w:hint="cs"/>
          <w:rtl/>
        </w:rPr>
        <w:t xml:space="preserve">מצלמת רחף אחת עד </w:t>
      </w:r>
      <w:smartTag w:uri="urn:schemas-microsoft-com:office:smarttags" w:element="metricconverter">
        <w:smartTagPr>
          <w:attr w:name="ProductID" w:val="9 מ'"/>
        </w:smartTagPr>
        <w:r>
          <w:rPr>
            <w:rFonts w:hint="cs"/>
            <w:rtl/>
          </w:rPr>
          <w:t>9 מ'</w:t>
        </w:r>
      </w:smartTag>
      <w:r>
        <w:rPr>
          <w:rFonts w:hint="cs"/>
          <w:rtl/>
        </w:rPr>
        <w:t xml:space="preserve"> </w:t>
      </w:r>
    </w:p>
    <w:p w:rsidR="001664B3" w:rsidRDefault="007931CC" w:rsidP="0057165C">
      <w:pPr>
        <w:numPr>
          <w:ilvl w:val="0"/>
          <w:numId w:val="17"/>
        </w:numPr>
        <w:spacing w:line="280" w:lineRule="atLeast"/>
        <w:ind w:right="-284"/>
        <w:jc w:val="both"/>
      </w:pPr>
      <w:r>
        <w:rPr>
          <w:rFonts w:hint="cs"/>
          <w:rtl/>
        </w:rPr>
        <w:t xml:space="preserve">עדשות מיוחדות: 2 או 3 עדשות </w:t>
      </w:r>
      <w:r>
        <w:t>TELE</w:t>
      </w:r>
      <w:r w:rsidR="0057165C">
        <w:rPr>
          <w:rFonts w:hint="cs"/>
          <w:rtl/>
        </w:rPr>
        <w:t xml:space="preserve">: </w:t>
      </w:r>
      <w:r>
        <w:t>J33</w:t>
      </w:r>
      <w:r>
        <w:rPr>
          <w:rFonts w:hint="cs"/>
          <w:rtl/>
        </w:rPr>
        <w:t xml:space="preserve"> או </w:t>
      </w:r>
      <w:r>
        <w:t>J36</w:t>
      </w:r>
      <w:r>
        <w:rPr>
          <w:rFonts w:hint="cs"/>
          <w:rtl/>
        </w:rPr>
        <w:t>, עדשה 44</w:t>
      </w:r>
      <w:r>
        <w:rPr>
          <w:rFonts w:hint="cs"/>
        </w:rPr>
        <w:t>J</w:t>
      </w:r>
      <w:r>
        <w:rPr>
          <w:rFonts w:hint="cs"/>
          <w:rtl/>
        </w:rPr>
        <w:t>,</w:t>
      </w:r>
      <w:r>
        <w:rPr>
          <w:rFonts w:hint="cs"/>
          <w:b/>
          <w:bCs/>
          <w:rtl/>
        </w:rPr>
        <w:t xml:space="preserve"> </w:t>
      </w:r>
      <w:r w:rsidR="000366EB">
        <w:rPr>
          <w:rFonts w:hint="cs"/>
          <w:rtl/>
        </w:rPr>
        <w:t xml:space="preserve">2 </w:t>
      </w:r>
      <w:r>
        <w:rPr>
          <w:rFonts w:hint="cs"/>
          <w:rtl/>
        </w:rPr>
        <w:t>עדשות רחבות</w:t>
      </w:r>
    </w:p>
    <w:p w:rsidR="001664B3" w:rsidRDefault="007931CC">
      <w:pPr>
        <w:numPr>
          <w:ilvl w:val="0"/>
          <w:numId w:val="17"/>
        </w:numPr>
        <w:spacing w:line="280" w:lineRule="atLeast"/>
        <w:ind w:right="-284"/>
        <w:jc w:val="both"/>
      </w:pPr>
      <w:r>
        <w:rPr>
          <w:rFonts w:hint="cs"/>
          <w:rtl/>
        </w:rPr>
        <w:t>מיקרופונים להגברת תגובות קהל</w:t>
      </w:r>
    </w:p>
    <w:p w:rsidR="001664B3" w:rsidRDefault="007931CC">
      <w:pPr>
        <w:numPr>
          <w:ilvl w:val="0"/>
          <w:numId w:val="17"/>
        </w:numPr>
        <w:spacing w:line="280" w:lineRule="atLeast"/>
        <w:ind w:right="-284"/>
        <w:jc w:val="both"/>
      </w:pPr>
      <w:r>
        <w:rPr>
          <w:rFonts w:hint="cs"/>
          <w:rtl/>
        </w:rPr>
        <w:t xml:space="preserve">גנראטור לניידות שידור מגובה במערכת </w:t>
      </w:r>
      <w:r>
        <w:rPr>
          <w:rFonts w:hint="cs"/>
        </w:rPr>
        <w:t>UPS</w:t>
      </w:r>
    </w:p>
    <w:p w:rsidR="001664B3" w:rsidRDefault="007931CC">
      <w:pPr>
        <w:numPr>
          <w:ilvl w:val="0"/>
          <w:numId w:val="17"/>
        </w:numPr>
        <w:spacing w:line="280" w:lineRule="atLeast"/>
        <w:jc w:val="both"/>
      </w:pPr>
      <w:r>
        <w:rPr>
          <w:rFonts w:hint="cs"/>
          <w:rtl/>
        </w:rPr>
        <w:t>4 מוניטורים (מתוכם שני מוניטורים לעמדת במאי מופע) עוד 2 מוניטורים עם מטריצה לניתוב מצלמות לעמדת תאורן</w:t>
      </w:r>
    </w:p>
    <w:p w:rsidR="001664B3" w:rsidRDefault="007931CC">
      <w:pPr>
        <w:numPr>
          <w:ilvl w:val="0"/>
          <w:numId w:val="17"/>
        </w:numPr>
        <w:spacing w:line="280" w:lineRule="atLeast"/>
        <w:ind w:right="-284"/>
        <w:jc w:val="both"/>
      </w:pPr>
      <w:r>
        <w:rPr>
          <w:rFonts w:hint="cs"/>
          <w:rtl/>
        </w:rPr>
        <w:t xml:space="preserve">מערכת קלירקום בין הניידת לבמאי המופע ול- </w:t>
      </w:r>
      <w:r>
        <w:t>floor</w:t>
      </w:r>
    </w:p>
    <w:p w:rsidR="001664B3" w:rsidRDefault="007931CC">
      <w:pPr>
        <w:numPr>
          <w:ilvl w:val="0"/>
          <w:numId w:val="17"/>
        </w:numPr>
        <w:spacing w:line="280" w:lineRule="atLeast"/>
        <w:ind w:right="-284"/>
        <w:jc w:val="both"/>
      </w:pPr>
      <w:r>
        <w:rPr>
          <w:rFonts w:hint="cs"/>
          <w:rtl/>
        </w:rPr>
        <w:t>חומרי גלם להקלטת השידורים</w:t>
      </w:r>
    </w:p>
    <w:p w:rsidR="001664B3" w:rsidRDefault="001664B3">
      <w:pPr>
        <w:jc w:val="both"/>
        <w:rPr>
          <w:rtl/>
        </w:rPr>
      </w:pPr>
    </w:p>
    <w:p w:rsidR="001664B3" w:rsidRDefault="007931CC">
      <w:pPr>
        <w:spacing w:line="280" w:lineRule="atLeast"/>
        <w:ind w:left="567" w:right="-284" w:hanging="567"/>
        <w:jc w:val="both"/>
        <w:rPr>
          <w:b/>
          <w:bCs/>
          <w:rtl/>
        </w:rPr>
      </w:pPr>
      <w:r>
        <w:rPr>
          <w:rFonts w:hint="cs"/>
          <w:b/>
          <w:bCs/>
          <w:u w:val="single"/>
          <w:rtl/>
        </w:rPr>
        <w:t>אריזה גרפית הכוללת</w:t>
      </w:r>
      <w:r>
        <w:rPr>
          <w:rFonts w:hint="cs"/>
          <w:b/>
          <w:bCs/>
          <w:rtl/>
        </w:rPr>
        <w:t>:</w:t>
      </w:r>
    </w:p>
    <w:p w:rsidR="001664B3" w:rsidRDefault="007931CC">
      <w:pPr>
        <w:numPr>
          <w:ilvl w:val="0"/>
          <w:numId w:val="17"/>
        </w:numPr>
        <w:spacing w:line="280" w:lineRule="atLeast"/>
        <w:ind w:right="-284"/>
        <w:jc w:val="both"/>
      </w:pPr>
      <w:r>
        <w:rPr>
          <w:rFonts w:hint="cs"/>
          <w:rtl/>
        </w:rPr>
        <w:t>פתיח</w:t>
      </w:r>
    </w:p>
    <w:p w:rsidR="001664B3" w:rsidRDefault="007931CC">
      <w:pPr>
        <w:numPr>
          <w:ilvl w:val="0"/>
          <w:numId w:val="17"/>
        </w:numPr>
        <w:spacing w:line="280" w:lineRule="atLeast"/>
        <w:ind w:right="-284"/>
        <w:jc w:val="both"/>
      </w:pPr>
      <w:r>
        <w:rPr>
          <w:rFonts w:hint="cs"/>
          <w:rtl/>
        </w:rPr>
        <w:t>מעברונים 6 שניות עם קריינות</w:t>
      </w:r>
    </w:p>
    <w:p w:rsidR="001664B3" w:rsidRDefault="007931CC">
      <w:pPr>
        <w:numPr>
          <w:ilvl w:val="0"/>
          <w:numId w:val="17"/>
        </w:numPr>
        <w:spacing w:line="280" w:lineRule="atLeast"/>
        <w:ind w:right="-284"/>
        <w:jc w:val="both"/>
      </w:pPr>
      <w:r>
        <w:rPr>
          <w:rFonts w:hint="cs"/>
          <w:rtl/>
        </w:rPr>
        <w:t xml:space="preserve">אריזה גרפית למסך מפוצל צד אחד </w:t>
      </w:r>
      <w:r>
        <w:rPr>
          <w:rFonts w:hint="cs"/>
        </w:rPr>
        <w:t>LIVE</w:t>
      </w:r>
      <w:r>
        <w:rPr>
          <w:rFonts w:hint="cs"/>
          <w:rtl/>
        </w:rPr>
        <w:t xml:space="preserve"> וצד אחר </w:t>
      </w:r>
      <w:r>
        <w:t>VTR</w:t>
      </w:r>
    </w:p>
    <w:p w:rsidR="001664B3" w:rsidRDefault="007931CC" w:rsidP="005832FD">
      <w:pPr>
        <w:numPr>
          <w:ilvl w:val="0"/>
          <w:numId w:val="17"/>
        </w:numPr>
        <w:spacing w:line="280" w:lineRule="atLeast"/>
        <w:ind w:right="-284"/>
        <w:jc w:val="both"/>
      </w:pPr>
      <w:r>
        <w:rPr>
          <w:rFonts w:hint="cs"/>
          <w:rtl/>
        </w:rPr>
        <w:t>עיצוב לוגו טקס חלוקת פרסי ישראל בתנועה</w:t>
      </w:r>
    </w:p>
    <w:p w:rsidR="001664B3" w:rsidRDefault="007931CC">
      <w:pPr>
        <w:numPr>
          <w:ilvl w:val="0"/>
          <w:numId w:val="17"/>
        </w:numPr>
        <w:spacing w:line="280" w:lineRule="atLeast"/>
        <w:ind w:right="-284"/>
        <w:jc w:val="both"/>
      </w:pPr>
      <w:r>
        <w:rPr>
          <w:rFonts w:hint="cs"/>
          <w:rtl/>
        </w:rPr>
        <w:t>עיצוב לוגו שידור שישודר כאייקון לאורך השידור</w:t>
      </w:r>
    </w:p>
    <w:p w:rsidR="001664B3" w:rsidRDefault="007931CC">
      <w:pPr>
        <w:numPr>
          <w:ilvl w:val="0"/>
          <w:numId w:val="17"/>
        </w:numPr>
        <w:spacing w:line="280" w:lineRule="atLeast"/>
        <w:ind w:right="-284"/>
        <w:jc w:val="both"/>
      </w:pPr>
      <w:r>
        <w:rPr>
          <w:rFonts w:hint="cs"/>
          <w:rtl/>
        </w:rPr>
        <w:t>סופרים מעוצבים לחתנים וכלות פרס ישראל</w:t>
      </w:r>
    </w:p>
    <w:p w:rsidR="001664B3" w:rsidRDefault="007931CC">
      <w:pPr>
        <w:numPr>
          <w:ilvl w:val="0"/>
          <w:numId w:val="17"/>
        </w:numPr>
        <w:spacing w:line="280" w:lineRule="atLeast"/>
        <w:ind w:right="-284"/>
        <w:jc w:val="both"/>
      </w:pPr>
      <w:r>
        <w:rPr>
          <w:rFonts w:hint="cs"/>
          <w:rtl/>
        </w:rPr>
        <w:t>רולר מעוצב</w:t>
      </w:r>
    </w:p>
    <w:p w:rsidR="001664B3" w:rsidRDefault="007931CC">
      <w:pPr>
        <w:numPr>
          <w:ilvl w:val="0"/>
          <w:numId w:val="17"/>
        </w:numPr>
        <w:spacing w:line="280" w:lineRule="atLeast"/>
        <w:ind w:right="-284"/>
        <w:jc w:val="both"/>
      </w:pPr>
      <w:r>
        <w:rPr>
          <w:rFonts w:hint="cs"/>
          <w:rtl/>
        </w:rPr>
        <w:t>מכשיר כותרות (מסוג אינסקרייבר או שווה ערך)</w:t>
      </w:r>
    </w:p>
    <w:p w:rsidR="001664B3" w:rsidRDefault="007931CC">
      <w:pPr>
        <w:spacing w:line="280" w:lineRule="atLeast"/>
        <w:ind w:right="-284"/>
        <w:jc w:val="both"/>
        <w:rPr>
          <w:b/>
          <w:bCs/>
        </w:rPr>
      </w:pPr>
      <w:r>
        <w:rPr>
          <w:rFonts w:hint="cs"/>
          <w:b/>
          <w:bCs/>
          <w:rtl/>
        </w:rPr>
        <w:t>כל האריזה הגרפית בתנועה / אנימציה</w:t>
      </w:r>
    </w:p>
    <w:p w:rsidR="001664B3" w:rsidRDefault="001664B3">
      <w:pPr>
        <w:spacing w:line="280" w:lineRule="atLeast"/>
        <w:jc w:val="both"/>
        <w:rPr>
          <w:rtl/>
        </w:rPr>
      </w:pPr>
    </w:p>
    <w:p w:rsidR="001664B3" w:rsidRDefault="007931CC">
      <w:pPr>
        <w:spacing w:line="280" w:lineRule="atLeast"/>
        <w:ind w:left="567" w:right="-284" w:hanging="567"/>
        <w:jc w:val="both"/>
        <w:rPr>
          <w:b/>
          <w:bCs/>
          <w:u w:val="single"/>
          <w:rtl/>
        </w:rPr>
      </w:pPr>
      <w:r>
        <w:rPr>
          <w:rFonts w:hint="cs"/>
          <w:b/>
          <w:bCs/>
          <w:u w:val="single"/>
          <w:rtl/>
        </w:rPr>
        <w:t>אמצעים נוספים:</w:t>
      </w:r>
    </w:p>
    <w:p w:rsidR="001664B3" w:rsidRDefault="007931CC">
      <w:pPr>
        <w:numPr>
          <w:ilvl w:val="0"/>
          <w:numId w:val="17"/>
        </w:numPr>
        <w:spacing w:line="280" w:lineRule="atLeast"/>
        <w:ind w:right="-284"/>
        <w:jc w:val="both"/>
      </w:pPr>
      <w:r>
        <w:rPr>
          <w:rFonts w:hint="cs"/>
          <w:rtl/>
        </w:rPr>
        <w:t>עמדת שידור + מוניטור לערוץ 1</w:t>
      </w:r>
    </w:p>
    <w:p w:rsidR="001664B3" w:rsidRDefault="001664B3">
      <w:pPr>
        <w:spacing w:line="280" w:lineRule="atLeast"/>
        <w:ind w:right="-284"/>
        <w:jc w:val="both"/>
        <w:rPr>
          <w:rtl/>
        </w:rPr>
      </w:pPr>
    </w:p>
    <w:p w:rsidR="001664B3" w:rsidRDefault="007931CC">
      <w:pPr>
        <w:spacing w:line="280" w:lineRule="atLeast"/>
        <w:ind w:left="567" w:right="-284" w:hanging="567"/>
        <w:jc w:val="both"/>
        <w:rPr>
          <w:b/>
          <w:bCs/>
          <w:u w:val="single"/>
          <w:rtl/>
        </w:rPr>
      </w:pPr>
      <w:r>
        <w:rPr>
          <w:rFonts w:hint="cs"/>
          <w:b/>
          <w:bCs/>
          <w:u w:val="single"/>
          <w:rtl/>
        </w:rPr>
        <w:t>כח אדם</w:t>
      </w:r>
    </w:p>
    <w:p w:rsidR="001664B3" w:rsidRDefault="001664B3">
      <w:pPr>
        <w:spacing w:line="280" w:lineRule="atLeast"/>
        <w:ind w:left="567" w:right="-284" w:hanging="567"/>
        <w:jc w:val="both"/>
        <w:rPr>
          <w:b/>
          <w:bCs/>
          <w:u w:val="single"/>
          <w:rtl/>
        </w:rPr>
      </w:pPr>
    </w:p>
    <w:tbl>
      <w:tblPr>
        <w:tblStyle w:val="a7"/>
        <w:bidiVisual/>
        <w:tblW w:w="8505" w:type="dxa"/>
        <w:tblInd w:w="108" w:type="dxa"/>
        <w:tblBorders>
          <w:top w:val="single" w:sz="18" w:space="0" w:color="auto"/>
          <w:left w:val="single" w:sz="18" w:space="0" w:color="auto"/>
          <w:bottom w:val="single" w:sz="18" w:space="0" w:color="auto"/>
          <w:right w:val="single" w:sz="18" w:space="0" w:color="auto"/>
        </w:tblBorders>
        <w:tblLook w:val="01E0"/>
      </w:tblPr>
      <w:tblGrid>
        <w:gridCol w:w="1842"/>
        <w:gridCol w:w="1560"/>
        <w:gridCol w:w="992"/>
        <w:gridCol w:w="2552"/>
        <w:gridCol w:w="1559"/>
      </w:tblGrid>
      <w:tr w:rsidR="001664B3">
        <w:trPr>
          <w:trHeight w:val="567"/>
        </w:trPr>
        <w:tc>
          <w:tcPr>
            <w:tcW w:w="1842" w:type="dxa"/>
            <w:tcBorders>
              <w:top w:val="single" w:sz="18" w:space="0" w:color="auto"/>
              <w:bottom w:val="single" w:sz="18" w:space="0" w:color="auto"/>
            </w:tcBorders>
            <w:shd w:val="clear" w:color="auto" w:fill="E6E6E6"/>
            <w:vAlign w:val="center"/>
          </w:tcPr>
          <w:p w:rsidR="001664B3" w:rsidRDefault="007931CC">
            <w:pPr>
              <w:spacing w:line="280" w:lineRule="atLeast"/>
              <w:jc w:val="center"/>
              <w:rPr>
                <w:b/>
                <w:bCs/>
                <w:rtl/>
              </w:rPr>
            </w:pPr>
            <w:r>
              <w:rPr>
                <w:rFonts w:hint="cs"/>
                <w:b/>
                <w:bCs/>
                <w:rtl/>
              </w:rPr>
              <w:t>תאור תפקיד</w:t>
            </w:r>
          </w:p>
        </w:tc>
        <w:tc>
          <w:tcPr>
            <w:tcW w:w="1560" w:type="dxa"/>
            <w:tcBorders>
              <w:top w:val="single" w:sz="18" w:space="0" w:color="auto"/>
              <w:bottom w:val="single" w:sz="18" w:space="0" w:color="auto"/>
              <w:right w:val="single" w:sz="18" w:space="0" w:color="auto"/>
            </w:tcBorders>
            <w:shd w:val="clear" w:color="auto" w:fill="E6E6E6"/>
            <w:vAlign w:val="center"/>
          </w:tcPr>
          <w:p w:rsidR="001664B3" w:rsidRDefault="007931CC">
            <w:pPr>
              <w:spacing w:line="280" w:lineRule="atLeast"/>
              <w:jc w:val="center"/>
              <w:rPr>
                <w:b/>
                <w:bCs/>
                <w:rtl/>
              </w:rPr>
            </w:pPr>
            <w:r>
              <w:rPr>
                <w:rFonts w:hint="cs"/>
                <w:b/>
                <w:bCs/>
                <w:rtl/>
              </w:rPr>
              <w:t>היקף מינימלי</w:t>
            </w:r>
          </w:p>
        </w:tc>
        <w:tc>
          <w:tcPr>
            <w:tcW w:w="992" w:type="dxa"/>
            <w:tcBorders>
              <w:top w:val="nil"/>
              <w:left w:val="single" w:sz="18" w:space="0" w:color="auto"/>
              <w:bottom w:val="nil"/>
              <w:right w:val="single" w:sz="18" w:space="0" w:color="auto"/>
            </w:tcBorders>
            <w:vAlign w:val="center"/>
          </w:tcPr>
          <w:p w:rsidR="001664B3" w:rsidRDefault="001664B3">
            <w:pPr>
              <w:spacing w:line="280" w:lineRule="atLeast"/>
              <w:jc w:val="center"/>
              <w:rPr>
                <w:b/>
                <w:bCs/>
                <w:rtl/>
              </w:rPr>
            </w:pPr>
          </w:p>
        </w:tc>
        <w:tc>
          <w:tcPr>
            <w:tcW w:w="2552" w:type="dxa"/>
            <w:tcBorders>
              <w:top w:val="single" w:sz="18" w:space="0" w:color="auto"/>
              <w:left w:val="single" w:sz="18" w:space="0" w:color="auto"/>
              <w:bottom w:val="single" w:sz="18" w:space="0" w:color="auto"/>
            </w:tcBorders>
            <w:shd w:val="clear" w:color="auto" w:fill="E6E6E6"/>
            <w:vAlign w:val="center"/>
          </w:tcPr>
          <w:p w:rsidR="001664B3" w:rsidRDefault="007931CC">
            <w:pPr>
              <w:spacing w:line="280" w:lineRule="atLeast"/>
              <w:jc w:val="center"/>
              <w:rPr>
                <w:b/>
                <w:bCs/>
                <w:rtl/>
              </w:rPr>
            </w:pPr>
            <w:r>
              <w:rPr>
                <w:rFonts w:hint="cs"/>
                <w:b/>
                <w:bCs/>
                <w:rtl/>
              </w:rPr>
              <w:t>תאור תפקיד</w:t>
            </w:r>
          </w:p>
        </w:tc>
        <w:tc>
          <w:tcPr>
            <w:tcW w:w="1559" w:type="dxa"/>
            <w:tcBorders>
              <w:top w:val="single" w:sz="18" w:space="0" w:color="auto"/>
              <w:bottom w:val="single" w:sz="18" w:space="0" w:color="auto"/>
            </w:tcBorders>
            <w:shd w:val="clear" w:color="auto" w:fill="E6E6E6"/>
            <w:vAlign w:val="center"/>
          </w:tcPr>
          <w:p w:rsidR="001664B3" w:rsidRDefault="007931CC">
            <w:pPr>
              <w:spacing w:line="280" w:lineRule="atLeast"/>
              <w:jc w:val="center"/>
              <w:rPr>
                <w:b/>
                <w:bCs/>
                <w:rtl/>
              </w:rPr>
            </w:pPr>
            <w:r>
              <w:rPr>
                <w:rFonts w:hint="cs"/>
                <w:b/>
                <w:bCs/>
                <w:rtl/>
              </w:rPr>
              <w:t>היקף מינימלי</w:t>
            </w:r>
          </w:p>
        </w:tc>
      </w:tr>
      <w:tr w:rsidR="001664B3">
        <w:trPr>
          <w:trHeight w:val="567"/>
        </w:trPr>
        <w:tc>
          <w:tcPr>
            <w:tcW w:w="1842" w:type="dxa"/>
            <w:tcBorders>
              <w:top w:val="single" w:sz="18" w:space="0" w:color="auto"/>
              <w:bottom w:val="single" w:sz="4" w:space="0" w:color="auto"/>
            </w:tcBorders>
            <w:vAlign w:val="center"/>
          </w:tcPr>
          <w:p w:rsidR="001664B3" w:rsidRDefault="007931CC">
            <w:pPr>
              <w:spacing w:line="280" w:lineRule="atLeast"/>
              <w:rPr>
                <w:rtl/>
              </w:rPr>
            </w:pPr>
            <w:r>
              <w:rPr>
                <w:rFonts w:hint="cs"/>
                <w:rtl/>
              </w:rPr>
              <w:t xml:space="preserve">מפיק אחראי </w:t>
            </w:r>
          </w:p>
        </w:tc>
        <w:tc>
          <w:tcPr>
            <w:tcW w:w="1560" w:type="dxa"/>
            <w:tcBorders>
              <w:top w:val="single" w:sz="18" w:space="0" w:color="auto"/>
              <w:bottom w:val="single" w:sz="4" w:space="0" w:color="auto"/>
              <w:right w:val="single" w:sz="18" w:space="0" w:color="auto"/>
            </w:tcBorders>
            <w:vAlign w:val="center"/>
          </w:tcPr>
          <w:p w:rsidR="001664B3" w:rsidRDefault="007931CC">
            <w:pPr>
              <w:spacing w:line="280" w:lineRule="atLeast"/>
              <w:jc w:val="center"/>
              <w:rPr>
                <w:b/>
                <w:bCs/>
                <w:rtl/>
              </w:rPr>
            </w:pPr>
            <w:r>
              <w:rPr>
                <w:rFonts w:hint="cs"/>
                <w:b/>
                <w:bCs/>
                <w:rtl/>
              </w:rPr>
              <w:t>1</w:t>
            </w:r>
          </w:p>
        </w:tc>
        <w:tc>
          <w:tcPr>
            <w:tcW w:w="992" w:type="dxa"/>
            <w:tcBorders>
              <w:top w:val="nil"/>
              <w:left w:val="single" w:sz="18" w:space="0" w:color="auto"/>
              <w:bottom w:val="nil"/>
              <w:right w:val="single" w:sz="18" w:space="0" w:color="auto"/>
            </w:tcBorders>
            <w:vAlign w:val="center"/>
          </w:tcPr>
          <w:p w:rsidR="001664B3" w:rsidRDefault="001664B3">
            <w:pPr>
              <w:spacing w:line="280" w:lineRule="atLeast"/>
              <w:rPr>
                <w:rtl/>
              </w:rPr>
            </w:pPr>
          </w:p>
        </w:tc>
        <w:tc>
          <w:tcPr>
            <w:tcW w:w="2552" w:type="dxa"/>
            <w:tcBorders>
              <w:top w:val="single" w:sz="18" w:space="0" w:color="auto"/>
              <w:left w:val="single" w:sz="18" w:space="0" w:color="auto"/>
              <w:bottom w:val="single" w:sz="4" w:space="0" w:color="auto"/>
            </w:tcBorders>
            <w:vAlign w:val="center"/>
          </w:tcPr>
          <w:p w:rsidR="001664B3" w:rsidRDefault="007931CC">
            <w:pPr>
              <w:spacing w:line="280" w:lineRule="atLeast"/>
              <w:rPr>
                <w:rtl/>
              </w:rPr>
            </w:pPr>
            <w:r>
              <w:rPr>
                <w:rFonts w:hint="cs"/>
                <w:rtl/>
              </w:rPr>
              <w:t>מפעילי בקרת תמונה</w:t>
            </w:r>
          </w:p>
        </w:tc>
        <w:tc>
          <w:tcPr>
            <w:tcW w:w="1559" w:type="dxa"/>
            <w:tcBorders>
              <w:top w:val="single" w:sz="18" w:space="0" w:color="auto"/>
              <w:bottom w:val="single" w:sz="4" w:space="0" w:color="auto"/>
            </w:tcBorders>
            <w:vAlign w:val="center"/>
          </w:tcPr>
          <w:p w:rsidR="001664B3" w:rsidRDefault="007931CC">
            <w:pPr>
              <w:spacing w:line="280" w:lineRule="atLeast"/>
              <w:jc w:val="center"/>
              <w:rPr>
                <w:b/>
                <w:bCs/>
                <w:rtl/>
              </w:rPr>
            </w:pPr>
            <w:r>
              <w:rPr>
                <w:rFonts w:hint="cs"/>
                <w:b/>
                <w:bCs/>
                <w:rtl/>
              </w:rPr>
              <w:t>1</w:t>
            </w:r>
          </w:p>
        </w:tc>
      </w:tr>
      <w:tr w:rsidR="001664B3">
        <w:trPr>
          <w:trHeight w:val="567"/>
        </w:trPr>
        <w:tc>
          <w:tcPr>
            <w:tcW w:w="1842" w:type="dxa"/>
            <w:tcBorders>
              <w:top w:val="single" w:sz="4" w:space="0" w:color="auto"/>
              <w:bottom w:val="single" w:sz="4" w:space="0" w:color="auto"/>
            </w:tcBorders>
            <w:vAlign w:val="center"/>
          </w:tcPr>
          <w:p w:rsidR="001664B3" w:rsidRDefault="007931CC">
            <w:pPr>
              <w:spacing w:line="280" w:lineRule="atLeast"/>
              <w:rPr>
                <w:rtl/>
              </w:rPr>
            </w:pPr>
            <w:r>
              <w:rPr>
                <w:rFonts w:hint="cs"/>
                <w:rtl/>
              </w:rPr>
              <w:t>מפיק טכני</w:t>
            </w:r>
          </w:p>
        </w:tc>
        <w:tc>
          <w:tcPr>
            <w:tcW w:w="1560" w:type="dxa"/>
            <w:tcBorders>
              <w:top w:val="single" w:sz="4" w:space="0" w:color="auto"/>
              <w:bottom w:val="single" w:sz="4" w:space="0" w:color="auto"/>
              <w:right w:val="single" w:sz="18" w:space="0" w:color="auto"/>
            </w:tcBorders>
            <w:vAlign w:val="center"/>
          </w:tcPr>
          <w:p w:rsidR="001664B3" w:rsidRDefault="007931CC">
            <w:pPr>
              <w:spacing w:line="280" w:lineRule="atLeast"/>
              <w:jc w:val="center"/>
              <w:rPr>
                <w:b/>
                <w:bCs/>
                <w:rtl/>
              </w:rPr>
            </w:pPr>
            <w:r>
              <w:rPr>
                <w:rFonts w:hint="cs"/>
                <w:b/>
                <w:bCs/>
                <w:rtl/>
              </w:rPr>
              <w:t>1</w:t>
            </w:r>
          </w:p>
        </w:tc>
        <w:tc>
          <w:tcPr>
            <w:tcW w:w="992" w:type="dxa"/>
            <w:tcBorders>
              <w:top w:val="nil"/>
              <w:left w:val="single" w:sz="18" w:space="0" w:color="auto"/>
              <w:bottom w:val="nil"/>
              <w:right w:val="single" w:sz="18" w:space="0" w:color="auto"/>
            </w:tcBorders>
            <w:vAlign w:val="center"/>
          </w:tcPr>
          <w:p w:rsidR="001664B3" w:rsidRDefault="001664B3">
            <w:pPr>
              <w:spacing w:line="280" w:lineRule="atLeast"/>
              <w:rPr>
                <w:rtl/>
              </w:rPr>
            </w:pPr>
          </w:p>
        </w:tc>
        <w:tc>
          <w:tcPr>
            <w:tcW w:w="2552" w:type="dxa"/>
            <w:tcBorders>
              <w:top w:val="single" w:sz="4" w:space="0" w:color="auto"/>
              <w:left w:val="single" w:sz="18" w:space="0" w:color="auto"/>
              <w:bottom w:val="single" w:sz="4" w:space="0" w:color="auto"/>
            </w:tcBorders>
            <w:vAlign w:val="center"/>
          </w:tcPr>
          <w:p w:rsidR="001664B3" w:rsidRDefault="007931CC">
            <w:pPr>
              <w:spacing w:line="280" w:lineRule="atLeast"/>
              <w:rPr>
                <w:rtl/>
              </w:rPr>
            </w:pPr>
            <w:r>
              <w:rPr>
                <w:rFonts w:hint="cs"/>
                <w:rtl/>
              </w:rPr>
              <w:t>מקליט</w:t>
            </w:r>
          </w:p>
        </w:tc>
        <w:tc>
          <w:tcPr>
            <w:tcW w:w="1559" w:type="dxa"/>
            <w:tcBorders>
              <w:top w:val="single" w:sz="4" w:space="0" w:color="auto"/>
              <w:bottom w:val="single" w:sz="4" w:space="0" w:color="auto"/>
            </w:tcBorders>
            <w:vAlign w:val="center"/>
          </w:tcPr>
          <w:p w:rsidR="001664B3" w:rsidRDefault="007931CC">
            <w:pPr>
              <w:spacing w:line="280" w:lineRule="atLeast"/>
              <w:jc w:val="center"/>
              <w:rPr>
                <w:b/>
                <w:bCs/>
                <w:rtl/>
              </w:rPr>
            </w:pPr>
            <w:r>
              <w:rPr>
                <w:rFonts w:hint="cs"/>
                <w:b/>
                <w:bCs/>
                <w:rtl/>
              </w:rPr>
              <w:t>1</w:t>
            </w:r>
          </w:p>
        </w:tc>
      </w:tr>
      <w:tr w:rsidR="001664B3">
        <w:trPr>
          <w:trHeight w:val="567"/>
        </w:trPr>
        <w:tc>
          <w:tcPr>
            <w:tcW w:w="1842" w:type="dxa"/>
            <w:tcBorders>
              <w:top w:val="single" w:sz="4" w:space="0" w:color="auto"/>
              <w:bottom w:val="single" w:sz="4" w:space="0" w:color="auto"/>
            </w:tcBorders>
            <w:vAlign w:val="center"/>
          </w:tcPr>
          <w:p w:rsidR="001664B3" w:rsidRDefault="007931CC">
            <w:pPr>
              <w:spacing w:line="280" w:lineRule="atLeast"/>
              <w:rPr>
                <w:rtl/>
              </w:rPr>
            </w:pPr>
            <w:r>
              <w:rPr>
                <w:rFonts w:hint="cs"/>
                <w:rtl/>
              </w:rPr>
              <w:t>מפקח קול</w:t>
            </w:r>
          </w:p>
        </w:tc>
        <w:tc>
          <w:tcPr>
            <w:tcW w:w="1560" w:type="dxa"/>
            <w:tcBorders>
              <w:top w:val="single" w:sz="4" w:space="0" w:color="auto"/>
              <w:bottom w:val="single" w:sz="4" w:space="0" w:color="auto"/>
              <w:right w:val="single" w:sz="18" w:space="0" w:color="auto"/>
            </w:tcBorders>
            <w:vAlign w:val="center"/>
          </w:tcPr>
          <w:p w:rsidR="001664B3" w:rsidRDefault="007931CC">
            <w:pPr>
              <w:spacing w:line="280" w:lineRule="atLeast"/>
              <w:jc w:val="center"/>
              <w:rPr>
                <w:b/>
                <w:bCs/>
                <w:rtl/>
              </w:rPr>
            </w:pPr>
            <w:r>
              <w:rPr>
                <w:rFonts w:hint="cs"/>
                <w:b/>
                <w:bCs/>
                <w:rtl/>
              </w:rPr>
              <w:t>1</w:t>
            </w:r>
          </w:p>
        </w:tc>
        <w:tc>
          <w:tcPr>
            <w:tcW w:w="992" w:type="dxa"/>
            <w:tcBorders>
              <w:top w:val="nil"/>
              <w:left w:val="single" w:sz="18" w:space="0" w:color="auto"/>
              <w:bottom w:val="nil"/>
              <w:right w:val="single" w:sz="18" w:space="0" w:color="auto"/>
            </w:tcBorders>
            <w:vAlign w:val="center"/>
          </w:tcPr>
          <w:p w:rsidR="001664B3" w:rsidRDefault="001664B3">
            <w:pPr>
              <w:spacing w:line="280" w:lineRule="atLeast"/>
              <w:rPr>
                <w:rtl/>
              </w:rPr>
            </w:pPr>
          </w:p>
        </w:tc>
        <w:tc>
          <w:tcPr>
            <w:tcW w:w="2552" w:type="dxa"/>
            <w:tcBorders>
              <w:top w:val="single" w:sz="4" w:space="0" w:color="auto"/>
              <w:left w:val="single" w:sz="18" w:space="0" w:color="auto"/>
              <w:bottom w:val="single" w:sz="4" w:space="0" w:color="auto"/>
            </w:tcBorders>
            <w:vAlign w:val="center"/>
          </w:tcPr>
          <w:p w:rsidR="001664B3" w:rsidRDefault="007931CC">
            <w:pPr>
              <w:spacing w:line="280" w:lineRule="atLeast"/>
              <w:rPr>
                <w:rtl/>
              </w:rPr>
            </w:pPr>
            <w:r>
              <w:rPr>
                <w:rFonts w:hint="cs"/>
                <w:rtl/>
              </w:rPr>
              <w:t>נתב</w:t>
            </w:r>
          </w:p>
        </w:tc>
        <w:tc>
          <w:tcPr>
            <w:tcW w:w="1559" w:type="dxa"/>
            <w:tcBorders>
              <w:top w:val="single" w:sz="4" w:space="0" w:color="auto"/>
              <w:bottom w:val="single" w:sz="4" w:space="0" w:color="auto"/>
            </w:tcBorders>
            <w:vAlign w:val="center"/>
          </w:tcPr>
          <w:p w:rsidR="001664B3" w:rsidRDefault="007931CC">
            <w:pPr>
              <w:spacing w:line="280" w:lineRule="atLeast"/>
              <w:jc w:val="center"/>
              <w:rPr>
                <w:b/>
                <w:bCs/>
                <w:rtl/>
              </w:rPr>
            </w:pPr>
            <w:r>
              <w:rPr>
                <w:rFonts w:hint="cs"/>
                <w:b/>
                <w:bCs/>
                <w:rtl/>
              </w:rPr>
              <w:t>1</w:t>
            </w:r>
          </w:p>
        </w:tc>
      </w:tr>
      <w:tr w:rsidR="001664B3">
        <w:trPr>
          <w:trHeight w:val="567"/>
        </w:trPr>
        <w:tc>
          <w:tcPr>
            <w:tcW w:w="1842" w:type="dxa"/>
            <w:tcBorders>
              <w:top w:val="single" w:sz="4" w:space="0" w:color="auto"/>
              <w:bottom w:val="single" w:sz="4" w:space="0" w:color="auto"/>
            </w:tcBorders>
            <w:vAlign w:val="center"/>
          </w:tcPr>
          <w:p w:rsidR="001664B3" w:rsidRDefault="007931CC">
            <w:pPr>
              <w:spacing w:line="280" w:lineRule="atLeast"/>
              <w:rPr>
                <w:rtl/>
              </w:rPr>
            </w:pPr>
            <w:r>
              <w:rPr>
                <w:rFonts w:hint="cs"/>
                <w:rtl/>
              </w:rPr>
              <w:t>עוזרי קול</w:t>
            </w:r>
          </w:p>
        </w:tc>
        <w:tc>
          <w:tcPr>
            <w:tcW w:w="1560" w:type="dxa"/>
            <w:tcBorders>
              <w:top w:val="single" w:sz="4" w:space="0" w:color="auto"/>
              <w:bottom w:val="single" w:sz="4" w:space="0" w:color="auto"/>
              <w:right w:val="single" w:sz="18" w:space="0" w:color="auto"/>
            </w:tcBorders>
            <w:vAlign w:val="center"/>
          </w:tcPr>
          <w:p w:rsidR="001664B3" w:rsidRDefault="007931CC">
            <w:pPr>
              <w:spacing w:line="280" w:lineRule="atLeast"/>
              <w:jc w:val="center"/>
              <w:rPr>
                <w:b/>
                <w:bCs/>
                <w:rtl/>
              </w:rPr>
            </w:pPr>
            <w:r>
              <w:rPr>
                <w:rFonts w:hint="cs"/>
                <w:b/>
                <w:bCs/>
                <w:rtl/>
              </w:rPr>
              <w:t>1</w:t>
            </w:r>
          </w:p>
        </w:tc>
        <w:tc>
          <w:tcPr>
            <w:tcW w:w="992" w:type="dxa"/>
            <w:tcBorders>
              <w:top w:val="nil"/>
              <w:left w:val="single" w:sz="18" w:space="0" w:color="auto"/>
              <w:bottom w:val="nil"/>
              <w:right w:val="single" w:sz="18" w:space="0" w:color="auto"/>
            </w:tcBorders>
            <w:vAlign w:val="center"/>
          </w:tcPr>
          <w:p w:rsidR="001664B3" w:rsidRDefault="001664B3">
            <w:pPr>
              <w:spacing w:line="280" w:lineRule="atLeast"/>
              <w:rPr>
                <w:rtl/>
              </w:rPr>
            </w:pPr>
          </w:p>
        </w:tc>
        <w:tc>
          <w:tcPr>
            <w:tcW w:w="2552" w:type="dxa"/>
            <w:tcBorders>
              <w:top w:val="single" w:sz="4" w:space="0" w:color="auto"/>
              <w:left w:val="single" w:sz="18" w:space="0" w:color="auto"/>
              <w:bottom w:val="single" w:sz="4" w:space="0" w:color="auto"/>
            </w:tcBorders>
            <w:vAlign w:val="center"/>
          </w:tcPr>
          <w:p w:rsidR="001664B3" w:rsidRDefault="007931CC">
            <w:pPr>
              <w:spacing w:line="280" w:lineRule="atLeast"/>
              <w:rPr>
                <w:rtl/>
              </w:rPr>
            </w:pPr>
            <w:r>
              <w:rPr>
                <w:rFonts w:hint="cs"/>
                <w:rtl/>
              </w:rPr>
              <w:t>מנהל במה</w:t>
            </w:r>
          </w:p>
        </w:tc>
        <w:tc>
          <w:tcPr>
            <w:tcW w:w="1559" w:type="dxa"/>
            <w:tcBorders>
              <w:top w:val="single" w:sz="4" w:space="0" w:color="auto"/>
              <w:bottom w:val="single" w:sz="4" w:space="0" w:color="auto"/>
            </w:tcBorders>
            <w:vAlign w:val="center"/>
          </w:tcPr>
          <w:p w:rsidR="001664B3" w:rsidRDefault="007931CC">
            <w:pPr>
              <w:spacing w:line="280" w:lineRule="atLeast"/>
              <w:jc w:val="center"/>
              <w:rPr>
                <w:b/>
                <w:bCs/>
                <w:rtl/>
              </w:rPr>
            </w:pPr>
            <w:r>
              <w:rPr>
                <w:rFonts w:hint="cs"/>
                <w:b/>
                <w:bCs/>
                <w:rtl/>
              </w:rPr>
              <w:t>1</w:t>
            </w:r>
          </w:p>
        </w:tc>
      </w:tr>
      <w:tr w:rsidR="001664B3">
        <w:trPr>
          <w:trHeight w:val="567"/>
        </w:trPr>
        <w:tc>
          <w:tcPr>
            <w:tcW w:w="1842" w:type="dxa"/>
            <w:tcBorders>
              <w:top w:val="single" w:sz="4" w:space="0" w:color="auto"/>
              <w:bottom w:val="single" w:sz="4" w:space="0" w:color="auto"/>
            </w:tcBorders>
            <w:vAlign w:val="center"/>
          </w:tcPr>
          <w:p w:rsidR="001664B3" w:rsidRDefault="007931CC">
            <w:pPr>
              <w:spacing w:line="280" w:lineRule="atLeast"/>
              <w:rPr>
                <w:rtl/>
              </w:rPr>
            </w:pPr>
            <w:r>
              <w:rPr>
                <w:rFonts w:hint="cs"/>
                <w:rtl/>
              </w:rPr>
              <w:t>צלמים</w:t>
            </w:r>
          </w:p>
        </w:tc>
        <w:tc>
          <w:tcPr>
            <w:tcW w:w="1560" w:type="dxa"/>
            <w:tcBorders>
              <w:top w:val="single" w:sz="4" w:space="0" w:color="auto"/>
              <w:bottom w:val="single" w:sz="4" w:space="0" w:color="auto"/>
              <w:right w:val="single" w:sz="18" w:space="0" w:color="auto"/>
            </w:tcBorders>
            <w:vAlign w:val="center"/>
          </w:tcPr>
          <w:p w:rsidR="001664B3" w:rsidRDefault="0057165C">
            <w:pPr>
              <w:spacing w:line="280" w:lineRule="atLeast"/>
              <w:jc w:val="center"/>
              <w:rPr>
                <w:b/>
                <w:bCs/>
                <w:rtl/>
              </w:rPr>
            </w:pPr>
            <w:r>
              <w:rPr>
                <w:rFonts w:hint="cs"/>
                <w:b/>
                <w:bCs/>
                <w:rtl/>
              </w:rPr>
              <w:t>6</w:t>
            </w:r>
          </w:p>
        </w:tc>
        <w:tc>
          <w:tcPr>
            <w:tcW w:w="992" w:type="dxa"/>
            <w:tcBorders>
              <w:top w:val="nil"/>
              <w:left w:val="single" w:sz="18" w:space="0" w:color="auto"/>
              <w:bottom w:val="nil"/>
              <w:right w:val="single" w:sz="18" w:space="0" w:color="auto"/>
            </w:tcBorders>
            <w:vAlign w:val="center"/>
          </w:tcPr>
          <w:p w:rsidR="001664B3" w:rsidRDefault="001664B3">
            <w:pPr>
              <w:spacing w:line="280" w:lineRule="atLeast"/>
              <w:rPr>
                <w:rtl/>
              </w:rPr>
            </w:pPr>
          </w:p>
        </w:tc>
        <w:tc>
          <w:tcPr>
            <w:tcW w:w="2552" w:type="dxa"/>
            <w:tcBorders>
              <w:top w:val="single" w:sz="4" w:space="0" w:color="auto"/>
              <w:left w:val="single" w:sz="18" w:space="0" w:color="auto"/>
              <w:bottom w:val="single" w:sz="4" w:space="0" w:color="auto"/>
            </w:tcBorders>
            <w:vAlign w:val="center"/>
          </w:tcPr>
          <w:p w:rsidR="001664B3" w:rsidRDefault="007931CC" w:rsidP="006B07B8">
            <w:pPr>
              <w:spacing w:line="280" w:lineRule="atLeast"/>
              <w:rPr>
                <w:rtl/>
              </w:rPr>
            </w:pPr>
            <w:r>
              <w:rPr>
                <w:rFonts w:hint="cs"/>
                <w:rtl/>
              </w:rPr>
              <w:t>מפעיל גנרטור</w:t>
            </w:r>
          </w:p>
        </w:tc>
        <w:tc>
          <w:tcPr>
            <w:tcW w:w="1559" w:type="dxa"/>
            <w:tcBorders>
              <w:top w:val="single" w:sz="4" w:space="0" w:color="auto"/>
              <w:bottom w:val="single" w:sz="4" w:space="0" w:color="auto"/>
            </w:tcBorders>
            <w:vAlign w:val="center"/>
          </w:tcPr>
          <w:p w:rsidR="001664B3" w:rsidRDefault="007931CC">
            <w:pPr>
              <w:spacing w:line="280" w:lineRule="atLeast"/>
              <w:jc w:val="center"/>
              <w:rPr>
                <w:b/>
                <w:bCs/>
                <w:rtl/>
              </w:rPr>
            </w:pPr>
            <w:r>
              <w:rPr>
                <w:rFonts w:hint="cs"/>
                <w:b/>
                <w:bCs/>
                <w:rtl/>
              </w:rPr>
              <w:t>1</w:t>
            </w:r>
          </w:p>
        </w:tc>
      </w:tr>
      <w:tr w:rsidR="001664B3">
        <w:trPr>
          <w:trHeight w:val="567"/>
        </w:trPr>
        <w:tc>
          <w:tcPr>
            <w:tcW w:w="1842" w:type="dxa"/>
            <w:tcBorders>
              <w:top w:val="single" w:sz="4" w:space="0" w:color="auto"/>
              <w:bottom w:val="single" w:sz="18" w:space="0" w:color="auto"/>
            </w:tcBorders>
            <w:vAlign w:val="center"/>
          </w:tcPr>
          <w:p w:rsidR="001664B3" w:rsidRDefault="007931CC">
            <w:pPr>
              <w:spacing w:line="280" w:lineRule="atLeast"/>
              <w:rPr>
                <w:rtl/>
              </w:rPr>
            </w:pPr>
            <w:r>
              <w:rPr>
                <w:rFonts w:hint="cs"/>
                <w:rtl/>
              </w:rPr>
              <w:t>עוזרי צלם</w:t>
            </w:r>
          </w:p>
        </w:tc>
        <w:tc>
          <w:tcPr>
            <w:tcW w:w="1560" w:type="dxa"/>
            <w:tcBorders>
              <w:top w:val="single" w:sz="4" w:space="0" w:color="auto"/>
              <w:bottom w:val="single" w:sz="18" w:space="0" w:color="auto"/>
              <w:right w:val="single" w:sz="18" w:space="0" w:color="auto"/>
            </w:tcBorders>
            <w:vAlign w:val="center"/>
          </w:tcPr>
          <w:p w:rsidR="001664B3" w:rsidRDefault="007931CC">
            <w:pPr>
              <w:spacing w:line="280" w:lineRule="atLeast"/>
              <w:jc w:val="center"/>
              <w:rPr>
                <w:b/>
                <w:bCs/>
                <w:rtl/>
              </w:rPr>
            </w:pPr>
            <w:r>
              <w:rPr>
                <w:rFonts w:hint="cs"/>
                <w:b/>
                <w:bCs/>
                <w:rtl/>
              </w:rPr>
              <w:t>3</w:t>
            </w:r>
          </w:p>
        </w:tc>
        <w:tc>
          <w:tcPr>
            <w:tcW w:w="992" w:type="dxa"/>
            <w:tcBorders>
              <w:top w:val="nil"/>
              <w:left w:val="single" w:sz="18" w:space="0" w:color="auto"/>
              <w:bottom w:val="nil"/>
              <w:right w:val="single" w:sz="18" w:space="0" w:color="auto"/>
            </w:tcBorders>
            <w:vAlign w:val="center"/>
          </w:tcPr>
          <w:p w:rsidR="001664B3" w:rsidRDefault="001664B3">
            <w:pPr>
              <w:spacing w:line="280" w:lineRule="atLeast"/>
              <w:rPr>
                <w:rtl/>
              </w:rPr>
            </w:pPr>
          </w:p>
        </w:tc>
        <w:tc>
          <w:tcPr>
            <w:tcW w:w="2552" w:type="dxa"/>
            <w:tcBorders>
              <w:top w:val="single" w:sz="4" w:space="0" w:color="auto"/>
              <w:left w:val="single" w:sz="18" w:space="0" w:color="auto"/>
              <w:bottom w:val="single" w:sz="18" w:space="0" w:color="auto"/>
            </w:tcBorders>
            <w:vAlign w:val="center"/>
          </w:tcPr>
          <w:p w:rsidR="001664B3" w:rsidRDefault="007931CC">
            <w:pPr>
              <w:spacing w:line="280" w:lineRule="atLeast"/>
              <w:rPr>
                <w:rtl/>
              </w:rPr>
            </w:pPr>
            <w:r>
              <w:rPr>
                <w:rFonts w:hint="cs"/>
                <w:rtl/>
              </w:rPr>
              <w:t>מפעיל מכשירי כותרות</w:t>
            </w:r>
          </w:p>
        </w:tc>
        <w:tc>
          <w:tcPr>
            <w:tcW w:w="1559" w:type="dxa"/>
            <w:tcBorders>
              <w:top w:val="single" w:sz="4" w:space="0" w:color="auto"/>
              <w:bottom w:val="single" w:sz="18" w:space="0" w:color="auto"/>
            </w:tcBorders>
            <w:vAlign w:val="center"/>
          </w:tcPr>
          <w:p w:rsidR="001664B3" w:rsidRDefault="007931CC">
            <w:pPr>
              <w:spacing w:line="280" w:lineRule="atLeast"/>
              <w:jc w:val="center"/>
              <w:rPr>
                <w:b/>
                <w:bCs/>
                <w:rtl/>
              </w:rPr>
            </w:pPr>
            <w:r>
              <w:rPr>
                <w:rFonts w:hint="cs"/>
                <w:b/>
                <w:bCs/>
                <w:rtl/>
              </w:rPr>
              <w:t>1</w:t>
            </w:r>
          </w:p>
        </w:tc>
      </w:tr>
    </w:tbl>
    <w:p w:rsidR="001664B3" w:rsidRDefault="001664B3">
      <w:pPr>
        <w:spacing w:line="280" w:lineRule="atLeast"/>
        <w:ind w:left="567" w:right="-284" w:hanging="567"/>
        <w:jc w:val="both"/>
        <w:rPr>
          <w:b/>
          <w:bCs/>
          <w:u w:val="single"/>
          <w:rtl/>
        </w:rPr>
      </w:pPr>
    </w:p>
    <w:p w:rsidR="001664B3" w:rsidRDefault="007931CC">
      <w:pPr>
        <w:jc w:val="both"/>
        <w:rPr>
          <w:rtl/>
        </w:rPr>
      </w:pPr>
      <w:r>
        <w:rPr>
          <w:rFonts w:hint="cs"/>
          <w:rtl/>
        </w:rPr>
        <w:t xml:space="preserve">החומר המוקלט יוגש למרכז ההסברה בכל הפורמטים </w:t>
      </w:r>
      <w:r>
        <w:t>(beta, v.h.s., d.v.d, d.v)</w:t>
      </w:r>
    </w:p>
    <w:p w:rsidR="001664B3" w:rsidRDefault="001664B3">
      <w:pPr>
        <w:jc w:val="both"/>
        <w:rPr>
          <w:rtl/>
        </w:rPr>
      </w:pPr>
    </w:p>
    <w:p w:rsidR="001664B3" w:rsidRDefault="001664B3">
      <w:pPr>
        <w:jc w:val="both"/>
        <w:rPr>
          <w:rtl/>
        </w:rPr>
      </w:pPr>
    </w:p>
    <w:p w:rsidR="001664B3" w:rsidRDefault="001664B3">
      <w:pPr>
        <w:jc w:val="both"/>
        <w:rPr>
          <w:rtl/>
        </w:rPr>
      </w:pPr>
    </w:p>
    <w:p w:rsidR="001664B3" w:rsidRDefault="001664B3">
      <w:pPr>
        <w:jc w:val="both"/>
        <w:rPr>
          <w:rtl/>
        </w:rPr>
      </w:pPr>
    </w:p>
    <w:p w:rsidR="001664B3" w:rsidRDefault="001664B3">
      <w:pPr>
        <w:jc w:val="both"/>
      </w:pPr>
    </w:p>
    <w:p w:rsidR="001664B3" w:rsidRDefault="007931CC">
      <w:pPr>
        <w:pStyle w:val="ac"/>
        <w:pBdr>
          <w:bottom w:val="double" w:sz="4" w:space="1" w:color="auto"/>
        </w:pBdr>
        <w:tabs>
          <w:tab w:val="left" w:pos="658"/>
        </w:tabs>
        <w:spacing w:before="120" w:after="120" w:line="280" w:lineRule="atLeast"/>
        <w:ind w:left="91"/>
        <w:jc w:val="center"/>
        <w:rPr>
          <w:b/>
          <w:bCs/>
          <w:sz w:val="26"/>
          <w:szCs w:val="28"/>
          <w:u w:val="single"/>
          <w:rtl/>
        </w:rPr>
      </w:pPr>
      <w:r>
        <w:rPr>
          <w:rFonts w:hint="cs"/>
          <w:b/>
          <w:bCs/>
          <w:sz w:val="26"/>
          <w:szCs w:val="28"/>
          <w:u w:val="single"/>
          <w:rtl/>
        </w:rPr>
        <w:lastRenderedPageBreak/>
        <w:t>כתב כמויות לשידור טקס הדלקת המשואות בהר הרצל</w:t>
      </w:r>
    </w:p>
    <w:p w:rsidR="001664B3" w:rsidRDefault="007931CC">
      <w:pPr>
        <w:numPr>
          <w:ilvl w:val="0"/>
          <w:numId w:val="21"/>
        </w:numPr>
      </w:pPr>
      <w:r>
        <w:rPr>
          <w:rFonts w:hint="cs"/>
          <w:rtl/>
        </w:rPr>
        <w:t>ניידת דיגיטלית מאובזרת, ב- 10 מצלמות דיגיטליות</w:t>
      </w:r>
    </w:p>
    <w:p w:rsidR="001664B3" w:rsidRDefault="007931CC">
      <w:pPr>
        <w:numPr>
          <w:ilvl w:val="0"/>
          <w:numId w:val="21"/>
        </w:numPr>
      </w:pPr>
      <w:r>
        <w:rPr>
          <w:rFonts w:hint="cs"/>
          <w:rtl/>
        </w:rPr>
        <w:t xml:space="preserve">2 מצלמות דיגיטליות  </w:t>
      </w:r>
      <w:r w:rsidR="003A35C4">
        <w:rPr>
          <w:rFonts w:hint="cs"/>
          <w:rtl/>
        </w:rPr>
        <w:t xml:space="preserve">נוספות </w:t>
      </w:r>
      <w:r>
        <w:rPr>
          <w:rFonts w:hint="cs"/>
          <w:rtl/>
        </w:rPr>
        <w:t>(אופציה בלבד)</w:t>
      </w:r>
    </w:p>
    <w:p w:rsidR="001664B3" w:rsidRDefault="007931CC">
      <w:pPr>
        <w:numPr>
          <w:ilvl w:val="0"/>
          <w:numId w:val="21"/>
        </w:numPr>
      </w:pPr>
      <w:r>
        <w:rPr>
          <w:rFonts w:hint="cs"/>
          <w:rtl/>
        </w:rPr>
        <w:t>5 מכשירי הקלטה + מערכת הקלטת תמונה ושידור מדיסק קשיח</w:t>
      </w:r>
      <w:r>
        <w:t xml:space="preserve"> </w:t>
      </w:r>
      <w:r>
        <w:rPr>
          <w:rFonts w:hint="cs"/>
        </w:rPr>
        <w:t xml:space="preserve">EVS/LSM  </w:t>
      </w:r>
      <w:r>
        <w:rPr>
          <w:rFonts w:hint="cs"/>
          <w:rtl/>
        </w:rPr>
        <w:t>שנותנת אופציה להילוכים חוזרים או איטיים במידת הצורך)</w:t>
      </w:r>
    </w:p>
    <w:p w:rsidR="001664B3" w:rsidRDefault="007931CC">
      <w:pPr>
        <w:numPr>
          <w:ilvl w:val="0"/>
          <w:numId w:val="21"/>
        </w:numPr>
      </w:pPr>
      <w:r>
        <w:rPr>
          <w:rFonts w:hint="cs"/>
          <w:rtl/>
        </w:rPr>
        <w:t xml:space="preserve">ציוד רחף: 2 מתקני רחף </w:t>
      </w:r>
      <w:r>
        <w:rPr>
          <w:rtl/>
        </w:rPr>
        <w:t>–</w:t>
      </w:r>
      <w:r>
        <w:rPr>
          <w:rFonts w:hint="cs"/>
          <w:rtl/>
        </w:rPr>
        <w:t xml:space="preserve"> </w:t>
      </w:r>
      <w:r>
        <w:rPr>
          <w:rFonts w:hint="cs"/>
        </w:rPr>
        <w:t>CINE REMOTE SYSTEM</w:t>
      </w:r>
    </w:p>
    <w:p w:rsidR="001664B3" w:rsidRDefault="007931CC" w:rsidP="0001046B">
      <w:pPr>
        <w:ind w:left="1440"/>
      </w:pPr>
      <w:r>
        <w:rPr>
          <w:rFonts w:hint="cs"/>
          <w:rtl/>
        </w:rPr>
        <w:t xml:space="preserve">      מצלמת רחף עם זרוע </w:t>
      </w:r>
      <w:r w:rsidR="0001046B">
        <w:rPr>
          <w:rFonts w:hint="cs"/>
          <w:rtl/>
        </w:rPr>
        <w:t xml:space="preserve">15 </w:t>
      </w:r>
      <w:r>
        <w:rPr>
          <w:rFonts w:hint="cs"/>
          <w:rtl/>
        </w:rPr>
        <w:t xml:space="preserve">מ'  </w:t>
      </w:r>
      <w:r>
        <w:t>Super Techno</w:t>
      </w:r>
    </w:p>
    <w:p w:rsidR="001664B3" w:rsidRDefault="007931CC" w:rsidP="0001046B">
      <w:pPr>
        <w:ind w:left="1440"/>
        <w:rPr>
          <w:rtl/>
        </w:rPr>
      </w:pPr>
      <w:r>
        <w:t xml:space="preserve">        </w:t>
      </w:r>
      <w:r>
        <w:rPr>
          <w:rFonts w:hint="cs"/>
          <w:rtl/>
        </w:rPr>
        <w:t xml:space="preserve">מצלמת רחף </w:t>
      </w:r>
      <w:r w:rsidR="0001046B">
        <w:rPr>
          <w:rFonts w:hint="cs"/>
          <w:rtl/>
        </w:rPr>
        <w:t xml:space="preserve">11-13  </w:t>
      </w:r>
      <w:r>
        <w:rPr>
          <w:rFonts w:hint="cs"/>
          <w:rtl/>
        </w:rPr>
        <w:t>מ'</w:t>
      </w:r>
    </w:p>
    <w:p w:rsidR="0001046B" w:rsidRDefault="0001046B" w:rsidP="00B666E2">
      <w:pPr>
        <w:ind w:left="1440"/>
        <w:rPr>
          <w:rtl/>
        </w:rPr>
      </w:pPr>
      <w:r>
        <w:rPr>
          <w:rFonts w:hint="cs"/>
          <w:rtl/>
        </w:rPr>
        <w:t xml:space="preserve"> </w:t>
      </w:r>
      <w:r w:rsidR="007931CC">
        <w:t xml:space="preserve">       </w:t>
      </w:r>
      <w:r w:rsidR="007931CC">
        <w:rPr>
          <w:rFonts w:hint="cs"/>
          <w:rtl/>
        </w:rPr>
        <w:t xml:space="preserve">מצלמה תלויה </w:t>
      </w:r>
      <w:r>
        <w:rPr>
          <w:rFonts w:hint="cs"/>
          <w:rtl/>
        </w:rPr>
        <w:t xml:space="preserve">למנוף </w:t>
      </w:r>
      <w:r w:rsidR="007931CC">
        <w:rPr>
          <w:rFonts w:hint="cs"/>
          <w:rtl/>
        </w:rPr>
        <w:t xml:space="preserve">עם שליטה מרחוק </w:t>
      </w:r>
    </w:p>
    <w:p w:rsidR="001664B3" w:rsidRDefault="0001046B" w:rsidP="0001046B">
      <w:pPr>
        <w:ind w:left="1440"/>
        <w:rPr>
          <w:rtl/>
        </w:rPr>
      </w:pPr>
      <w:r>
        <w:rPr>
          <w:rFonts w:hint="cs"/>
          <w:rtl/>
        </w:rPr>
        <w:t xml:space="preserve"> </w:t>
      </w:r>
      <w:r w:rsidR="007931CC">
        <w:rPr>
          <w:rFonts w:hint="cs"/>
          <w:rtl/>
        </w:rPr>
        <w:t xml:space="preserve"> </w:t>
      </w:r>
      <w:r w:rsidR="007931CC">
        <w:t>STEADY CAM</w:t>
      </w:r>
      <w:r>
        <w:rPr>
          <w:rFonts w:hint="cs"/>
          <w:rtl/>
        </w:rPr>
        <w:t xml:space="preserve"> אלחוטי</w:t>
      </w:r>
    </w:p>
    <w:p w:rsidR="00731EAF" w:rsidRDefault="007931CC">
      <w:pPr>
        <w:numPr>
          <w:ilvl w:val="0"/>
          <w:numId w:val="22"/>
        </w:numPr>
        <w:rPr>
          <w:rtl/>
        </w:rPr>
      </w:pPr>
      <w:r>
        <w:rPr>
          <w:rFonts w:hint="cs"/>
          <w:rtl/>
        </w:rPr>
        <w:t xml:space="preserve">     מנוף בגובה </w:t>
      </w:r>
      <w:smartTag w:uri="urn:schemas-microsoft-com:office:smarttags" w:element="metricconverter">
        <w:smartTagPr>
          <w:attr w:name="ProductID" w:val="70 מטר"/>
        </w:smartTagPr>
        <w:r>
          <w:rPr>
            <w:rFonts w:hint="cs"/>
            <w:rtl/>
          </w:rPr>
          <w:t>70 מטר</w:t>
        </w:r>
      </w:smartTag>
      <w:r>
        <w:rPr>
          <w:rFonts w:hint="cs"/>
          <w:rtl/>
        </w:rPr>
        <w:t xml:space="preserve"> להתקנת מצלמה </w:t>
      </w:r>
    </w:p>
    <w:p w:rsidR="001664B3" w:rsidRDefault="007931CC">
      <w:pPr>
        <w:numPr>
          <w:ilvl w:val="0"/>
          <w:numId w:val="22"/>
        </w:numPr>
      </w:pPr>
      <w:r>
        <w:rPr>
          <w:rFonts w:hint="cs"/>
          <w:rtl/>
        </w:rPr>
        <w:t xml:space="preserve">עדשות מיוחדות:   </w:t>
      </w:r>
    </w:p>
    <w:p w:rsidR="00C637F4" w:rsidRDefault="007931CC" w:rsidP="00C637F4">
      <w:pPr>
        <w:rPr>
          <w:rtl/>
        </w:rPr>
      </w:pPr>
      <w:r>
        <w:rPr>
          <w:rFonts w:hint="cs"/>
          <w:rtl/>
        </w:rPr>
        <w:t xml:space="preserve">             - 2/3 עדשות </w:t>
      </w:r>
      <w:r>
        <w:t>TELE</w:t>
      </w:r>
      <w:r w:rsidR="00C637F4">
        <w:rPr>
          <w:rFonts w:hint="cs"/>
          <w:rtl/>
        </w:rPr>
        <w:t xml:space="preserve">  : 2 עדשות  </w:t>
      </w:r>
      <w:r w:rsidR="00C637F4">
        <w:t>J33</w:t>
      </w:r>
      <w:r w:rsidR="00C637F4">
        <w:rPr>
          <w:rFonts w:hint="cs"/>
          <w:rtl/>
        </w:rPr>
        <w:t xml:space="preserve"> או </w:t>
      </w:r>
      <w:r w:rsidR="00C637F4">
        <w:t>J36</w:t>
      </w:r>
      <w:r w:rsidR="00C637F4" w:rsidRPr="00C637F4">
        <w:rPr>
          <w:rFonts w:hint="cs"/>
          <w:rtl/>
        </w:rPr>
        <w:t xml:space="preserve"> </w:t>
      </w:r>
      <w:r w:rsidR="00C637F4">
        <w:rPr>
          <w:rFonts w:hint="cs"/>
          <w:rtl/>
        </w:rPr>
        <w:t>, עדשה 40</w:t>
      </w:r>
      <w:r w:rsidR="00C637F4">
        <w:rPr>
          <w:rFonts w:hint="cs"/>
        </w:rPr>
        <w:t>J</w:t>
      </w:r>
      <w:r w:rsidR="00C637F4">
        <w:rPr>
          <w:rFonts w:hint="cs"/>
          <w:rtl/>
        </w:rPr>
        <w:t xml:space="preserve">/ עדשה </w:t>
      </w:r>
      <w:r w:rsidR="00C637F4">
        <w:t>J55</w:t>
      </w:r>
      <w:r w:rsidR="0001046B">
        <w:rPr>
          <w:rFonts w:hint="cs"/>
          <w:rtl/>
        </w:rPr>
        <w:t>/</w:t>
      </w:r>
      <w:r w:rsidR="0001046B">
        <w:t>J70</w:t>
      </w:r>
      <w:r w:rsidR="0001046B">
        <w:rPr>
          <w:rFonts w:hint="cs"/>
          <w:rtl/>
        </w:rPr>
        <w:t xml:space="preserve"> </w:t>
      </w:r>
    </w:p>
    <w:p w:rsidR="00C637F4" w:rsidRDefault="00C637F4" w:rsidP="00C637F4">
      <w:pPr>
        <w:ind w:left="720"/>
        <w:rPr>
          <w:rtl/>
        </w:rPr>
      </w:pPr>
      <w:r>
        <w:rPr>
          <w:rFonts w:hint="cs"/>
          <w:rtl/>
        </w:rPr>
        <w:t xml:space="preserve">-  </w:t>
      </w:r>
    </w:p>
    <w:p w:rsidR="001664B3" w:rsidRDefault="007931CC">
      <w:pPr>
        <w:numPr>
          <w:ilvl w:val="0"/>
          <w:numId w:val="23"/>
        </w:numPr>
      </w:pPr>
      <w:r>
        <w:rPr>
          <w:rFonts w:hint="cs"/>
          <w:rtl/>
        </w:rPr>
        <w:t xml:space="preserve"> עדשות רחבות:</w:t>
      </w:r>
    </w:p>
    <w:p w:rsidR="001664B3" w:rsidRDefault="00C81880" w:rsidP="00C637F4">
      <w:pPr>
        <w:numPr>
          <w:ilvl w:val="1"/>
          <w:numId w:val="23"/>
        </w:numPr>
        <w:rPr>
          <w:rtl/>
        </w:rPr>
      </w:pPr>
      <w:r>
        <w:rPr>
          <w:rFonts w:hint="cs"/>
          <w:rtl/>
        </w:rPr>
        <w:t>4 עדשות רחבות</w:t>
      </w:r>
      <w:r w:rsidR="007931CC">
        <w:rPr>
          <w:rFonts w:hint="cs"/>
          <w:rtl/>
        </w:rPr>
        <w:t xml:space="preserve"> </w:t>
      </w:r>
      <w:r>
        <w:rPr>
          <w:rFonts w:hint="cs"/>
          <w:rtl/>
        </w:rPr>
        <w:t>- לסטדי קאם למנוף העליון ולש</w:t>
      </w:r>
      <w:r w:rsidR="00C637F4">
        <w:rPr>
          <w:rFonts w:hint="cs"/>
          <w:rtl/>
        </w:rPr>
        <w:t>ת</w:t>
      </w:r>
      <w:r>
        <w:rPr>
          <w:rFonts w:hint="cs"/>
          <w:rtl/>
        </w:rPr>
        <w:t>י מצלמות רחף</w:t>
      </w:r>
    </w:p>
    <w:p w:rsidR="001664B3" w:rsidRDefault="007931CC" w:rsidP="00C81880">
      <w:pPr>
        <w:ind w:left="360"/>
        <w:rPr>
          <w:rtl/>
        </w:rPr>
      </w:pPr>
      <w:r>
        <w:rPr>
          <w:rFonts w:hint="cs"/>
          <w:rtl/>
        </w:rPr>
        <w:t xml:space="preserve">       </w:t>
      </w:r>
    </w:p>
    <w:p w:rsidR="001664B3" w:rsidRDefault="007931CC">
      <w:pPr>
        <w:numPr>
          <w:ilvl w:val="0"/>
          <w:numId w:val="24"/>
        </w:numPr>
      </w:pPr>
      <w:r>
        <w:rPr>
          <w:rFonts w:hint="cs"/>
          <w:rtl/>
        </w:rPr>
        <w:t>מיקרופונים להגברת קהל</w:t>
      </w:r>
    </w:p>
    <w:p w:rsidR="001664B3" w:rsidRDefault="007931CC">
      <w:pPr>
        <w:numPr>
          <w:ilvl w:val="0"/>
          <w:numId w:val="24"/>
        </w:numPr>
      </w:pPr>
      <w:r>
        <w:rPr>
          <w:rFonts w:hint="cs"/>
          <w:rtl/>
        </w:rPr>
        <w:t xml:space="preserve">גנראטור לניידות שידור מגובה במערכת </w:t>
      </w:r>
      <w:r>
        <w:rPr>
          <w:rFonts w:hint="cs"/>
        </w:rPr>
        <w:t>UPS</w:t>
      </w:r>
    </w:p>
    <w:p w:rsidR="001664B3" w:rsidRDefault="007931CC">
      <w:pPr>
        <w:numPr>
          <w:ilvl w:val="0"/>
          <w:numId w:val="24"/>
        </w:numPr>
      </w:pPr>
      <w:r>
        <w:rPr>
          <w:rFonts w:hint="cs"/>
          <w:rtl/>
        </w:rPr>
        <w:t>4 מוניטורים (מתוכם שני מוניטורים לעמדת במאי מופע)</w:t>
      </w:r>
    </w:p>
    <w:p w:rsidR="001664B3" w:rsidRDefault="007931CC">
      <w:pPr>
        <w:numPr>
          <w:ilvl w:val="0"/>
          <w:numId w:val="24"/>
        </w:numPr>
      </w:pPr>
      <w:r>
        <w:rPr>
          <w:rFonts w:hint="cs"/>
          <w:rtl/>
        </w:rPr>
        <w:t>2 מוניטורים עם מטריצה לניתוב מצלמות לעמדת תאורן</w:t>
      </w:r>
    </w:p>
    <w:p w:rsidR="001664B3" w:rsidRDefault="007931CC">
      <w:pPr>
        <w:numPr>
          <w:ilvl w:val="0"/>
          <w:numId w:val="24"/>
        </w:numPr>
      </w:pPr>
      <w:r>
        <w:rPr>
          <w:rFonts w:hint="cs"/>
          <w:rtl/>
        </w:rPr>
        <w:t xml:space="preserve">מערכת קלירקום בין הניידת לבמאי המופע ול- </w:t>
      </w:r>
      <w:r>
        <w:t>floor</w:t>
      </w:r>
    </w:p>
    <w:p w:rsidR="0001046B" w:rsidRDefault="0001046B">
      <w:pPr>
        <w:numPr>
          <w:ilvl w:val="0"/>
          <w:numId w:val="24"/>
        </w:numPr>
      </w:pPr>
      <w:r>
        <w:rPr>
          <w:rFonts w:hint="cs"/>
          <w:rtl/>
        </w:rPr>
        <w:t>מערכת קלירקום לתאורן</w:t>
      </w:r>
    </w:p>
    <w:p w:rsidR="0001046B" w:rsidRDefault="0001046B">
      <w:pPr>
        <w:numPr>
          <w:ilvl w:val="0"/>
          <w:numId w:val="24"/>
        </w:numPr>
      </w:pPr>
      <w:r>
        <w:rPr>
          <w:rFonts w:hint="cs"/>
          <w:rtl/>
        </w:rPr>
        <w:t>מערכת קלירקום לבמאי מופע</w:t>
      </w:r>
    </w:p>
    <w:p w:rsidR="001664B3" w:rsidRDefault="007931CC">
      <w:pPr>
        <w:numPr>
          <w:ilvl w:val="0"/>
          <w:numId w:val="24"/>
        </w:numPr>
        <w:rPr>
          <w:rtl/>
        </w:rPr>
      </w:pPr>
      <w:r>
        <w:rPr>
          <w:rFonts w:hint="cs"/>
          <w:rtl/>
        </w:rPr>
        <w:t>חומרי גלם להקלטת השידורים</w:t>
      </w:r>
    </w:p>
    <w:p w:rsidR="001664B3" w:rsidRDefault="007931CC">
      <w:pPr>
        <w:pBdr>
          <w:bottom w:val="double" w:sz="4" w:space="1" w:color="auto"/>
        </w:pBdr>
        <w:tabs>
          <w:tab w:val="center" w:pos="6186"/>
        </w:tabs>
        <w:spacing w:before="120" w:after="120" w:line="280" w:lineRule="atLeast"/>
        <w:ind w:left="85"/>
        <w:rPr>
          <w:b/>
          <w:bCs/>
          <w:sz w:val="28"/>
          <w:szCs w:val="28"/>
          <w:u w:val="single"/>
          <w:rtl/>
        </w:rPr>
      </w:pPr>
      <w:r>
        <w:rPr>
          <w:rFonts w:hint="cs"/>
          <w:b/>
          <w:bCs/>
          <w:sz w:val="28"/>
          <w:szCs w:val="28"/>
          <w:u w:val="single"/>
          <w:rtl/>
        </w:rPr>
        <w:t>אריזה גרפית:</w:t>
      </w:r>
    </w:p>
    <w:p w:rsidR="001664B3" w:rsidRDefault="007931CC">
      <w:pPr>
        <w:numPr>
          <w:ilvl w:val="0"/>
          <w:numId w:val="18"/>
        </w:numPr>
      </w:pPr>
      <w:r>
        <w:rPr>
          <w:rFonts w:hint="cs"/>
          <w:rtl/>
        </w:rPr>
        <w:t xml:space="preserve">אריזה גרפית למסך מפוצל צד אחד </w:t>
      </w:r>
      <w:r>
        <w:rPr>
          <w:rFonts w:hint="cs"/>
        </w:rPr>
        <w:t>LIVE</w:t>
      </w:r>
      <w:r>
        <w:rPr>
          <w:rFonts w:hint="cs"/>
          <w:rtl/>
        </w:rPr>
        <w:t xml:space="preserve"> וצד אחר </w:t>
      </w:r>
      <w:r>
        <w:t>VTR</w:t>
      </w:r>
    </w:p>
    <w:p w:rsidR="001664B3" w:rsidRDefault="007931CC">
      <w:pPr>
        <w:numPr>
          <w:ilvl w:val="0"/>
          <w:numId w:val="18"/>
        </w:numPr>
      </w:pPr>
      <w:r>
        <w:rPr>
          <w:rFonts w:hint="cs"/>
          <w:rtl/>
        </w:rPr>
        <w:t>עיצוב לוגו המשואות בתנועה</w:t>
      </w:r>
    </w:p>
    <w:p w:rsidR="001664B3" w:rsidRDefault="007931CC">
      <w:pPr>
        <w:numPr>
          <w:ilvl w:val="0"/>
          <w:numId w:val="18"/>
        </w:numPr>
      </w:pPr>
      <w:r>
        <w:rPr>
          <w:rFonts w:hint="cs"/>
          <w:rtl/>
        </w:rPr>
        <w:t>עיצוב לוגו שידור שישודר כאייקון לאורך השידור</w:t>
      </w:r>
    </w:p>
    <w:p w:rsidR="001664B3" w:rsidRDefault="007931CC" w:rsidP="00A86534">
      <w:pPr>
        <w:numPr>
          <w:ilvl w:val="0"/>
          <w:numId w:val="18"/>
        </w:numPr>
      </w:pPr>
      <w:r>
        <w:rPr>
          <w:rFonts w:hint="cs"/>
          <w:rtl/>
        </w:rPr>
        <w:t>פלח</w:t>
      </w:r>
      <w:r w:rsidR="00A86534">
        <w:rPr>
          <w:rFonts w:hint="cs"/>
          <w:rtl/>
        </w:rPr>
        <w:t xml:space="preserve"> </w:t>
      </w:r>
      <w:r>
        <w:rPr>
          <w:rFonts w:hint="cs"/>
          <w:rtl/>
        </w:rPr>
        <w:t>לכ - 20 סופרים למדליקי המשואות</w:t>
      </w:r>
    </w:p>
    <w:p w:rsidR="001664B3" w:rsidRDefault="007931CC">
      <w:pPr>
        <w:numPr>
          <w:ilvl w:val="0"/>
          <w:numId w:val="18"/>
        </w:numPr>
      </w:pPr>
      <w:r>
        <w:rPr>
          <w:rFonts w:hint="cs"/>
          <w:rtl/>
        </w:rPr>
        <w:t>כ - 20 חלונות למדליקי המשואות</w:t>
      </w:r>
    </w:p>
    <w:p w:rsidR="001664B3" w:rsidRDefault="007931CC">
      <w:pPr>
        <w:numPr>
          <w:ilvl w:val="0"/>
          <w:numId w:val="18"/>
        </w:numPr>
      </w:pPr>
      <w:r>
        <w:rPr>
          <w:rFonts w:hint="cs"/>
          <w:rtl/>
        </w:rPr>
        <w:t>רולר מעוצב</w:t>
      </w:r>
    </w:p>
    <w:p w:rsidR="001664B3" w:rsidRDefault="007931CC">
      <w:pPr>
        <w:numPr>
          <w:ilvl w:val="0"/>
          <w:numId w:val="18"/>
        </w:numPr>
      </w:pPr>
      <w:r>
        <w:rPr>
          <w:rFonts w:hint="cs"/>
          <w:rtl/>
        </w:rPr>
        <w:t>מכשיר כותרות (מסוג אינסקרייבר או שווה ערך)</w:t>
      </w:r>
    </w:p>
    <w:p w:rsidR="001664B3" w:rsidRDefault="007931CC">
      <w:pPr>
        <w:pBdr>
          <w:bottom w:val="double" w:sz="4" w:space="1" w:color="auto"/>
        </w:pBdr>
        <w:tabs>
          <w:tab w:val="center" w:pos="6186"/>
        </w:tabs>
        <w:spacing w:before="120" w:after="120" w:line="280" w:lineRule="atLeast"/>
        <w:ind w:left="85"/>
        <w:rPr>
          <w:b/>
          <w:bCs/>
          <w:sz w:val="28"/>
          <w:szCs w:val="28"/>
          <w:u w:val="single"/>
          <w:rtl/>
        </w:rPr>
      </w:pPr>
      <w:r>
        <w:rPr>
          <w:rFonts w:hint="cs"/>
          <w:b/>
          <w:bCs/>
          <w:rtl/>
        </w:rPr>
        <w:t>כל העיצוב הגרפי בתנועה / אנימציה</w:t>
      </w:r>
    </w:p>
    <w:p w:rsidR="001664B3" w:rsidRDefault="001664B3">
      <w:pPr>
        <w:pBdr>
          <w:bottom w:val="double" w:sz="4" w:space="1" w:color="auto"/>
        </w:pBdr>
        <w:tabs>
          <w:tab w:val="center" w:pos="6186"/>
        </w:tabs>
        <w:spacing w:before="120" w:after="120" w:line="280" w:lineRule="atLeast"/>
        <w:ind w:left="85"/>
        <w:jc w:val="center"/>
        <w:rPr>
          <w:b/>
          <w:bCs/>
          <w:sz w:val="28"/>
          <w:szCs w:val="28"/>
          <w:u w:val="single"/>
          <w:rtl/>
        </w:rPr>
      </w:pPr>
    </w:p>
    <w:p w:rsidR="001664B3" w:rsidRDefault="007931CC">
      <w:pPr>
        <w:pBdr>
          <w:bottom w:val="double" w:sz="4" w:space="1" w:color="auto"/>
        </w:pBdr>
        <w:tabs>
          <w:tab w:val="center" w:pos="6186"/>
        </w:tabs>
        <w:spacing w:before="120" w:after="120" w:line="280" w:lineRule="atLeast"/>
        <w:ind w:left="85"/>
        <w:rPr>
          <w:b/>
          <w:bCs/>
          <w:sz w:val="28"/>
          <w:szCs w:val="28"/>
          <w:u w:val="single"/>
          <w:rtl/>
        </w:rPr>
      </w:pPr>
      <w:r>
        <w:rPr>
          <w:rFonts w:hint="cs"/>
          <w:b/>
          <w:bCs/>
          <w:sz w:val="28"/>
          <w:szCs w:val="28"/>
          <w:u w:val="single"/>
          <w:rtl/>
        </w:rPr>
        <w:t>אמצעים נוספים</w:t>
      </w:r>
    </w:p>
    <w:p w:rsidR="001664B3" w:rsidRDefault="00C81880" w:rsidP="003A35C4">
      <w:pPr>
        <w:numPr>
          <w:ilvl w:val="0"/>
          <w:numId w:val="18"/>
        </w:numPr>
      </w:pPr>
      <w:r>
        <w:rPr>
          <w:rFonts w:hint="cs"/>
          <w:rtl/>
        </w:rPr>
        <w:t xml:space="preserve">4 </w:t>
      </w:r>
      <w:r w:rsidR="007931CC">
        <w:rPr>
          <w:rFonts w:hint="cs"/>
          <w:rtl/>
        </w:rPr>
        <w:t>עמד</w:t>
      </w:r>
      <w:r>
        <w:rPr>
          <w:rFonts w:hint="cs"/>
          <w:rtl/>
        </w:rPr>
        <w:t>ו</w:t>
      </w:r>
      <w:r w:rsidR="007931CC">
        <w:rPr>
          <w:rFonts w:hint="cs"/>
          <w:rtl/>
        </w:rPr>
        <w:t>ת שידור + מוניטור לרשתות השידור העיקריות</w:t>
      </w:r>
    </w:p>
    <w:p w:rsidR="001664B3" w:rsidRDefault="007931CC">
      <w:pPr>
        <w:numPr>
          <w:ilvl w:val="0"/>
          <w:numId w:val="18"/>
        </w:numPr>
      </w:pPr>
      <w:r>
        <w:rPr>
          <w:rFonts w:hint="cs"/>
          <w:rtl/>
        </w:rPr>
        <w:t>מצלמה + צלם לבדיקת תאורה למשך 6 ימים (לפני הגעת ניידת)</w:t>
      </w:r>
    </w:p>
    <w:p w:rsidR="001664B3" w:rsidRDefault="007931CC">
      <w:pPr>
        <w:pBdr>
          <w:bottom w:val="double" w:sz="4" w:space="1" w:color="auto"/>
        </w:pBdr>
        <w:tabs>
          <w:tab w:val="center" w:pos="6186"/>
        </w:tabs>
        <w:spacing w:before="120" w:after="120" w:line="280" w:lineRule="atLeast"/>
        <w:ind w:left="85"/>
        <w:rPr>
          <w:b/>
          <w:bCs/>
          <w:sz w:val="28"/>
          <w:szCs w:val="28"/>
          <w:u w:val="single"/>
          <w:rtl/>
        </w:rPr>
      </w:pPr>
      <w:r>
        <w:rPr>
          <w:rFonts w:hint="cs"/>
          <w:rtl/>
        </w:rPr>
        <w:t>מפיק השידור יהיה בפגישות הכנה עם במאי הטקס ובמאי השידור וילווה את החזרות.</w:t>
      </w:r>
      <w:r>
        <w:rPr>
          <w:rFonts w:hint="cs"/>
          <w:b/>
          <w:bCs/>
          <w:sz w:val="28"/>
          <w:szCs w:val="28"/>
          <w:u w:val="single"/>
          <w:rtl/>
        </w:rPr>
        <w:t>\\</w:t>
      </w:r>
    </w:p>
    <w:p w:rsidR="001664B3" w:rsidRDefault="001664B3">
      <w:pPr>
        <w:pBdr>
          <w:bottom w:val="double" w:sz="4" w:space="1" w:color="auto"/>
        </w:pBdr>
        <w:tabs>
          <w:tab w:val="center" w:pos="6186"/>
        </w:tabs>
        <w:spacing w:before="120" w:after="120" w:line="280" w:lineRule="atLeast"/>
        <w:ind w:left="85"/>
        <w:jc w:val="center"/>
        <w:rPr>
          <w:b/>
          <w:bCs/>
          <w:sz w:val="28"/>
          <w:szCs w:val="28"/>
          <w:highlight w:val="cyan"/>
          <w:u w:val="single"/>
          <w:rtl/>
        </w:rPr>
      </w:pPr>
    </w:p>
    <w:p w:rsidR="001664B3" w:rsidRDefault="001664B3">
      <w:pPr>
        <w:pBdr>
          <w:bottom w:val="double" w:sz="4" w:space="1" w:color="auto"/>
        </w:pBdr>
        <w:tabs>
          <w:tab w:val="center" w:pos="6186"/>
        </w:tabs>
        <w:spacing w:before="120" w:after="120" w:line="280" w:lineRule="atLeast"/>
        <w:ind w:left="85"/>
        <w:jc w:val="center"/>
        <w:rPr>
          <w:b/>
          <w:bCs/>
          <w:sz w:val="28"/>
          <w:szCs w:val="28"/>
          <w:highlight w:val="cyan"/>
          <w:u w:val="single"/>
          <w:rtl/>
        </w:rPr>
      </w:pPr>
    </w:p>
    <w:p w:rsidR="001664B3" w:rsidRDefault="001664B3">
      <w:pPr>
        <w:pBdr>
          <w:bottom w:val="double" w:sz="4" w:space="1" w:color="auto"/>
        </w:pBdr>
        <w:tabs>
          <w:tab w:val="center" w:pos="6186"/>
        </w:tabs>
        <w:spacing w:before="120" w:after="120" w:line="280" w:lineRule="atLeast"/>
        <w:ind w:left="85"/>
        <w:jc w:val="center"/>
        <w:rPr>
          <w:b/>
          <w:bCs/>
          <w:sz w:val="28"/>
          <w:szCs w:val="28"/>
          <w:highlight w:val="cyan"/>
          <w:u w:val="single"/>
          <w:rtl/>
        </w:rPr>
      </w:pPr>
    </w:p>
    <w:p w:rsidR="006B07B8" w:rsidRDefault="006B07B8">
      <w:pPr>
        <w:ind w:left="567" w:right="-284" w:hanging="567"/>
        <w:jc w:val="both"/>
        <w:rPr>
          <w:b/>
          <w:bCs/>
          <w:u w:val="single"/>
          <w:rtl/>
        </w:rPr>
      </w:pPr>
    </w:p>
    <w:p w:rsidR="006B07B8" w:rsidRDefault="006B07B8">
      <w:pPr>
        <w:ind w:left="567" w:right="-284" w:hanging="567"/>
        <w:jc w:val="both"/>
        <w:rPr>
          <w:b/>
          <w:bCs/>
          <w:u w:val="single"/>
          <w:rtl/>
        </w:rPr>
      </w:pPr>
    </w:p>
    <w:p w:rsidR="008F36FA" w:rsidRDefault="008F36FA">
      <w:pPr>
        <w:ind w:left="567" w:right="-284" w:hanging="567"/>
        <w:jc w:val="both"/>
        <w:rPr>
          <w:b/>
          <w:bCs/>
          <w:u w:val="single"/>
          <w:rtl/>
        </w:rPr>
      </w:pPr>
    </w:p>
    <w:p w:rsidR="008F36FA" w:rsidRDefault="008F36FA">
      <w:pPr>
        <w:ind w:left="567" w:right="-284" w:hanging="567"/>
        <w:jc w:val="both"/>
        <w:rPr>
          <w:b/>
          <w:bCs/>
          <w:u w:val="single"/>
          <w:rtl/>
        </w:rPr>
      </w:pPr>
    </w:p>
    <w:p w:rsidR="006B07B8" w:rsidRDefault="006B07B8">
      <w:pPr>
        <w:ind w:left="567" w:right="-284" w:hanging="567"/>
        <w:jc w:val="both"/>
        <w:rPr>
          <w:b/>
          <w:bCs/>
          <w:u w:val="single"/>
          <w:rtl/>
        </w:rPr>
      </w:pPr>
    </w:p>
    <w:p w:rsidR="006B07B8" w:rsidRDefault="006B07B8">
      <w:pPr>
        <w:ind w:left="567" w:right="-284" w:hanging="567"/>
        <w:jc w:val="both"/>
        <w:rPr>
          <w:b/>
          <w:bCs/>
          <w:u w:val="single"/>
          <w:rtl/>
        </w:rPr>
      </w:pPr>
    </w:p>
    <w:p w:rsidR="001664B3" w:rsidRDefault="007931CC">
      <w:pPr>
        <w:ind w:left="567" w:right="-284" w:hanging="567"/>
        <w:jc w:val="both"/>
        <w:rPr>
          <w:b/>
          <w:bCs/>
          <w:u w:val="single"/>
          <w:rtl/>
        </w:rPr>
      </w:pPr>
      <w:r>
        <w:rPr>
          <w:rFonts w:hint="cs"/>
          <w:b/>
          <w:bCs/>
          <w:u w:val="single"/>
          <w:rtl/>
        </w:rPr>
        <w:lastRenderedPageBreak/>
        <w:t>כח אדם</w:t>
      </w:r>
    </w:p>
    <w:p w:rsidR="001664B3" w:rsidRDefault="001664B3">
      <w:pPr>
        <w:ind w:left="567" w:right="-284" w:hanging="567"/>
        <w:jc w:val="both"/>
        <w:rPr>
          <w:b/>
          <w:bCs/>
          <w:sz w:val="18"/>
          <w:szCs w:val="20"/>
          <w:u w:val="single"/>
          <w:rtl/>
        </w:rPr>
      </w:pPr>
    </w:p>
    <w:tbl>
      <w:tblPr>
        <w:tblStyle w:val="a7"/>
        <w:bidiVisual/>
        <w:tblW w:w="8788" w:type="dxa"/>
        <w:tblInd w:w="108" w:type="dxa"/>
        <w:tblBorders>
          <w:top w:val="single" w:sz="18" w:space="0" w:color="auto"/>
          <w:left w:val="single" w:sz="18" w:space="0" w:color="auto"/>
          <w:bottom w:val="single" w:sz="18" w:space="0" w:color="auto"/>
          <w:right w:val="single" w:sz="18" w:space="0" w:color="auto"/>
        </w:tblBorders>
        <w:tblLook w:val="01E0"/>
      </w:tblPr>
      <w:tblGrid>
        <w:gridCol w:w="1842"/>
        <w:gridCol w:w="1701"/>
        <w:gridCol w:w="1135"/>
        <w:gridCol w:w="2409"/>
        <w:gridCol w:w="1701"/>
      </w:tblGrid>
      <w:tr w:rsidR="001664B3">
        <w:trPr>
          <w:trHeight w:val="567"/>
        </w:trPr>
        <w:tc>
          <w:tcPr>
            <w:tcW w:w="1842" w:type="dxa"/>
            <w:tcBorders>
              <w:top w:val="single" w:sz="18" w:space="0" w:color="auto"/>
              <w:bottom w:val="single" w:sz="18" w:space="0" w:color="auto"/>
            </w:tcBorders>
            <w:shd w:val="clear" w:color="auto" w:fill="E6E6E6"/>
            <w:vAlign w:val="center"/>
          </w:tcPr>
          <w:p w:rsidR="001664B3" w:rsidRDefault="007931CC">
            <w:pPr>
              <w:spacing w:line="280" w:lineRule="atLeast"/>
              <w:jc w:val="center"/>
              <w:rPr>
                <w:b/>
                <w:bCs/>
                <w:rtl/>
              </w:rPr>
            </w:pPr>
            <w:r>
              <w:rPr>
                <w:rFonts w:hint="cs"/>
                <w:b/>
                <w:bCs/>
                <w:rtl/>
              </w:rPr>
              <w:t>תאור תפקיד</w:t>
            </w:r>
          </w:p>
        </w:tc>
        <w:tc>
          <w:tcPr>
            <w:tcW w:w="1701" w:type="dxa"/>
            <w:tcBorders>
              <w:top w:val="single" w:sz="18" w:space="0" w:color="auto"/>
              <w:bottom w:val="single" w:sz="18" w:space="0" w:color="auto"/>
              <w:right w:val="single" w:sz="18" w:space="0" w:color="auto"/>
            </w:tcBorders>
            <w:shd w:val="clear" w:color="auto" w:fill="E6E6E6"/>
            <w:vAlign w:val="center"/>
          </w:tcPr>
          <w:p w:rsidR="001664B3" w:rsidRDefault="007931CC">
            <w:pPr>
              <w:spacing w:line="280" w:lineRule="atLeast"/>
              <w:jc w:val="center"/>
              <w:rPr>
                <w:b/>
                <w:bCs/>
                <w:rtl/>
              </w:rPr>
            </w:pPr>
            <w:r>
              <w:rPr>
                <w:rFonts w:hint="cs"/>
                <w:b/>
                <w:bCs/>
                <w:rtl/>
              </w:rPr>
              <w:t>היקף מינימלי</w:t>
            </w:r>
          </w:p>
        </w:tc>
        <w:tc>
          <w:tcPr>
            <w:tcW w:w="1135" w:type="dxa"/>
            <w:tcBorders>
              <w:top w:val="nil"/>
              <w:left w:val="single" w:sz="18" w:space="0" w:color="auto"/>
              <w:bottom w:val="nil"/>
              <w:right w:val="single" w:sz="18" w:space="0" w:color="auto"/>
            </w:tcBorders>
            <w:vAlign w:val="center"/>
          </w:tcPr>
          <w:p w:rsidR="001664B3" w:rsidRDefault="001664B3">
            <w:pPr>
              <w:spacing w:line="280" w:lineRule="atLeast"/>
              <w:jc w:val="center"/>
              <w:rPr>
                <w:b/>
                <w:bCs/>
                <w:rtl/>
              </w:rPr>
            </w:pPr>
          </w:p>
        </w:tc>
        <w:tc>
          <w:tcPr>
            <w:tcW w:w="2409" w:type="dxa"/>
            <w:tcBorders>
              <w:top w:val="single" w:sz="18" w:space="0" w:color="auto"/>
              <w:left w:val="single" w:sz="18" w:space="0" w:color="auto"/>
              <w:bottom w:val="single" w:sz="18" w:space="0" w:color="auto"/>
            </w:tcBorders>
            <w:shd w:val="clear" w:color="auto" w:fill="E6E6E6"/>
            <w:vAlign w:val="center"/>
          </w:tcPr>
          <w:p w:rsidR="001664B3" w:rsidRDefault="007931CC">
            <w:pPr>
              <w:spacing w:line="280" w:lineRule="atLeast"/>
              <w:jc w:val="center"/>
              <w:rPr>
                <w:b/>
                <w:bCs/>
                <w:rtl/>
              </w:rPr>
            </w:pPr>
            <w:r>
              <w:rPr>
                <w:rFonts w:hint="cs"/>
                <w:b/>
                <w:bCs/>
                <w:rtl/>
              </w:rPr>
              <w:t>תאור תפקיד</w:t>
            </w:r>
          </w:p>
        </w:tc>
        <w:tc>
          <w:tcPr>
            <w:tcW w:w="1701" w:type="dxa"/>
            <w:tcBorders>
              <w:top w:val="single" w:sz="18" w:space="0" w:color="auto"/>
              <w:bottom w:val="single" w:sz="18" w:space="0" w:color="auto"/>
            </w:tcBorders>
            <w:shd w:val="clear" w:color="auto" w:fill="E6E6E6"/>
            <w:vAlign w:val="center"/>
          </w:tcPr>
          <w:p w:rsidR="001664B3" w:rsidRDefault="007931CC">
            <w:pPr>
              <w:spacing w:line="280" w:lineRule="atLeast"/>
              <w:jc w:val="center"/>
              <w:rPr>
                <w:b/>
                <w:bCs/>
                <w:rtl/>
              </w:rPr>
            </w:pPr>
            <w:r>
              <w:rPr>
                <w:rFonts w:hint="cs"/>
                <w:b/>
                <w:bCs/>
                <w:rtl/>
              </w:rPr>
              <w:t>היקף מינימלי</w:t>
            </w:r>
          </w:p>
        </w:tc>
      </w:tr>
      <w:tr w:rsidR="001664B3">
        <w:trPr>
          <w:trHeight w:val="567"/>
        </w:trPr>
        <w:tc>
          <w:tcPr>
            <w:tcW w:w="1842" w:type="dxa"/>
            <w:tcBorders>
              <w:top w:val="single" w:sz="18" w:space="0" w:color="auto"/>
              <w:bottom w:val="single" w:sz="4" w:space="0" w:color="auto"/>
            </w:tcBorders>
            <w:vAlign w:val="center"/>
          </w:tcPr>
          <w:p w:rsidR="001664B3" w:rsidRDefault="007931CC">
            <w:pPr>
              <w:spacing w:line="280" w:lineRule="atLeast"/>
              <w:rPr>
                <w:rtl/>
              </w:rPr>
            </w:pPr>
            <w:r>
              <w:rPr>
                <w:rFonts w:hint="cs"/>
                <w:rtl/>
              </w:rPr>
              <w:t xml:space="preserve">מפיק אחראי </w:t>
            </w:r>
          </w:p>
        </w:tc>
        <w:tc>
          <w:tcPr>
            <w:tcW w:w="1701" w:type="dxa"/>
            <w:tcBorders>
              <w:top w:val="single" w:sz="18" w:space="0" w:color="auto"/>
              <w:bottom w:val="single" w:sz="4" w:space="0" w:color="auto"/>
              <w:right w:val="single" w:sz="18" w:space="0" w:color="auto"/>
            </w:tcBorders>
            <w:vAlign w:val="center"/>
          </w:tcPr>
          <w:p w:rsidR="001664B3" w:rsidRDefault="007931CC">
            <w:pPr>
              <w:spacing w:line="280" w:lineRule="atLeast"/>
              <w:jc w:val="center"/>
              <w:rPr>
                <w:b/>
                <w:bCs/>
                <w:rtl/>
              </w:rPr>
            </w:pPr>
            <w:r>
              <w:rPr>
                <w:rFonts w:hint="cs"/>
                <w:b/>
                <w:bCs/>
                <w:rtl/>
              </w:rPr>
              <w:t>1</w:t>
            </w:r>
          </w:p>
        </w:tc>
        <w:tc>
          <w:tcPr>
            <w:tcW w:w="1135" w:type="dxa"/>
            <w:tcBorders>
              <w:top w:val="nil"/>
              <w:left w:val="single" w:sz="18" w:space="0" w:color="auto"/>
              <w:bottom w:val="nil"/>
              <w:right w:val="single" w:sz="18" w:space="0" w:color="auto"/>
            </w:tcBorders>
            <w:vAlign w:val="center"/>
          </w:tcPr>
          <w:p w:rsidR="001664B3" w:rsidRDefault="001664B3">
            <w:pPr>
              <w:spacing w:line="280" w:lineRule="atLeast"/>
              <w:rPr>
                <w:rtl/>
              </w:rPr>
            </w:pPr>
          </w:p>
        </w:tc>
        <w:tc>
          <w:tcPr>
            <w:tcW w:w="2409" w:type="dxa"/>
            <w:tcBorders>
              <w:top w:val="single" w:sz="18" w:space="0" w:color="auto"/>
              <w:left w:val="single" w:sz="18" w:space="0" w:color="auto"/>
              <w:bottom w:val="single" w:sz="4" w:space="0" w:color="auto"/>
            </w:tcBorders>
            <w:vAlign w:val="center"/>
          </w:tcPr>
          <w:p w:rsidR="001664B3" w:rsidRDefault="007931CC">
            <w:pPr>
              <w:spacing w:line="280" w:lineRule="atLeast"/>
              <w:rPr>
                <w:rtl/>
              </w:rPr>
            </w:pPr>
            <w:r>
              <w:rPr>
                <w:rFonts w:hint="cs"/>
                <w:rtl/>
              </w:rPr>
              <w:t>מפעילי בקרת תמונה</w:t>
            </w:r>
          </w:p>
        </w:tc>
        <w:tc>
          <w:tcPr>
            <w:tcW w:w="1701" w:type="dxa"/>
            <w:tcBorders>
              <w:top w:val="single" w:sz="18" w:space="0" w:color="auto"/>
              <w:bottom w:val="single" w:sz="4" w:space="0" w:color="auto"/>
            </w:tcBorders>
            <w:vAlign w:val="center"/>
          </w:tcPr>
          <w:p w:rsidR="001664B3" w:rsidRDefault="007931CC">
            <w:pPr>
              <w:spacing w:line="280" w:lineRule="atLeast"/>
              <w:jc w:val="center"/>
              <w:rPr>
                <w:b/>
                <w:bCs/>
                <w:rtl/>
              </w:rPr>
            </w:pPr>
            <w:r>
              <w:rPr>
                <w:rFonts w:hint="cs"/>
                <w:b/>
                <w:bCs/>
                <w:rtl/>
              </w:rPr>
              <w:t>1</w:t>
            </w:r>
          </w:p>
        </w:tc>
      </w:tr>
      <w:tr w:rsidR="001664B3">
        <w:trPr>
          <w:trHeight w:val="567"/>
        </w:trPr>
        <w:tc>
          <w:tcPr>
            <w:tcW w:w="1842" w:type="dxa"/>
            <w:tcBorders>
              <w:top w:val="single" w:sz="4" w:space="0" w:color="auto"/>
              <w:bottom w:val="single" w:sz="4" w:space="0" w:color="auto"/>
            </w:tcBorders>
            <w:vAlign w:val="center"/>
          </w:tcPr>
          <w:p w:rsidR="001664B3" w:rsidRDefault="007931CC">
            <w:pPr>
              <w:spacing w:line="280" w:lineRule="atLeast"/>
              <w:rPr>
                <w:rtl/>
              </w:rPr>
            </w:pPr>
            <w:r>
              <w:rPr>
                <w:rFonts w:hint="cs"/>
                <w:rtl/>
              </w:rPr>
              <w:t>מפיק טכני</w:t>
            </w:r>
          </w:p>
        </w:tc>
        <w:tc>
          <w:tcPr>
            <w:tcW w:w="1701" w:type="dxa"/>
            <w:tcBorders>
              <w:top w:val="single" w:sz="4" w:space="0" w:color="auto"/>
              <w:bottom w:val="single" w:sz="4" w:space="0" w:color="auto"/>
              <w:right w:val="single" w:sz="18" w:space="0" w:color="auto"/>
            </w:tcBorders>
            <w:vAlign w:val="center"/>
          </w:tcPr>
          <w:p w:rsidR="001664B3" w:rsidRDefault="007931CC">
            <w:pPr>
              <w:spacing w:line="280" w:lineRule="atLeast"/>
              <w:jc w:val="center"/>
              <w:rPr>
                <w:b/>
                <w:bCs/>
                <w:rtl/>
              </w:rPr>
            </w:pPr>
            <w:r>
              <w:rPr>
                <w:rFonts w:hint="cs"/>
                <w:b/>
                <w:bCs/>
                <w:rtl/>
              </w:rPr>
              <w:t>1</w:t>
            </w:r>
          </w:p>
        </w:tc>
        <w:tc>
          <w:tcPr>
            <w:tcW w:w="1135" w:type="dxa"/>
            <w:tcBorders>
              <w:top w:val="nil"/>
              <w:left w:val="single" w:sz="18" w:space="0" w:color="auto"/>
              <w:bottom w:val="nil"/>
              <w:right w:val="single" w:sz="18" w:space="0" w:color="auto"/>
            </w:tcBorders>
            <w:vAlign w:val="center"/>
          </w:tcPr>
          <w:p w:rsidR="001664B3" w:rsidRDefault="001664B3">
            <w:pPr>
              <w:spacing w:line="280" w:lineRule="atLeast"/>
              <w:rPr>
                <w:rtl/>
              </w:rPr>
            </w:pPr>
          </w:p>
        </w:tc>
        <w:tc>
          <w:tcPr>
            <w:tcW w:w="2409" w:type="dxa"/>
            <w:tcBorders>
              <w:top w:val="single" w:sz="4" w:space="0" w:color="auto"/>
              <w:left w:val="single" w:sz="18" w:space="0" w:color="auto"/>
              <w:bottom w:val="single" w:sz="4" w:space="0" w:color="auto"/>
            </w:tcBorders>
            <w:vAlign w:val="center"/>
          </w:tcPr>
          <w:p w:rsidR="001664B3" w:rsidRDefault="007931CC">
            <w:pPr>
              <w:spacing w:line="280" w:lineRule="atLeast"/>
              <w:rPr>
                <w:rtl/>
              </w:rPr>
            </w:pPr>
            <w:r>
              <w:rPr>
                <w:rFonts w:hint="cs"/>
                <w:rtl/>
              </w:rPr>
              <w:t>מקליט</w:t>
            </w:r>
          </w:p>
        </w:tc>
        <w:tc>
          <w:tcPr>
            <w:tcW w:w="1701" w:type="dxa"/>
            <w:tcBorders>
              <w:top w:val="single" w:sz="4" w:space="0" w:color="auto"/>
              <w:bottom w:val="single" w:sz="4" w:space="0" w:color="auto"/>
            </w:tcBorders>
            <w:vAlign w:val="center"/>
          </w:tcPr>
          <w:p w:rsidR="001664B3" w:rsidRDefault="007931CC">
            <w:pPr>
              <w:spacing w:line="280" w:lineRule="atLeast"/>
              <w:jc w:val="center"/>
              <w:rPr>
                <w:b/>
                <w:bCs/>
                <w:rtl/>
              </w:rPr>
            </w:pPr>
            <w:r>
              <w:rPr>
                <w:rFonts w:hint="cs"/>
                <w:b/>
                <w:bCs/>
                <w:rtl/>
              </w:rPr>
              <w:t>1</w:t>
            </w:r>
          </w:p>
        </w:tc>
      </w:tr>
      <w:tr w:rsidR="001664B3">
        <w:trPr>
          <w:trHeight w:val="567"/>
        </w:trPr>
        <w:tc>
          <w:tcPr>
            <w:tcW w:w="1842" w:type="dxa"/>
            <w:tcBorders>
              <w:top w:val="single" w:sz="4" w:space="0" w:color="auto"/>
              <w:bottom w:val="single" w:sz="4" w:space="0" w:color="auto"/>
            </w:tcBorders>
            <w:vAlign w:val="center"/>
          </w:tcPr>
          <w:p w:rsidR="001664B3" w:rsidRDefault="007931CC">
            <w:pPr>
              <w:spacing w:line="280" w:lineRule="atLeast"/>
              <w:rPr>
                <w:rtl/>
              </w:rPr>
            </w:pPr>
            <w:r>
              <w:rPr>
                <w:rFonts w:hint="cs"/>
                <w:rtl/>
              </w:rPr>
              <w:t>מפקח קול</w:t>
            </w:r>
          </w:p>
        </w:tc>
        <w:tc>
          <w:tcPr>
            <w:tcW w:w="1701" w:type="dxa"/>
            <w:tcBorders>
              <w:top w:val="single" w:sz="4" w:space="0" w:color="auto"/>
              <w:bottom w:val="single" w:sz="4" w:space="0" w:color="auto"/>
              <w:right w:val="single" w:sz="18" w:space="0" w:color="auto"/>
            </w:tcBorders>
            <w:vAlign w:val="center"/>
          </w:tcPr>
          <w:p w:rsidR="001664B3" w:rsidRDefault="007931CC">
            <w:pPr>
              <w:spacing w:line="280" w:lineRule="atLeast"/>
              <w:jc w:val="center"/>
              <w:rPr>
                <w:b/>
                <w:bCs/>
                <w:rtl/>
              </w:rPr>
            </w:pPr>
            <w:r>
              <w:rPr>
                <w:rFonts w:hint="cs"/>
                <w:b/>
                <w:bCs/>
                <w:rtl/>
              </w:rPr>
              <w:t>1</w:t>
            </w:r>
          </w:p>
        </w:tc>
        <w:tc>
          <w:tcPr>
            <w:tcW w:w="1135" w:type="dxa"/>
            <w:tcBorders>
              <w:top w:val="nil"/>
              <w:left w:val="single" w:sz="18" w:space="0" w:color="auto"/>
              <w:bottom w:val="nil"/>
              <w:right w:val="single" w:sz="18" w:space="0" w:color="auto"/>
            </w:tcBorders>
            <w:vAlign w:val="center"/>
          </w:tcPr>
          <w:p w:rsidR="001664B3" w:rsidRDefault="001664B3">
            <w:pPr>
              <w:spacing w:line="280" w:lineRule="atLeast"/>
              <w:rPr>
                <w:rtl/>
              </w:rPr>
            </w:pPr>
          </w:p>
        </w:tc>
        <w:tc>
          <w:tcPr>
            <w:tcW w:w="2409" w:type="dxa"/>
            <w:tcBorders>
              <w:top w:val="single" w:sz="4" w:space="0" w:color="auto"/>
              <w:left w:val="single" w:sz="18" w:space="0" w:color="auto"/>
              <w:bottom w:val="single" w:sz="4" w:space="0" w:color="auto"/>
            </w:tcBorders>
            <w:vAlign w:val="center"/>
          </w:tcPr>
          <w:p w:rsidR="001664B3" w:rsidRDefault="007931CC">
            <w:pPr>
              <w:spacing w:line="280" w:lineRule="atLeast"/>
              <w:rPr>
                <w:rtl/>
              </w:rPr>
            </w:pPr>
            <w:r>
              <w:rPr>
                <w:rFonts w:hint="cs"/>
                <w:rtl/>
              </w:rPr>
              <w:t>נתב</w:t>
            </w:r>
          </w:p>
        </w:tc>
        <w:tc>
          <w:tcPr>
            <w:tcW w:w="1701" w:type="dxa"/>
            <w:tcBorders>
              <w:top w:val="single" w:sz="4" w:space="0" w:color="auto"/>
              <w:bottom w:val="single" w:sz="4" w:space="0" w:color="auto"/>
            </w:tcBorders>
            <w:vAlign w:val="center"/>
          </w:tcPr>
          <w:p w:rsidR="001664B3" w:rsidRDefault="007931CC">
            <w:pPr>
              <w:spacing w:line="280" w:lineRule="atLeast"/>
              <w:jc w:val="center"/>
              <w:rPr>
                <w:b/>
                <w:bCs/>
                <w:rtl/>
              </w:rPr>
            </w:pPr>
            <w:r>
              <w:rPr>
                <w:rFonts w:hint="cs"/>
                <w:b/>
                <w:bCs/>
                <w:rtl/>
              </w:rPr>
              <w:t>1</w:t>
            </w:r>
          </w:p>
        </w:tc>
      </w:tr>
      <w:tr w:rsidR="001664B3">
        <w:trPr>
          <w:trHeight w:val="567"/>
        </w:trPr>
        <w:tc>
          <w:tcPr>
            <w:tcW w:w="1842" w:type="dxa"/>
            <w:tcBorders>
              <w:top w:val="single" w:sz="4" w:space="0" w:color="auto"/>
              <w:bottom w:val="single" w:sz="4" w:space="0" w:color="auto"/>
            </w:tcBorders>
            <w:vAlign w:val="center"/>
          </w:tcPr>
          <w:p w:rsidR="001664B3" w:rsidRDefault="007931CC">
            <w:pPr>
              <w:spacing w:line="280" w:lineRule="atLeast"/>
              <w:rPr>
                <w:rtl/>
              </w:rPr>
            </w:pPr>
            <w:r>
              <w:rPr>
                <w:rFonts w:hint="cs"/>
                <w:rtl/>
              </w:rPr>
              <w:t>עוזרי קול</w:t>
            </w:r>
          </w:p>
        </w:tc>
        <w:tc>
          <w:tcPr>
            <w:tcW w:w="1701" w:type="dxa"/>
            <w:tcBorders>
              <w:top w:val="single" w:sz="4" w:space="0" w:color="auto"/>
              <w:bottom w:val="single" w:sz="4" w:space="0" w:color="auto"/>
              <w:right w:val="single" w:sz="18" w:space="0" w:color="auto"/>
            </w:tcBorders>
            <w:vAlign w:val="center"/>
          </w:tcPr>
          <w:p w:rsidR="001664B3" w:rsidRDefault="007931CC">
            <w:pPr>
              <w:spacing w:line="280" w:lineRule="atLeast"/>
              <w:jc w:val="center"/>
              <w:rPr>
                <w:b/>
                <w:bCs/>
                <w:rtl/>
              </w:rPr>
            </w:pPr>
            <w:r>
              <w:rPr>
                <w:rFonts w:hint="cs"/>
                <w:b/>
                <w:bCs/>
                <w:rtl/>
              </w:rPr>
              <w:t>2</w:t>
            </w:r>
          </w:p>
        </w:tc>
        <w:tc>
          <w:tcPr>
            <w:tcW w:w="1135" w:type="dxa"/>
            <w:tcBorders>
              <w:top w:val="nil"/>
              <w:left w:val="single" w:sz="18" w:space="0" w:color="auto"/>
              <w:bottom w:val="nil"/>
              <w:right w:val="single" w:sz="18" w:space="0" w:color="auto"/>
            </w:tcBorders>
            <w:vAlign w:val="center"/>
          </w:tcPr>
          <w:p w:rsidR="001664B3" w:rsidRDefault="001664B3">
            <w:pPr>
              <w:spacing w:line="280" w:lineRule="atLeast"/>
              <w:rPr>
                <w:rtl/>
              </w:rPr>
            </w:pPr>
          </w:p>
        </w:tc>
        <w:tc>
          <w:tcPr>
            <w:tcW w:w="2409" w:type="dxa"/>
            <w:tcBorders>
              <w:top w:val="single" w:sz="4" w:space="0" w:color="auto"/>
              <w:left w:val="single" w:sz="18" w:space="0" w:color="auto"/>
              <w:bottom w:val="single" w:sz="4" w:space="0" w:color="auto"/>
            </w:tcBorders>
            <w:vAlign w:val="center"/>
          </w:tcPr>
          <w:p w:rsidR="001664B3" w:rsidRDefault="007931CC">
            <w:pPr>
              <w:spacing w:line="280" w:lineRule="atLeast"/>
              <w:rPr>
                <w:rtl/>
              </w:rPr>
            </w:pPr>
            <w:r>
              <w:rPr>
                <w:rFonts w:hint="cs"/>
                <w:rtl/>
              </w:rPr>
              <w:t>מנהל במה</w:t>
            </w:r>
          </w:p>
        </w:tc>
        <w:tc>
          <w:tcPr>
            <w:tcW w:w="1701" w:type="dxa"/>
            <w:tcBorders>
              <w:top w:val="single" w:sz="4" w:space="0" w:color="auto"/>
              <w:bottom w:val="single" w:sz="4" w:space="0" w:color="auto"/>
            </w:tcBorders>
            <w:vAlign w:val="center"/>
          </w:tcPr>
          <w:p w:rsidR="001664B3" w:rsidRDefault="007931CC">
            <w:pPr>
              <w:spacing w:line="280" w:lineRule="atLeast"/>
              <w:jc w:val="center"/>
              <w:rPr>
                <w:b/>
                <w:bCs/>
                <w:rtl/>
              </w:rPr>
            </w:pPr>
            <w:r>
              <w:rPr>
                <w:rFonts w:hint="cs"/>
                <w:b/>
                <w:bCs/>
                <w:rtl/>
              </w:rPr>
              <w:t>2</w:t>
            </w:r>
          </w:p>
        </w:tc>
      </w:tr>
      <w:tr w:rsidR="001664B3">
        <w:trPr>
          <w:trHeight w:val="567"/>
        </w:trPr>
        <w:tc>
          <w:tcPr>
            <w:tcW w:w="1842" w:type="dxa"/>
            <w:tcBorders>
              <w:top w:val="single" w:sz="4" w:space="0" w:color="auto"/>
              <w:bottom w:val="single" w:sz="4" w:space="0" w:color="auto"/>
            </w:tcBorders>
            <w:vAlign w:val="center"/>
          </w:tcPr>
          <w:p w:rsidR="001664B3" w:rsidRDefault="007931CC">
            <w:pPr>
              <w:spacing w:line="280" w:lineRule="atLeast"/>
              <w:rPr>
                <w:rtl/>
              </w:rPr>
            </w:pPr>
            <w:r>
              <w:rPr>
                <w:rFonts w:hint="cs"/>
                <w:rtl/>
              </w:rPr>
              <w:t>צלמים</w:t>
            </w:r>
          </w:p>
        </w:tc>
        <w:tc>
          <w:tcPr>
            <w:tcW w:w="1701" w:type="dxa"/>
            <w:tcBorders>
              <w:top w:val="single" w:sz="4" w:space="0" w:color="auto"/>
              <w:bottom w:val="single" w:sz="4" w:space="0" w:color="auto"/>
              <w:right w:val="single" w:sz="18" w:space="0" w:color="auto"/>
            </w:tcBorders>
            <w:vAlign w:val="center"/>
          </w:tcPr>
          <w:p w:rsidR="001664B3" w:rsidRDefault="007931CC">
            <w:pPr>
              <w:spacing w:line="280" w:lineRule="atLeast"/>
              <w:jc w:val="center"/>
              <w:rPr>
                <w:b/>
                <w:bCs/>
                <w:rtl/>
              </w:rPr>
            </w:pPr>
            <w:r>
              <w:rPr>
                <w:rFonts w:hint="cs"/>
                <w:b/>
                <w:bCs/>
                <w:rtl/>
              </w:rPr>
              <w:t>10</w:t>
            </w:r>
            <w:r w:rsidR="00C81880">
              <w:rPr>
                <w:rFonts w:hint="cs"/>
                <w:b/>
                <w:bCs/>
                <w:rtl/>
              </w:rPr>
              <w:t>+ 2 צלמים נוספים למקרה וייעשה שימוש במצלמות נוספות</w:t>
            </w:r>
          </w:p>
        </w:tc>
        <w:tc>
          <w:tcPr>
            <w:tcW w:w="1135" w:type="dxa"/>
            <w:tcBorders>
              <w:top w:val="nil"/>
              <w:left w:val="single" w:sz="18" w:space="0" w:color="auto"/>
              <w:bottom w:val="nil"/>
              <w:right w:val="single" w:sz="18" w:space="0" w:color="auto"/>
            </w:tcBorders>
            <w:vAlign w:val="center"/>
          </w:tcPr>
          <w:p w:rsidR="001664B3" w:rsidRDefault="001664B3">
            <w:pPr>
              <w:spacing w:line="280" w:lineRule="atLeast"/>
              <w:rPr>
                <w:rtl/>
              </w:rPr>
            </w:pPr>
          </w:p>
        </w:tc>
        <w:tc>
          <w:tcPr>
            <w:tcW w:w="2409" w:type="dxa"/>
            <w:tcBorders>
              <w:top w:val="single" w:sz="4" w:space="0" w:color="auto"/>
              <w:left w:val="single" w:sz="18" w:space="0" w:color="auto"/>
              <w:bottom w:val="single" w:sz="4" w:space="0" w:color="auto"/>
            </w:tcBorders>
            <w:vAlign w:val="center"/>
          </w:tcPr>
          <w:p w:rsidR="001664B3" w:rsidRDefault="007931CC">
            <w:pPr>
              <w:spacing w:line="280" w:lineRule="atLeast"/>
              <w:rPr>
                <w:rtl/>
              </w:rPr>
            </w:pPr>
            <w:r>
              <w:rPr>
                <w:rFonts w:hint="cs"/>
                <w:rtl/>
              </w:rPr>
              <w:t>מפעיל גנרטור</w:t>
            </w:r>
          </w:p>
        </w:tc>
        <w:tc>
          <w:tcPr>
            <w:tcW w:w="1701" w:type="dxa"/>
            <w:tcBorders>
              <w:top w:val="single" w:sz="4" w:space="0" w:color="auto"/>
              <w:bottom w:val="single" w:sz="4" w:space="0" w:color="auto"/>
            </w:tcBorders>
            <w:vAlign w:val="center"/>
          </w:tcPr>
          <w:p w:rsidR="001664B3" w:rsidRDefault="007931CC">
            <w:pPr>
              <w:spacing w:line="280" w:lineRule="atLeast"/>
              <w:jc w:val="center"/>
              <w:rPr>
                <w:b/>
                <w:bCs/>
                <w:rtl/>
              </w:rPr>
            </w:pPr>
            <w:r>
              <w:rPr>
                <w:rFonts w:hint="cs"/>
                <w:b/>
                <w:bCs/>
                <w:rtl/>
              </w:rPr>
              <w:t>1</w:t>
            </w:r>
          </w:p>
        </w:tc>
      </w:tr>
      <w:tr w:rsidR="001664B3">
        <w:trPr>
          <w:trHeight w:val="567"/>
        </w:trPr>
        <w:tc>
          <w:tcPr>
            <w:tcW w:w="1842" w:type="dxa"/>
            <w:tcBorders>
              <w:top w:val="single" w:sz="4" w:space="0" w:color="auto"/>
              <w:bottom w:val="single" w:sz="18" w:space="0" w:color="auto"/>
            </w:tcBorders>
            <w:vAlign w:val="center"/>
          </w:tcPr>
          <w:p w:rsidR="001664B3" w:rsidRDefault="007931CC">
            <w:pPr>
              <w:spacing w:line="280" w:lineRule="atLeast"/>
              <w:rPr>
                <w:rtl/>
              </w:rPr>
            </w:pPr>
            <w:r>
              <w:rPr>
                <w:rFonts w:hint="cs"/>
                <w:rtl/>
              </w:rPr>
              <w:t>עוזרי צלם</w:t>
            </w:r>
          </w:p>
        </w:tc>
        <w:tc>
          <w:tcPr>
            <w:tcW w:w="1701" w:type="dxa"/>
            <w:tcBorders>
              <w:top w:val="single" w:sz="4" w:space="0" w:color="auto"/>
              <w:bottom w:val="single" w:sz="18" w:space="0" w:color="auto"/>
              <w:right w:val="single" w:sz="18" w:space="0" w:color="auto"/>
            </w:tcBorders>
            <w:vAlign w:val="center"/>
          </w:tcPr>
          <w:p w:rsidR="001664B3" w:rsidRDefault="007931CC">
            <w:pPr>
              <w:spacing w:line="280" w:lineRule="atLeast"/>
              <w:jc w:val="center"/>
              <w:rPr>
                <w:b/>
                <w:bCs/>
                <w:rtl/>
              </w:rPr>
            </w:pPr>
            <w:r>
              <w:rPr>
                <w:rFonts w:hint="cs"/>
                <w:b/>
                <w:bCs/>
                <w:rtl/>
              </w:rPr>
              <w:t>4</w:t>
            </w:r>
          </w:p>
        </w:tc>
        <w:tc>
          <w:tcPr>
            <w:tcW w:w="1135" w:type="dxa"/>
            <w:tcBorders>
              <w:top w:val="nil"/>
              <w:left w:val="single" w:sz="18" w:space="0" w:color="auto"/>
              <w:bottom w:val="nil"/>
              <w:right w:val="single" w:sz="18" w:space="0" w:color="auto"/>
            </w:tcBorders>
            <w:vAlign w:val="center"/>
          </w:tcPr>
          <w:p w:rsidR="001664B3" w:rsidRDefault="001664B3">
            <w:pPr>
              <w:spacing w:line="280" w:lineRule="atLeast"/>
              <w:rPr>
                <w:rtl/>
              </w:rPr>
            </w:pPr>
          </w:p>
        </w:tc>
        <w:tc>
          <w:tcPr>
            <w:tcW w:w="2409" w:type="dxa"/>
            <w:tcBorders>
              <w:top w:val="single" w:sz="4" w:space="0" w:color="auto"/>
              <w:left w:val="single" w:sz="18" w:space="0" w:color="auto"/>
              <w:bottom w:val="single" w:sz="18" w:space="0" w:color="auto"/>
            </w:tcBorders>
            <w:vAlign w:val="center"/>
          </w:tcPr>
          <w:p w:rsidR="001664B3" w:rsidRDefault="007931CC">
            <w:pPr>
              <w:spacing w:line="280" w:lineRule="atLeast"/>
              <w:rPr>
                <w:rtl/>
              </w:rPr>
            </w:pPr>
            <w:r>
              <w:rPr>
                <w:rFonts w:hint="cs"/>
                <w:rtl/>
              </w:rPr>
              <w:t>מפעיל מכשירי כותרות</w:t>
            </w:r>
          </w:p>
        </w:tc>
        <w:tc>
          <w:tcPr>
            <w:tcW w:w="1701" w:type="dxa"/>
            <w:tcBorders>
              <w:top w:val="single" w:sz="4" w:space="0" w:color="auto"/>
              <w:bottom w:val="single" w:sz="18" w:space="0" w:color="auto"/>
            </w:tcBorders>
            <w:vAlign w:val="center"/>
          </w:tcPr>
          <w:p w:rsidR="001664B3" w:rsidRDefault="007931CC">
            <w:pPr>
              <w:spacing w:line="280" w:lineRule="atLeast"/>
              <w:jc w:val="center"/>
              <w:rPr>
                <w:b/>
                <w:bCs/>
                <w:rtl/>
              </w:rPr>
            </w:pPr>
            <w:r>
              <w:rPr>
                <w:rFonts w:hint="cs"/>
                <w:b/>
                <w:bCs/>
                <w:rtl/>
              </w:rPr>
              <w:t>1</w:t>
            </w:r>
          </w:p>
        </w:tc>
      </w:tr>
    </w:tbl>
    <w:p w:rsidR="001664B3" w:rsidRDefault="001664B3">
      <w:pPr>
        <w:jc w:val="both"/>
        <w:rPr>
          <w:rtl/>
        </w:rPr>
      </w:pPr>
    </w:p>
    <w:p w:rsidR="001664B3" w:rsidRDefault="007931CC">
      <w:pPr>
        <w:jc w:val="both"/>
        <w:rPr>
          <w:b/>
          <w:bCs/>
          <w:rtl/>
        </w:rPr>
      </w:pPr>
      <w:r>
        <w:rPr>
          <w:rFonts w:hint="cs"/>
          <w:b/>
          <w:bCs/>
          <w:rtl/>
        </w:rPr>
        <w:t xml:space="preserve">החומר המוקלט יוגש למרכז ההסברה בכל הפורמטים </w:t>
      </w:r>
      <w:r>
        <w:rPr>
          <w:b/>
          <w:bCs/>
        </w:rPr>
        <w:t>(beta, v.h.s., d.v.d, d.v)</w:t>
      </w:r>
    </w:p>
    <w:p w:rsidR="001664B3" w:rsidRDefault="001664B3">
      <w:pPr>
        <w:spacing w:line="480" w:lineRule="auto"/>
        <w:jc w:val="both"/>
        <w:rPr>
          <w:rtl/>
        </w:rPr>
      </w:pPr>
    </w:p>
    <w:p w:rsidR="001664B3" w:rsidRDefault="001664B3">
      <w:pPr>
        <w:pBdr>
          <w:bottom w:val="double" w:sz="4" w:space="1" w:color="auto"/>
        </w:pBdr>
        <w:tabs>
          <w:tab w:val="center" w:pos="6186"/>
        </w:tabs>
        <w:spacing w:before="120" w:after="120" w:line="280" w:lineRule="atLeast"/>
        <w:rPr>
          <w:b/>
          <w:bCs/>
          <w:sz w:val="28"/>
          <w:szCs w:val="28"/>
          <w:highlight w:val="cyan"/>
          <w:u w:val="single"/>
          <w:rtl/>
        </w:rPr>
      </w:pPr>
    </w:p>
    <w:p w:rsidR="001664B3" w:rsidRDefault="001664B3">
      <w:pPr>
        <w:pBdr>
          <w:bottom w:val="double" w:sz="4" w:space="1" w:color="auto"/>
        </w:pBdr>
        <w:tabs>
          <w:tab w:val="center" w:pos="6186"/>
        </w:tabs>
        <w:spacing w:before="120" w:after="120" w:line="280" w:lineRule="atLeast"/>
        <w:rPr>
          <w:b/>
          <w:bCs/>
          <w:sz w:val="28"/>
          <w:szCs w:val="28"/>
          <w:highlight w:val="cyan"/>
          <w:u w:val="single"/>
          <w:rtl/>
        </w:rPr>
      </w:pPr>
    </w:p>
    <w:p w:rsidR="001664B3" w:rsidRDefault="001664B3">
      <w:pPr>
        <w:pBdr>
          <w:bottom w:val="double" w:sz="4" w:space="1" w:color="auto"/>
        </w:pBdr>
        <w:tabs>
          <w:tab w:val="center" w:pos="6186"/>
        </w:tabs>
        <w:spacing w:before="120" w:after="120" w:line="280" w:lineRule="atLeast"/>
        <w:rPr>
          <w:b/>
          <w:bCs/>
          <w:sz w:val="28"/>
          <w:szCs w:val="28"/>
          <w:highlight w:val="cyan"/>
          <w:u w:val="single"/>
          <w:rtl/>
        </w:rPr>
      </w:pPr>
    </w:p>
    <w:p w:rsidR="001664B3" w:rsidRDefault="001664B3">
      <w:pPr>
        <w:pBdr>
          <w:bottom w:val="double" w:sz="4" w:space="1" w:color="auto"/>
        </w:pBdr>
        <w:tabs>
          <w:tab w:val="center" w:pos="6186"/>
        </w:tabs>
        <w:spacing w:before="120" w:after="120" w:line="280" w:lineRule="atLeast"/>
        <w:rPr>
          <w:b/>
          <w:bCs/>
          <w:sz w:val="28"/>
          <w:szCs w:val="28"/>
          <w:highlight w:val="cyan"/>
          <w:u w:val="single"/>
          <w:rtl/>
        </w:rPr>
      </w:pPr>
    </w:p>
    <w:p w:rsidR="001664B3" w:rsidRDefault="001664B3">
      <w:pPr>
        <w:pBdr>
          <w:bottom w:val="double" w:sz="4" w:space="1" w:color="auto"/>
        </w:pBdr>
        <w:tabs>
          <w:tab w:val="center" w:pos="6186"/>
        </w:tabs>
        <w:spacing w:before="120" w:after="120" w:line="280" w:lineRule="atLeast"/>
        <w:rPr>
          <w:b/>
          <w:bCs/>
          <w:sz w:val="28"/>
          <w:szCs w:val="28"/>
          <w:highlight w:val="cyan"/>
          <w:u w:val="single"/>
          <w:rtl/>
        </w:rPr>
      </w:pPr>
    </w:p>
    <w:p w:rsidR="001664B3" w:rsidRDefault="001664B3">
      <w:pPr>
        <w:pBdr>
          <w:bottom w:val="double" w:sz="4" w:space="1" w:color="auto"/>
        </w:pBdr>
        <w:tabs>
          <w:tab w:val="center" w:pos="6186"/>
        </w:tabs>
        <w:spacing w:before="120" w:after="120" w:line="280" w:lineRule="atLeast"/>
        <w:rPr>
          <w:b/>
          <w:bCs/>
          <w:sz w:val="28"/>
          <w:szCs w:val="28"/>
          <w:highlight w:val="cyan"/>
          <w:u w:val="single"/>
          <w:rtl/>
        </w:rPr>
      </w:pPr>
    </w:p>
    <w:p w:rsidR="001664B3" w:rsidRDefault="001664B3">
      <w:pPr>
        <w:pBdr>
          <w:bottom w:val="double" w:sz="4" w:space="1" w:color="auto"/>
        </w:pBdr>
        <w:tabs>
          <w:tab w:val="center" w:pos="6186"/>
        </w:tabs>
        <w:spacing w:before="120" w:after="120" w:line="280" w:lineRule="atLeast"/>
        <w:rPr>
          <w:b/>
          <w:bCs/>
          <w:sz w:val="28"/>
          <w:szCs w:val="28"/>
          <w:highlight w:val="cyan"/>
          <w:u w:val="single"/>
          <w:rtl/>
        </w:rPr>
      </w:pPr>
    </w:p>
    <w:p w:rsidR="001664B3" w:rsidRDefault="001664B3">
      <w:pPr>
        <w:pBdr>
          <w:bottom w:val="double" w:sz="4" w:space="1" w:color="auto"/>
        </w:pBdr>
        <w:tabs>
          <w:tab w:val="center" w:pos="6186"/>
        </w:tabs>
        <w:spacing w:before="120" w:after="120" w:line="280" w:lineRule="atLeast"/>
        <w:rPr>
          <w:b/>
          <w:bCs/>
          <w:sz w:val="28"/>
          <w:szCs w:val="28"/>
          <w:highlight w:val="cyan"/>
          <w:u w:val="single"/>
          <w:rtl/>
        </w:rPr>
      </w:pPr>
    </w:p>
    <w:p w:rsidR="001664B3" w:rsidRDefault="001664B3">
      <w:pPr>
        <w:pBdr>
          <w:bottom w:val="double" w:sz="4" w:space="1" w:color="auto"/>
        </w:pBdr>
        <w:tabs>
          <w:tab w:val="center" w:pos="6186"/>
        </w:tabs>
        <w:spacing w:before="120" w:after="120" w:line="280" w:lineRule="atLeast"/>
        <w:rPr>
          <w:b/>
          <w:bCs/>
          <w:sz w:val="28"/>
          <w:szCs w:val="28"/>
          <w:highlight w:val="cyan"/>
          <w:u w:val="single"/>
          <w:rtl/>
        </w:rPr>
      </w:pPr>
    </w:p>
    <w:p w:rsidR="001664B3" w:rsidRDefault="001664B3">
      <w:pPr>
        <w:pBdr>
          <w:bottom w:val="double" w:sz="4" w:space="1" w:color="auto"/>
        </w:pBdr>
        <w:tabs>
          <w:tab w:val="center" w:pos="6186"/>
        </w:tabs>
        <w:spacing w:before="120" w:after="120" w:line="280" w:lineRule="atLeast"/>
        <w:rPr>
          <w:b/>
          <w:bCs/>
          <w:sz w:val="28"/>
          <w:szCs w:val="28"/>
          <w:highlight w:val="cyan"/>
          <w:u w:val="single"/>
          <w:rtl/>
        </w:rPr>
      </w:pPr>
    </w:p>
    <w:p w:rsidR="001664B3" w:rsidRDefault="001664B3">
      <w:pPr>
        <w:pBdr>
          <w:bottom w:val="double" w:sz="4" w:space="1" w:color="auto"/>
        </w:pBdr>
        <w:tabs>
          <w:tab w:val="center" w:pos="6186"/>
        </w:tabs>
        <w:spacing w:before="120" w:after="120" w:line="280" w:lineRule="atLeast"/>
        <w:rPr>
          <w:b/>
          <w:bCs/>
          <w:sz w:val="28"/>
          <w:szCs w:val="28"/>
          <w:highlight w:val="cyan"/>
          <w:u w:val="single"/>
          <w:rtl/>
        </w:rPr>
      </w:pPr>
    </w:p>
    <w:p w:rsidR="001664B3" w:rsidRDefault="001664B3">
      <w:pPr>
        <w:pBdr>
          <w:bottom w:val="double" w:sz="4" w:space="1" w:color="auto"/>
        </w:pBdr>
        <w:tabs>
          <w:tab w:val="center" w:pos="6186"/>
        </w:tabs>
        <w:spacing w:before="120" w:after="120" w:line="280" w:lineRule="atLeast"/>
        <w:rPr>
          <w:b/>
          <w:bCs/>
          <w:sz w:val="28"/>
          <w:szCs w:val="28"/>
          <w:highlight w:val="cyan"/>
          <w:u w:val="single"/>
          <w:rtl/>
        </w:rPr>
      </w:pPr>
    </w:p>
    <w:p w:rsidR="001664B3" w:rsidRDefault="001664B3">
      <w:pPr>
        <w:pBdr>
          <w:bottom w:val="double" w:sz="4" w:space="1" w:color="auto"/>
        </w:pBdr>
        <w:tabs>
          <w:tab w:val="center" w:pos="6186"/>
        </w:tabs>
        <w:spacing w:before="120" w:after="120" w:line="280" w:lineRule="atLeast"/>
        <w:rPr>
          <w:b/>
          <w:bCs/>
          <w:sz w:val="28"/>
          <w:szCs w:val="28"/>
          <w:highlight w:val="cyan"/>
          <w:u w:val="single"/>
          <w:rtl/>
        </w:rPr>
      </w:pPr>
    </w:p>
    <w:p w:rsidR="001664B3" w:rsidRDefault="001664B3">
      <w:pPr>
        <w:pBdr>
          <w:bottom w:val="double" w:sz="4" w:space="1" w:color="auto"/>
        </w:pBdr>
        <w:tabs>
          <w:tab w:val="center" w:pos="6186"/>
        </w:tabs>
        <w:spacing w:before="120" w:after="120" w:line="280" w:lineRule="atLeast"/>
        <w:rPr>
          <w:b/>
          <w:bCs/>
          <w:sz w:val="28"/>
          <w:szCs w:val="28"/>
          <w:highlight w:val="cyan"/>
          <w:u w:val="single"/>
          <w:rtl/>
        </w:rPr>
      </w:pPr>
    </w:p>
    <w:p w:rsidR="001664B3" w:rsidRDefault="001664B3">
      <w:pPr>
        <w:pBdr>
          <w:bottom w:val="double" w:sz="4" w:space="1" w:color="auto"/>
        </w:pBdr>
        <w:tabs>
          <w:tab w:val="center" w:pos="6186"/>
        </w:tabs>
        <w:spacing w:before="120" w:after="120" w:line="280" w:lineRule="atLeast"/>
        <w:rPr>
          <w:b/>
          <w:bCs/>
          <w:sz w:val="28"/>
          <w:szCs w:val="28"/>
          <w:highlight w:val="cyan"/>
          <w:u w:val="single"/>
          <w:rtl/>
        </w:rPr>
      </w:pPr>
    </w:p>
    <w:p w:rsidR="001664B3" w:rsidRDefault="001664B3">
      <w:pPr>
        <w:pBdr>
          <w:bottom w:val="double" w:sz="4" w:space="1" w:color="auto"/>
        </w:pBdr>
        <w:tabs>
          <w:tab w:val="center" w:pos="6186"/>
        </w:tabs>
        <w:spacing w:before="120" w:after="120" w:line="280" w:lineRule="atLeast"/>
        <w:rPr>
          <w:b/>
          <w:bCs/>
          <w:sz w:val="28"/>
          <w:szCs w:val="28"/>
          <w:highlight w:val="cyan"/>
          <w:u w:val="single"/>
          <w:rtl/>
        </w:rPr>
      </w:pPr>
    </w:p>
    <w:p w:rsidR="001664B3" w:rsidRDefault="001664B3">
      <w:pPr>
        <w:pBdr>
          <w:bottom w:val="double" w:sz="4" w:space="1" w:color="auto"/>
        </w:pBdr>
        <w:tabs>
          <w:tab w:val="center" w:pos="6186"/>
        </w:tabs>
        <w:spacing w:before="120" w:after="120" w:line="280" w:lineRule="atLeast"/>
        <w:rPr>
          <w:b/>
          <w:bCs/>
          <w:sz w:val="28"/>
          <w:szCs w:val="28"/>
          <w:highlight w:val="cyan"/>
          <w:u w:val="single"/>
          <w:rtl/>
        </w:rPr>
      </w:pPr>
    </w:p>
    <w:p w:rsidR="001664B3" w:rsidRDefault="001664B3">
      <w:pPr>
        <w:pBdr>
          <w:bottom w:val="double" w:sz="4" w:space="1" w:color="auto"/>
        </w:pBdr>
        <w:tabs>
          <w:tab w:val="center" w:pos="6186"/>
        </w:tabs>
        <w:spacing w:before="120" w:after="120" w:line="280" w:lineRule="atLeast"/>
        <w:rPr>
          <w:b/>
          <w:bCs/>
          <w:sz w:val="28"/>
          <w:szCs w:val="28"/>
          <w:highlight w:val="cyan"/>
          <w:u w:val="single"/>
          <w:rtl/>
        </w:rPr>
      </w:pPr>
    </w:p>
    <w:p w:rsidR="001664B3" w:rsidRDefault="001664B3">
      <w:pPr>
        <w:pBdr>
          <w:bottom w:val="double" w:sz="4" w:space="1" w:color="auto"/>
        </w:pBdr>
        <w:tabs>
          <w:tab w:val="center" w:pos="6186"/>
        </w:tabs>
        <w:spacing w:before="120" w:after="120" w:line="280" w:lineRule="atLeast"/>
        <w:rPr>
          <w:b/>
          <w:bCs/>
          <w:sz w:val="28"/>
          <w:szCs w:val="28"/>
          <w:highlight w:val="cyan"/>
          <w:u w:val="single"/>
          <w:rtl/>
        </w:rPr>
      </w:pPr>
    </w:p>
    <w:p w:rsidR="001664B3" w:rsidRDefault="001664B3">
      <w:pPr>
        <w:pBdr>
          <w:bottom w:val="double" w:sz="4" w:space="1" w:color="auto"/>
        </w:pBdr>
        <w:tabs>
          <w:tab w:val="center" w:pos="6186"/>
        </w:tabs>
        <w:spacing w:before="120" w:after="120" w:line="280" w:lineRule="atLeast"/>
        <w:rPr>
          <w:b/>
          <w:bCs/>
          <w:sz w:val="28"/>
          <w:szCs w:val="28"/>
          <w:highlight w:val="cyan"/>
          <w:u w:val="single"/>
          <w:rtl/>
        </w:rPr>
      </w:pPr>
    </w:p>
    <w:p w:rsidR="001664B3" w:rsidRDefault="001664B3">
      <w:pPr>
        <w:pBdr>
          <w:bottom w:val="double" w:sz="4" w:space="1" w:color="auto"/>
        </w:pBdr>
        <w:tabs>
          <w:tab w:val="center" w:pos="6186"/>
        </w:tabs>
        <w:spacing w:before="120" w:after="120" w:line="280" w:lineRule="atLeast"/>
        <w:rPr>
          <w:b/>
          <w:bCs/>
          <w:sz w:val="28"/>
          <w:szCs w:val="28"/>
          <w:highlight w:val="cyan"/>
          <w:u w:val="single"/>
          <w:rtl/>
        </w:rPr>
      </w:pPr>
    </w:p>
    <w:p w:rsidR="001664B3" w:rsidRDefault="007931CC">
      <w:pPr>
        <w:pBdr>
          <w:bottom w:val="double" w:sz="4" w:space="1" w:color="auto"/>
        </w:pBdr>
        <w:tabs>
          <w:tab w:val="center" w:pos="6186"/>
        </w:tabs>
        <w:spacing w:before="120" w:after="120" w:line="280" w:lineRule="atLeast"/>
        <w:jc w:val="center"/>
        <w:rPr>
          <w:b/>
          <w:bCs/>
          <w:sz w:val="28"/>
          <w:szCs w:val="28"/>
          <w:u w:val="single"/>
          <w:rtl/>
        </w:rPr>
      </w:pPr>
      <w:r>
        <w:rPr>
          <w:rFonts w:hint="cs"/>
          <w:b/>
          <w:bCs/>
          <w:sz w:val="28"/>
          <w:szCs w:val="28"/>
          <w:u w:val="single"/>
          <w:rtl/>
        </w:rPr>
        <w:t>הצעת מחיר לפריט בודד:</w:t>
      </w:r>
    </w:p>
    <w:p w:rsidR="001664B3" w:rsidRDefault="007931CC">
      <w:pPr>
        <w:pBdr>
          <w:bottom w:val="double" w:sz="4" w:space="1" w:color="auto"/>
        </w:pBdr>
        <w:tabs>
          <w:tab w:val="center" w:pos="6186"/>
        </w:tabs>
        <w:spacing w:before="120" w:after="120" w:line="280" w:lineRule="atLeast"/>
        <w:rPr>
          <w:b/>
          <w:bCs/>
          <w:sz w:val="28"/>
          <w:szCs w:val="28"/>
          <w:u w:val="single"/>
          <w:rtl/>
        </w:rPr>
      </w:pPr>
      <w:r>
        <w:rPr>
          <w:rFonts w:hint="cs"/>
          <w:b/>
          <w:bCs/>
          <w:sz w:val="28"/>
          <w:szCs w:val="28"/>
          <w:u w:val="single"/>
          <w:rtl/>
        </w:rPr>
        <w:t>במידה שהמשרד יזדקק להוסיף ו/או להוריד פריט בודד מהמפרטים המפורטים לעיל (הזמנת/ביטול פריט בודד מהמפרט יתומחר בהתאם למפורט להלן) :</w:t>
      </w:r>
    </w:p>
    <w:p w:rsidR="001664B3" w:rsidRDefault="001664B3">
      <w:pPr>
        <w:spacing w:line="280" w:lineRule="atLeast"/>
        <w:ind w:right="-284"/>
        <w:jc w:val="both"/>
        <w:rPr>
          <w:highlight w:val="cyan"/>
        </w:rPr>
      </w:pPr>
    </w:p>
    <w:tbl>
      <w:tblPr>
        <w:tblStyle w:val="a7"/>
        <w:bidiVisual/>
        <w:tblW w:w="4853" w:type="pct"/>
        <w:tblLook w:val="01E0"/>
      </w:tblPr>
      <w:tblGrid>
        <w:gridCol w:w="481"/>
        <w:gridCol w:w="988"/>
        <w:gridCol w:w="2240"/>
        <w:gridCol w:w="1874"/>
        <w:gridCol w:w="1270"/>
        <w:gridCol w:w="1418"/>
      </w:tblGrid>
      <w:tr w:rsidR="00FA3193" w:rsidTr="00653DFB">
        <w:trPr>
          <w:trHeight w:val="662"/>
        </w:trPr>
        <w:tc>
          <w:tcPr>
            <w:tcW w:w="2242" w:type="pct"/>
            <w:gridSpan w:val="3"/>
            <w:tcBorders>
              <w:top w:val="single" w:sz="18" w:space="0" w:color="auto"/>
              <w:left w:val="single" w:sz="18" w:space="0" w:color="auto"/>
            </w:tcBorders>
            <w:shd w:val="clear" w:color="auto" w:fill="E6E6E6"/>
            <w:vAlign w:val="center"/>
          </w:tcPr>
          <w:p w:rsidR="00FA3193" w:rsidRDefault="00FA3193">
            <w:pPr>
              <w:spacing w:line="280" w:lineRule="atLeast"/>
              <w:jc w:val="center"/>
              <w:rPr>
                <w:b/>
                <w:bCs/>
                <w:rtl/>
              </w:rPr>
            </w:pPr>
            <w:r>
              <w:rPr>
                <w:rFonts w:hint="cs"/>
                <w:b/>
                <w:bCs/>
                <w:rtl/>
              </w:rPr>
              <w:t>תיאור הפריט</w:t>
            </w:r>
          </w:p>
        </w:tc>
        <w:tc>
          <w:tcPr>
            <w:tcW w:w="1133" w:type="pct"/>
            <w:tcBorders>
              <w:top w:val="single" w:sz="18" w:space="0" w:color="auto"/>
            </w:tcBorders>
            <w:shd w:val="clear" w:color="auto" w:fill="E6E6E6"/>
            <w:vAlign w:val="center"/>
          </w:tcPr>
          <w:p w:rsidR="00FA3193" w:rsidRDefault="00FA3193">
            <w:pPr>
              <w:spacing w:line="280" w:lineRule="atLeast"/>
              <w:jc w:val="center"/>
              <w:rPr>
                <w:b/>
                <w:bCs/>
                <w:rtl/>
              </w:rPr>
            </w:pPr>
            <w:r>
              <w:rPr>
                <w:rFonts w:hint="cs"/>
                <w:b/>
                <w:bCs/>
                <w:rtl/>
              </w:rPr>
              <w:t>הערות</w:t>
            </w:r>
          </w:p>
        </w:tc>
        <w:tc>
          <w:tcPr>
            <w:tcW w:w="768" w:type="pct"/>
            <w:tcBorders>
              <w:top w:val="single" w:sz="18" w:space="0" w:color="auto"/>
            </w:tcBorders>
            <w:shd w:val="clear" w:color="auto" w:fill="E6E6E6"/>
            <w:vAlign w:val="center"/>
          </w:tcPr>
          <w:p w:rsidR="00FA3193" w:rsidRDefault="00FA3193">
            <w:pPr>
              <w:spacing w:line="280" w:lineRule="atLeast"/>
              <w:jc w:val="center"/>
              <w:rPr>
                <w:b/>
                <w:bCs/>
                <w:rtl/>
              </w:rPr>
            </w:pPr>
            <w:r>
              <w:rPr>
                <w:rFonts w:hint="cs"/>
                <w:b/>
                <w:bCs/>
                <w:rtl/>
              </w:rPr>
              <w:t>כמות</w:t>
            </w:r>
          </w:p>
        </w:tc>
        <w:tc>
          <w:tcPr>
            <w:tcW w:w="857" w:type="pct"/>
            <w:tcBorders>
              <w:top w:val="single" w:sz="18" w:space="0" w:color="auto"/>
            </w:tcBorders>
            <w:shd w:val="clear" w:color="auto" w:fill="E6E6E6"/>
          </w:tcPr>
          <w:p w:rsidR="00FA3193" w:rsidRDefault="00FA3193">
            <w:pPr>
              <w:spacing w:line="280" w:lineRule="atLeast"/>
              <w:jc w:val="center"/>
              <w:rPr>
                <w:b/>
                <w:bCs/>
                <w:rtl/>
              </w:rPr>
            </w:pPr>
            <w:r>
              <w:rPr>
                <w:rFonts w:hint="cs"/>
                <w:b/>
                <w:bCs/>
                <w:rtl/>
              </w:rPr>
              <w:t xml:space="preserve">מחיר </w:t>
            </w:r>
            <w:r>
              <w:rPr>
                <w:rFonts w:hint="cs"/>
                <w:b/>
                <w:bCs/>
                <w:u w:val="single"/>
                <w:rtl/>
              </w:rPr>
              <w:t>ליחידה</w:t>
            </w:r>
            <w:r>
              <w:rPr>
                <w:rFonts w:hint="cs"/>
                <w:b/>
                <w:bCs/>
                <w:rtl/>
              </w:rPr>
              <w:t xml:space="preserve">  כולל מע"מ</w:t>
            </w:r>
          </w:p>
        </w:tc>
      </w:tr>
      <w:tr w:rsidR="00CB7E39" w:rsidTr="00653DFB">
        <w:trPr>
          <w:trHeight w:val="510"/>
        </w:trPr>
        <w:tc>
          <w:tcPr>
            <w:tcW w:w="291" w:type="pct"/>
            <w:tcBorders>
              <w:left w:val="single" w:sz="18" w:space="0" w:color="auto"/>
            </w:tcBorders>
            <w:vAlign w:val="center"/>
          </w:tcPr>
          <w:p w:rsidR="00CB7E39" w:rsidRDefault="00CB7E39">
            <w:pPr>
              <w:numPr>
                <w:ilvl w:val="0"/>
                <w:numId w:val="20"/>
              </w:numPr>
              <w:overflowPunct w:val="0"/>
              <w:autoSpaceDE w:val="0"/>
              <w:autoSpaceDN w:val="0"/>
              <w:adjustRightInd w:val="0"/>
              <w:spacing w:line="280" w:lineRule="atLeast"/>
              <w:ind w:left="0" w:firstLine="0"/>
              <w:textAlignment w:val="baseline"/>
              <w:rPr>
                <w:rtl/>
              </w:rPr>
            </w:pPr>
          </w:p>
        </w:tc>
        <w:tc>
          <w:tcPr>
            <w:tcW w:w="1951" w:type="pct"/>
            <w:gridSpan w:val="2"/>
            <w:vAlign w:val="center"/>
          </w:tcPr>
          <w:p w:rsidR="00CB7E39" w:rsidRDefault="00CB7E39">
            <w:pPr>
              <w:spacing w:line="280" w:lineRule="atLeast"/>
              <w:ind w:right="-284"/>
              <w:rPr>
                <w:rtl/>
              </w:rPr>
            </w:pPr>
            <w:r>
              <w:rPr>
                <w:rFonts w:hint="cs"/>
                <w:rtl/>
              </w:rPr>
              <w:t>מצלמה דיגיטלית</w:t>
            </w:r>
          </w:p>
        </w:tc>
        <w:tc>
          <w:tcPr>
            <w:tcW w:w="1133" w:type="pct"/>
            <w:vAlign w:val="center"/>
          </w:tcPr>
          <w:p w:rsidR="00CB7E39" w:rsidRDefault="00CB7E39">
            <w:pPr>
              <w:spacing w:line="280" w:lineRule="atLeast"/>
              <w:jc w:val="center"/>
              <w:rPr>
                <w:rtl/>
              </w:rPr>
            </w:pPr>
            <w:r>
              <w:rPr>
                <w:rFonts w:hint="cs"/>
                <w:rtl/>
              </w:rPr>
              <w:t>אופציה בלבד</w:t>
            </w:r>
          </w:p>
        </w:tc>
        <w:tc>
          <w:tcPr>
            <w:tcW w:w="768" w:type="pct"/>
            <w:tcBorders>
              <w:right w:val="single" w:sz="18" w:space="0" w:color="auto"/>
            </w:tcBorders>
            <w:vAlign w:val="center"/>
          </w:tcPr>
          <w:p w:rsidR="00CB7E39" w:rsidRDefault="00CB7E39" w:rsidP="00F0334A">
            <w:pPr>
              <w:spacing w:line="280" w:lineRule="atLeast"/>
              <w:jc w:val="center"/>
              <w:rPr>
                <w:rtl/>
              </w:rPr>
            </w:pPr>
            <w:r>
              <w:rPr>
                <w:rFonts w:hint="cs"/>
                <w:rtl/>
              </w:rPr>
              <w:t>2</w:t>
            </w:r>
          </w:p>
        </w:tc>
        <w:tc>
          <w:tcPr>
            <w:tcW w:w="857" w:type="pct"/>
            <w:tcBorders>
              <w:right w:val="single" w:sz="18" w:space="0" w:color="auto"/>
            </w:tcBorders>
          </w:tcPr>
          <w:p w:rsidR="00CB7E39" w:rsidRDefault="00CB7E39">
            <w:pPr>
              <w:spacing w:line="280" w:lineRule="atLeast"/>
              <w:rPr>
                <w:rtl/>
              </w:rPr>
            </w:pPr>
          </w:p>
        </w:tc>
      </w:tr>
      <w:tr w:rsidR="00CB7E39" w:rsidTr="00653DFB">
        <w:trPr>
          <w:trHeight w:val="510"/>
        </w:trPr>
        <w:tc>
          <w:tcPr>
            <w:tcW w:w="291" w:type="pct"/>
            <w:tcBorders>
              <w:left w:val="single" w:sz="18" w:space="0" w:color="auto"/>
            </w:tcBorders>
            <w:vAlign w:val="center"/>
          </w:tcPr>
          <w:p w:rsidR="00CB7E39" w:rsidRDefault="00CB7E39">
            <w:pPr>
              <w:numPr>
                <w:ilvl w:val="0"/>
                <w:numId w:val="20"/>
              </w:numPr>
              <w:overflowPunct w:val="0"/>
              <w:autoSpaceDE w:val="0"/>
              <w:autoSpaceDN w:val="0"/>
              <w:adjustRightInd w:val="0"/>
              <w:spacing w:line="280" w:lineRule="atLeast"/>
              <w:ind w:left="0" w:firstLine="0"/>
              <w:textAlignment w:val="baseline"/>
              <w:rPr>
                <w:rtl/>
              </w:rPr>
            </w:pPr>
          </w:p>
        </w:tc>
        <w:tc>
          <w:tcPr>
            <w:tcW w:w="1951" w:type="pct"/>
            <w:gridSpan w:val="2"/>
            <w:vAlign w:val="center"/>
          </w:tcPr>
          <w:p w:rsidR="00CB7E39" w:rsidRDefault="00CB7E39">
            <w:pPr>
              <w:spacing w:line="280" w:lineRule="atLeast"/>
              <w:rPr>
                <w:rtl/>
              </w:rPr>
            </w:pPr>
            <w:r>
              <w:rPr>
                <w:rFonts w:hint="cs"/>
                <w:rtl/>
              </w:rPr>
              <w:t>מכשיר הקלטה + מערכת הקלטת תמונה ושידור מדיסק קשיח</w:t>
            </w:r>
            <w:r>
              <w:t xml:space="preserve"> </w:t>
            </w:r>
            <w:r>
              <w:rPr>
                <w:rFonts w:hint="cs"/>
              </w:rPr>
              <w:t xml:space="preserve">EVS/LSM  </w:t>
            </w:r>
            <w:r>
              <w:rPr>
                <w:rFonts w:hint="cs"/>
                <w:rtl/>
              </w:rPr>
              <w:t>שנותנת אופציה להילוכים חוזרים או איטיים במידת הצורך)</w:t>
            </w:r>
          </w:p>
        </w:tc>
        <w:tc>
          <w:tcPr>
            <w:tcW w:w="1133" w:type="pct"/>
            <w:vAlign w:val="center"/>
          </w:tcPr>
          <w:p w:rsidR="00CB7E39" w:rsidRDefault="00CB7E39">
            <w:pPr>
              <w:spacing w:line="280" w:lineRule="atLeast"/>
              <w:jc w:val="center"/>
              <w:rPr>
                <w:rtl/>
              </w:rPr>
            </w:pPr>
          </w:p>
        </w:tc>
        <w:tc>
          <w:tcPr>
            <w:tcW w:w="768" w:type="pct"/>
            <w:tcBorders>
              <w:right w:val="single" w:sz="18" w:space="0" w:color="auto"/>
            </w:tcBorders>
            <w:vAlign w:val="center"/>
          </w:tcPr>
          <w:p w:rsidR="00CB7E39" w:rsidRDefault="00CB7E39" w:rsidP="00F0334A">
            <w:pPr>
              <w:spacing w:line="280" w:lineRule="atLeast"/>
              <w:jc w:val="center"/>
              <w:rPr>
                <w:rtl/>
              </w:rPr>
            </w:pPr>
            <w:r>
              <w:rPr>
                <w:rFonts w:hint="cs"/>
                <w:rtl/>
              </w:rPr>
              <w:t>5</w:t>
            </w:r>
          </w:p>
        </w:tc>
        <w:tc>
          <w:tcPr>
            <w:tcW w:w="857" w:type="pct"/>
            <w:tcBorders>
              <w:right w:val="single" w:sz="18" w:space="0" w:color="auto"/>
            </w:tcBorders>
          </w:tcPr>
          <w:p w:rsidR="00CB7E39" w:rsidRDefault="00CB7E39">
            <w:pPr>
              <w:spacing w:line="280" w:lineRule="atLeast"/>
              <w:rPr>
                <w:rtl/>
              </w:rPr>
            </w:pPr>
          </w:p>
        </w:tc>
      </w:tr>
      <w:tr w:rsidR="00CB7E39" w:rsidTr="00653DFB">
        <w:trPr>
          <w:trHeight w:val="510"/>
        </w:trPr>
        <w:tc>
          <w:tcPr>
            <w:tcW w:w="291" w:type="pct"/>
            <w:vMerge w:val="restart"/>
            <w:tcBorders>
              <w:left w:val="single" w:sz="18" w:space="0" w:color="auto"/>
            </w:tcBorders>
            <w:vAlign w:val="center"/>
          </w:tcPr>
          <w:p w:rsidR="00CB7E39" w:rsidRDefault="00CB7E39">
            <w:pPr>
              <w:numPr>
                <w:ilvl w:val="0"/>
                <w:numId w:val="20"/>
              </w:numPr>
              <w:overflowPunct w:val="0"/>
              <w:autoSpaceDE w:val="0"/>
              <w:autoSpaceDN w:val="0"/>
              <w:adjustRightInd w:val="0"/>
              <w:spacing w:line="280" w:lineRule="atLeast"/>
              <w:ind w:left="0" w:firstLine="0"/>
              <w:textAlignment w:val="baseline"/>
              <w:rPr>
                <w:rtl/>
              </w:rPr>
            </w:pPr>
          </w:p>
        </w:tc>
        <w:tc>
          <w:tcPr>
            <w:tcW w:w="597" w:type="pct"/>
            <w:vMerge w:val="restart"/>
            <w:vAlign w:val="center"/>
          </w:tcPr>
          <w:p w:rsidR="00CB7E39" w:rsidRDefault="00CB7E39">
            <w:pPr>
              <w:spacing w:line="280" w:lineRule="atLeast"/>
              <w:ind w:right="-284"/>
              <w:rPr>
                <w:rtl/>
              </w:rPr>
            </w:pPr>
            <w:r>
              <w:rPr>
                <w:rFonts w:hint="cs"/>
                <w:rtl/>
              </w:rPr>
              <w:t>ציוד רחף</w:t>
            </w:r>
          </w:p>
        </w:tc>
        <w:tc>
          <w:tcPr>
            <w:tcW w:w="1354" w:type="pct"/>
            <w:vAlign w:val="center"/>
          </w:tcPr>
          <w:p w:rsidR="00CB7E39" w:rsidRDefault="00CB7E39">
            <w:pPr>
              <w:spacing w:line="280" w:lineRule="atLeast"/>
              <w:rPr>
                <w:rtl/>
              </w:rPr>
            </w:pPr>
            <w:r>
              <w:rPr>
                <w:rFonts w:hint="cs"/>
                <w:rtl/>
              </w:rPr>
              <w:t xml:space="preserve">מתקני רחף </w:t>
            </w:r>
            <w:r>
              <w:rPr>
                <w:rtl/>
              </w:rPr>
              <w:t>–</w:t>
            </w:r>
            <w:r>
              <w:rPr>
                <w:rFonts w:hint="cs"/>
                <w:rtl/>
              </w:rPr>
              <w:t xml:space="preserve"> </w:t>
            </w:r>
            <w:r>
              <w:rPr>
                <w:rFonts w:hint="cs"/>
              </w:rPr>
              <w:t>CINE REMOTE SYSTEM</w:t>
            </w:r>
          </w:p>
        </w:tc>
        <w:tc>
          <w:tcPr>
            <w:tcW w:w="1133" w:type="pct"/>
            <w:vAlign w:val="center"/>
          </w:tcPr>
          <w:p w:rsidR="00CB7E39" w:rsidRDefault="00CB7E39" w:rsidP="00FA3193">
            <w:pPr>
              <w:spacing w:line="280" w:lineRule="atLeast"/>
              <w:jc w:val="center"/>
              <w:rPr>
                <w:rtl/>
              </w:rPr>
            </w:pPr>
          </w:p>
        </w:tc>
        <w:tc>
          <w:tcPr>
            <w:tcW w:w="768" w:type="pct"/>
            <w:tcBorders>
              <w:right w:val="single" w:sz="18" w:space="0" w:color="auto"/>
            </w:tcBorders>
            <w:vAlign w:val="center"/>
          </w:tcPr>
          <w:p w:rsidR="00CB7E39" w:rsidRDefault="00CB7E39" w:rsidP="00F0334A">
            <w:pPr>
              <w:spacing w:line="280" w:lineRule="atLeast"/>
              <w:jc w:val="center"/>
              <w:rPr>
                <w:rtl/>
              </w:rPr>
            </w:pPr>
            <w:r>
              <w:rPr>
                <w:rFonts w:hint="cs"/>
                <w:rtl/>
              </w:rPr>
              <w:t>2</w:t>
            </w:r>
          </w:p>
        </w:tc>
        <w:tc>
          <w:tcPr>
            <w:tcW w:w="857" w:type="pct"/>
            <w:tcBorders>
              <w:right w:val="single" w:sz="18" w:space="0" w:color="auto"/>
            </w:tcBorders>
          </w:tcPr>
          <w:p w:rsidR="00CB7E39" w:rsidRDefault="00CB7E39">
            <w:pPr>
              <w:spacing w:line="280" w:lineRule="atLeast"/>
              <w:rPr>
                <w:rtl/>
              </w:rPr>
            </w:pPr>
          </w:p>
        </w:tc>
      </w:tr>
      <w:tr w:rsidR="00CB7E39" w:rsidTr="00653DFB">
        <w:trPr>
          <w:trHeight w:val="510"/>
        </w:trPr>
        <w:tc>
          <w:tcPr>
            <w:tcW w:w="291" w:type="pct"/>
            <w:vMerge/>
            <w:tcBorders>
              <w:left w:val="single" w:sz="18" w:space="0" w:color="auto"/>
            </w:tcBorders>
            <w:vAlign w:val="center"/>
          </w:tcPr>
          <w:p w:rsidR="00CB7E39" w:rsidRDefault="00CB7E39">
            <w:pPr>
              <w:numPr>
                <w:ilvl w:val="0"/>
                <w:numId w:val="20"/>
              </w:numPr>
              <w:overflowPunct w:val="0"/>
              <w:autoSpaceDE w:val="0"/>
              <w:autoSpaceDN w:val="0"/>
              <w:adjustRightInd w:val="0"/>
              <w:spacing w:line="280" w:lineRule="atLeast"/>
              <w:ind w:left="0" w:firstLine="0"/>
              <w:textAlignment w:val="baseline"/>
              <w:rPr>
                <w:rtl/>
              </w:rPr>
            </w:pPr>
          </w:p>
        </w:tc>
        <w:tc>
          <w:tcPr>
            <w:tcW w:w="597" w:type="pct"/>
            <w:vMerge/>
            <w:vAlign w:val="center"/>
          </w:tcPr>
          <w:p w:rsidR="00CB7E39" w:rsidRDefault="00CB7E39">
            <w:pPr>
              <w:spacing w:line="280" w:lineRule="atLeast"/>
              <w:ind w:right="-284"/>
              <w:rPr>
                <w:rtl/>
              </w:rPr>
            </w:pPr>
          </w:p>
        </w:tc>
        <w:tc>
          <w:tcPr>
            <w:tcW w:w="1354" w:type="pct"/>
            <w:vAlign w:val="center"/>
          </w:tcPr>
          <w:p w:rsidR="00CB7E39" w:rsidRDefault="00CB7E39" w:rsidP="003A35C4">
            <w:pPr>
              <w:spacing w:line="280" w:lineRule="atLeast"/>
              <w:rPr>
                <w:rtl/>
              </w:rPr>
            </w:pPr>
            <w:r>
              <w:rPr>
                <w:rFonts w:hint="cs"/>
                <w:rtl/>
              </w:rPr>
              <w:t xml:space="preserve">מצלמת רחף עם זרוע 15 מ'  </w:t>
            </w:r>
            <w:r>
              <w:t>Super Techno</w:t>
            </w:r>
          </w:p>
        </w:tc>
        <w:tc>
          <w:tcPr>
            <w:tcW w:w="1133" w:type="pct"/>
            <w:vAlign w:val="center"/>
          </w:tcPr>
          <w:p w:rsidR="00CB7E39" w:rsidRDefault="00CB7E39" w:rsidP="00FA3193">
            <w:pPr>
              <w:spacing w:line="280" w:lineRule="atLeast"/>
              <w:jc w:val="center"/>
              <w:rPr>
                <w:rtl/>
              </w:rPr>
            </w:pPr>
          </w:p>
        </w:tc>
        <w:tc>
          <w:tcPr>
            <w:tcW w:w="768" w:type="pct"/>
            <w:tcBorders>
              <w:right w:val="single" w:sz="18" w:space="0" w:color="auto"/>
            </w:tcBorders>
            <w:vAlign w:val="center"/>
          </w:tcPr>
          <w:p w:rsidR="00CB7E39" w:rsidRDefault="00CB7E39" w:rsidP="00F0334A">
            <w:pPr>
              <w:spacing w:line="280" w:lineRule="atLeast"/>
              <w:jc w:val="center"/>
              <w:rPr>
                <w:rtl/>
              </w:rPr>
            </w:pPr>
            <w:r>
              <w:rPr>
                <w:rFonts w:hint="cs"/>
                <w:rtl/>
              </w:rPr>
              <w:t>1</w:t>
            </w:r>
          </w:p>
        </w:tc>
        <w:tc>
          <w:tcPr>
            <w:tcW w:w="857" w:type="pct"/>
            <w:tcBorders>
              <w:right w:val="single" w:sz="18" w:space="0" w:color="auto"/>
            </w:tcBorders>
          </w:tcPr>
          <w:p w:rsidR="00CB7E39" w:rsidRDefault="00CB7E39">
            <w:pPr>
              <w:spacing w:line="280" w:lineRule="atLeast"/>
              <w:rPr>
                <w:rtl/>
              </w:rPr>
            </w:pPr>
          </w:p>
        </w:tc>
      </w:tr>
      <w:tr w:rsidR="00CB7E39" w:rsidTr="00653DFB">
        <w:trPr>
          <w:trHeight w:val="510"/>
        </w:trPr>
        <w:tc>
          <w:tcPr>
            <w:tcW w:w="291" w:type="pct"/>
            <w:vMerge/>
            <w:tcBorders>
              <w:left w:val="single" w:sz="18" w:space="0" w:color="auto"/>
            </w:tcBorders>
            <w:vAlign w:val="center"/>
          </w:tcPr>
          <w:p w:rsidR="00CB7E39" w:rsidRDefault="00CB7E39">
            <w:pPr>
              <w:numPr>
                <w:ilvl w:val="0"/>
                <w:numId w:val="20"/>
              </w:numPr>
              <w:overflowPunct w:val="0"/>
              <w:autoSpaceDE w:val="0"/>
              <w:autoSpaceDN w:val="0"/>
              <w:adjustRightInd w:val="0"/>
              <w:spacing w:line="280" w:lineRule="atLeast"/>
              <w:ind w:left="0" w:firstLine="0"/>
              <w:textAlignment w:val="baseline"/>
              <w:rPr>
                <w:rtl/>
              </w:rPr>
            </w:pPr>
          </w:p>
        </w:tc>
        <w:tc>
          <w:tcPr>
            <w:tcW w:w="597" w:type="pct"/>
            <w:vMerge/>
            <w:vAlign w:val="center"/>
          </w:tcPr>
          <w:p w:rsidR="00CB7E39" w:rsidRDefault="00CB7E39">
            <w:pPr>
              <w:spacing w:line="280" w:lineRule="atLeast"/>
              <w:ind w:right="-284"/>
              <w:rPr>
                <w:rtl/>
              </w:rPr>
            </w:pPr>
          </w:p>
        </w:tc>
        <w:tc>
          <w:tcPr>
            <w:tcW w:w="1354" w:type="pct"/>
            <w:vAlign w:val="center"/>
          </w:tcPr>
          <w:p w:rsidR="00CB7E39" w:rsidRDefault="00CB7E39" w:rsidP="003A35C4">
            <w:pPr>
              <w:spacing w:line="280" w:lineRule="atLeast"/>
              <w:rPr>
                <w:rtl/>
              </w:rPr>
            </w:pPr>
            <w:r>
              <w:rPr>
                <w:rFonts w:hint="cs"/>
                <w:rtl/>
              </w:rPr>
              <w:t>מצלמת רחף עד 11-13 מ'</w:t>
            </w:r>
          </w:p>
        </w:tc>
        <w:tc>
          <w:tcPr>
            <w:tcW w:w="1133" w:type="pct"/>
            <w:vAlign w:val="center"/>
          </w:tcPr>
          <w:p w:rsidR="00CB7E39" w:rsidRDefault="00CB7E39" w:rsidP="00FA3193">
            <w:pPr>
              <w:spacing w:line="280" w:lineRule="atLeast"/>
              <w:jc w:val="center"/>
              <w:rPr>
                <w:rtl/>
              </w:rPr>
            </w:pPr>
          </w:p>
        </w:tc>
        <w:tc>
          <w:tcPr>
            <w:tcW w:w="768" w:type="pct"/>
            <w:tcBorders>
              <w:right w:val="single" w:sz="18" w:space="0" w:color="auto"/>
            </w:tcBorders>
            <w:vAlign w:val="center"/>
          </w:tcPr>
          <w:p w:rsidR="00CB7E39" w:rsidRDefault="00CB7E39" w:rsidP="00F0334A">
            <w:pPr>
              <w:spacing w:line="280" w:lineRule="atLeast"/>
              <w:jc w:val="center"/>
              <w:rPr>
                <w:rtl/>
              </w:rPr>
            </w:pPr>
            <w:r>
              <w:rPr>
                <w:rFonts w:hint="cs"/>
                <w:rtl/>
              </w:rPr>
              <w:t>1</w:t>
            </w:r>
          </w:p>
        </w:tc>
        <w:tc>
          <w:tcPr>
            <w:tcW w:w="857" w:type="pct"/>
            <w:tcBorders>
              <w:right w:val="single" w:sz="18" w:space="0" w:color="auto"/>
            </w:tcBorders>
          </w:tcPr>
          <w:p w:rsidR="00CB7E39" w:rsidRDefault="00CB7E39">
            <w:pPr>
              <w:spacing w:line="280" w:lineRule="atLeast"/>
              <w:rPr>
                <w:rtl/>
              </w:rPr>
            </w:pPr>
          </w:p>
        </w:tc>
      </w:tr>
      <w:tr w:rsidR="00CB7E39" w:rsidTr="00653DFB">
        <w:trPr>
          <w:trHeight w:val="510"/>
        </w:trPr>
        <w:tc>
          <w:tcPr>
            <w:tcW w:w="291" w:type="pct"/>
            <w:vMerge/>
            <w:tcBorders>
              <w:left w:val="single" w:sz="18" w:space="0" w:color="auto"/>
            </w:tcBorders>
            <w:vAlign w:val="center"/>
          </w:tcPr>
          <w:p w:rsidR="00CB7E39" w:rsidRDefault="00CB7E39">
            <w:pPr>
              <w:numPr>
                <w:ilvl w:val="0"/>
                <w:numId w:val="20"/>
              </w:numPr>
              <w:overflowPunct w:val="0"/>
              <w:autoSpaceDE w:val="0"/>
              <w:autoSpaceDN w:val="0"/>
              <w:adjustRightInd w:val="0"/>
              <w:spacing w:line="280" w:lineRule="atLeast"/>
              <w:ind w:left="0" w:firstLine="0"/>
              <w:textAlignment w:val="baseline"/>
              <w:rPr>
                <w:rtl/>
              </w:rPr>
            </w:pPr>
          </w:p>
        </w:tc>
        <w:tc>
          <w:tcPr>
            <w:tcW w:w="597" w:type="pct"/>
            <w:vMerge/>
            <w:vAlign w:val="center"/>
          </w:tcPr>
          <w:p w:rsidR="00CB7E39" w:rsidRDefault="00CB7E39">
            <w:pPr>
              <w:spacing w:line="280" w:lineRule="atLeast"/>
              <w:ind w:right="-284"/>
              <w:rPr>
                <w:rtl/>
              </w:rPr>
            </w:pPr>
          </w:p>
        </w:tc>
        <w:tc>
          <w:tcPr>
            <w:tcW w:w="1354" w:type="pct"/>
            <w:vAlign w:val="center"/>
          </w:tcPr>
          <w:p w:rsidR="00CB7E39" w:rsidRDefault="00CB7E39" w:rsidP="003A35C4">
            <w:pPr>
              <w:spacing w:line="280" w:lineRule="atLeast"/>
              <w:rPr>
                <w:rtl/>
              </w:rPr>
            </w:pPr>
            <w:r>
              <w:rPr>
                <w:rFonts w:hint="cs"/>
                <w:rtl/>
              </w:rPr>
              <w:t xml:space="preserve">מצלמה תלויה עם שליטה מרחוק </w:t>
            </w:r>
          </w:p>
        </w:tc>
        <w:tc>
          <w:tcPr>
            <w:tcW w:w="1133" w:type="pct"/>
            <w:vAlign w:val="center"/>
          </w:tcPr>
          <w:p w:rsidR="00CB7E39" w:rsidRDefault="00CB7E39" w:rsidP="00FA3193">
            <w:pPr>
              <w:spacing w:line="280" w:lineRule="atLeast"/>
              <w:jc w:val="center"/>
              <w:rPr>
                <w:rtl/>
              </w:rPr>
            </w:pPr>
          </w:p>
        </w:tc>
        <w:tc>
          <w:tcPr>
            <w:tcW w:w="768" w:type="pct"/>
            <w:tcBorders>
              <w:right w:val="single" w:sz="18" w:space="0" w:color="auto"/>
            </w:tcBorders>
            <w:vAlign w:val="center"/>
          </w:tcPr>
          <w:p w:rsidR="00CB7E39" w:rsidRDefault="00CB7E39" w:rsidP="00F0334A">
            <w:pPr>
              <w:spacing w:line="280" w:lineRule="atLeast"/>
              <w:jc w:val="center"/>
              <w:rPr>
                <w:rtl/>
              </w:rPr>
            </w:pPr>
            <w:r>
              <w:rPr>
                <w:rFonts w:hint="cs"/>
                <w:rtl/>
              </w:rPr>
              <w:t>1</w:t>
            </w:r>
          </w:p>
        </w:tc>
        <w:tc>
          <w:tcPr>
            <w:tcW w:w="857" w:type="pct"/>
            <w:tcBorders>
              <w:right w:val="single" w:sz="18" w:space="0" w:color="auto"/>
            </w:tcBorders>
          </w:tcPr>
          <w:p w:rsidR="00CB7E39" w:rsidRDefault="00CB7E39">
            <w:pPr>
              <w:spacing w:line="280" w:lineRule="atLeast"/>
              <w:rPr>
                <w:rtl/>
              </w:rPr>
            </w:pPr>
          </w:p>
        </w:tc>
      </w:tr>
      <w:tr w:rsidR="00CB7E39" w:rsidTr="00653DFB">
        <w:trPr>
          <w:trHeight w:val="510"/>
        </w:trPr>
        <w:tc>
          <w:tcPr>
            <w:tcW w:w="291" w:type="pct"/>
            <w:tcBorders>
              <w:left w:val="single" w:sz="18" w:space="0" w:color="auto"/>
            </w:tcBorders>
            <w:vAlign w:val="center"/>
          </w:tcPr>
          <w:p w:rsidR="00CB7E39" w:rsidRDefault="00CB7E39">
            <w:pPr>
              <w:numPr>
                <w:ilvl w:val="0"/>
                <w:numId w:val="20"/>
              </w:numPr>
              <w:overflowPunct w:val="0"/>
              <w:autoSpaceDE w:val="0"/>
              <w:autoSpaceDN w:val="0"/>
              <w:adjustRightInd w:val="0"/>
              <w:spacing w:line="280" w:lineRule="atLeast"/>
              <w:ind w:left="0" w:firstLine="0"/>
              <w:textAlignment w:val="baseline"/>
              <w:rPr>
                <w:rtl/>
              </w:rPr>
            </w:pPr>
          </w:p>
        </w:tc>
        <w:tc>
          <w:tcPr>
            <w:tcW w:w="597" w:type="pct"/>
            <w:vAlign w:val="center"/>
          </w:tcPr>
          <w:p w:rsidR="00CB7E39" w:rsidRDefault="00CB7E39">
            <w:pPr>
              <w:spacing w:line="280" w:lineRule="atLeast"/>
              <w:ind w:right="-284"/>
              <w:rPr>
                <w:rtl/>
              </w:rPr>
            </w:pPr>
          </w:p>
        </w:tc>
        <w:tc>
          <w:tcPr>
            <w:tcW w:w="1354" w:type="pct"/>
            <w:vAlign w:val="center"/>
          </w:tcPr>
          <w:p w:rsidR="00CB7E39" w:rsidRDefault="00CB7E39" w:rsidP="003A35C4">
            <w:pPr>
              <w:spacing w:line="280" w:lineRule="atLeast"/>
              <w:rPr>
                <w:rtl/>
              </w:rPr>
            </w:pPr>
            <w:r>
              <w:rPr>
                <w:rFonts w:hint="cs"/>
                <w:rtl/>
              </w:rPr>
              <w:t xml:space="preserve">מצלמת </w:t>
            </w:r>
            <w:r>
              <w:t>STEADY CAM</w:t>
            </w:r>
            <w:r>
              <w:rPr>
                <w:rFonts w:hint="cs"/>
                <w:rtl/>
              </w:rPr>
              <w:t xml:space="preserve"> אלחוטי</w:t>
            </w:r>
          </w:p>
        </w:tc>
        <w:tc>
          <w:tcPr>
            <w:tcW w:w="1133" w:type="pct"/>
            <w:vAlign w:val="center"/>
          </w:tcPr>
          <w:p w:rsidR="00CB7E39" w:rsidRDefault="00CB7E39" w:rsidP="00FA3193">
            <w:pPr>
              <w:spacing w:line="280" w:lineRule="atLeast"/>
              <w:jc w:val="center"/>
              <w:rPr>
                <w:rtl/>
              </w:rPr>
            </w:pPr>
          </w:p>
        </w:tc>
        <w:tc>
          <w:tcPr>
            <w:tcW w:w="768" w:type="pct"/>
            <w:tcBorders>
              <w:right w:val="single" w:sz="18" w:space="0" w:color="auto"/>
            </w:tcBorders>
            <w:vAlign w:val="center"/>
          </w:tcPr>
          <w:p w:rsidR="00CB7E39" w:rsidRDefault="00CB7E39" w:rsidP="00F0334A">
            <w:pPr>
              <w:spacing w:line="280" w:lineRule="atLeast"/>
              <w:jc w:val="center"/>
              <w:rPr>
                <w:rtl/>
              </w:rPr>
            </w:pPr>
            <w:r>
              <w:rPr>
                <w:rFonts w:hint="cs"/>
                <w:rtl/>
              </w:rPr>
              <w:t>1</w:t>
            </w:r>
          </w:p>
        </w:tc>
        <w:tc>
          <w:tcPr>
            <w:tcW w:w="857" w:type="pct"/>
            <w:tcBorders>
              <w:right w:val="single" w:sz="18" w:space="0" w:color="auto"/>
            </w:tcBorders>
          </w:tcPr>
          <w:p w:rsidR="00CB7E39" w:rsidRDefault="00CB7E39">
            <w:pPr>
              <w:spacing w:line="280" w:lineRule="atLeast"/>
              <w:rPr>
                <w:rtl/>
              </w:rPr>
            </w:pPr>
          </w:p>
        </w:tc>
      </w:tr>
      <w:tr w:rsidR="00CB7E39" w:rsidTr="00653DFB">
        <w:trPr>
          <w:trHeight w:val="510"/>
        </w:trPr>
        <w:tc>
          <w:tcPr>
            <w:tcW w:w="291" w:type="pct"/>
            <w:tcBorders>
              <w:left w:val="single" w:sz="18" w:space="0" w:color="auto"/>
            </w:tcBorders>
            <w:vAlign w:val="center"/>
          </w:tcPr>
          <w:p w:rsidR="00CB7E39" w:rsidRDefault="00CB7E39">
            <w:pPr>
              <w:numPr>
                <w:ilvl w:val="0"/>
                <w:numId w:val="20"/>
              </w:numPr>
              <w:overflowPunct w:val="0"/>
              <w:autoSpaceDE w:val="0"/>
              <w:autoSpaceDN w:val="0"/>
              <w:adjustRightInd w:val="0"/>
              <w:spacing w:line="280" w:lineRule="atLeast"/>
              <w:ind w:left="0" w:firstLine="0"/>
              <w:textAlignment w:val="baseline"/>
              <w:rPr>
                <w:rtl/>
              </w:rPr>
            </w:pPr>
          </w:p>
        </w:tc>
        <w:tc>
          <w:tcPr>
            <w:tcW w:w="597" w:type="pct"/>
            <w:vAlign w:val="center"/>
          </w:tcPr>
          <w:p w:rsidR="00CB7E39" w:rsidRDefault="00CB7E39">
            <w:pPr>
              <w:spacing w:line="280" w:lineRule="atLeast"/>
              <w:ind w:right="-284"/>
              <w:rPr>
                <w:rtl/>
              </w:rPr>
            </w:pPr>
          </w:p>
        </w:tc>
        <w:tc>
          <w:tcPr>
            <w:tcW w:w="1354" w:type="pct"/>
            <w:vAlign w:val="center"/>
          </w:tcPr>
          <w:p w:rsidR="00CB7E39" w:rsidRDefault="00CB7E39">
            <w:pPr>
              <w:spacing w:line="280" w:lineRule="atLeast"/>
              <w:rPr>
                <w:rtl/>
              </w:rPr>
            </w:pPr>
            <w:r>
              <w:rPr>
                <w:rFonts w:hint="cs"/>
                <w:rtl/>
              </w:rPr>
              <w:t xml:space="preserve">מנוף בגובה </w:t>
            </w:r>
            <w:smartTag w:uri="urn:schemas-microsoft-com:office:smarttags" w:element="metricconverter">
              <w:smartTagPr>
                <w:attr w:name="ProductID" w:val="70 מטר"/>
              </w:smartTagPr>
              <w:r>
                <w:rPr>
                  <w:rFonts w:hint="cs"/>
                  <w:rtl/>
                </w:rPr>
                <w:t>70 מטר</w:t>
              </w:r>
            </w:smartTag>
            <w:r>
              <w:rPr>
                <w:rFonts w:hint="cs"/>
                <w:rtl/>
              </w:rPr>
              <w:t xml:space="preserve"> להתקנת מצלמה</w:t>
            </w:r>
          </w:p>
        </w:tc>
        <w:tc>
          <w:tcPr>
            <w:tcW w:w="1133" w:type="pct"/>
            <w:vAlign w:val="center"/>
          </w:tcPr>
          <w:p w:rsidR="00CB7E39" w:rsidRDefault="00CB7E39" w:rsidP="00FA3193">
            <w:pPr>
              <w:spacing w:line="280" w:lineRule="atLeast"/>
              <w:jc w:val="center"/>
              <w:rPr>
                <w:rtl/>
              </w:rPr>
            </w:pPr>
          </w:p>
        </w:tc>
        <w:tc>
          <w:tcPr>
            <w:tcW w:w="768" w:type="pct"/>
            <w:tcBorders>
              <w:right w:val="single" w:sz="18" w:space="0" w:color="auto"/>
            </w:tcBorders>
            <w:vAlign w:val="center"/>
          </w:tcPr>
          <w:p w:rsidR="00CB7E39" w:rsidRDefault="00CB7E39" w:rsidP="00F0334A">
            <w:pPr>
              <w:spacing w:line="280" w:lineRule="atLeast"/>
              <w:jc w:val="center"/>
              <w:rPr>
                <w:rtl/>
              </w:rPr>
            </w:pPr>
            <w:r>
              <w:rPr>
                <w:rFonts w:hint="cs"/>
                <w:rtl/>
              </w:rPr>
              <w:t>1</w:t>
            </w:r>
          </w:p>
        </w:tc>
        <w:tc>
          <w:tcPr>
            <w:tcW w:w="857" w:type="pct"/>
            <w:tcBorders>
              <w:right w:val="single" w:sz="18" w:space="0" w:color="auto"/>
            </w:tcBorders>
          </w:tcPr>
          <w:p w:rsidR="00CB7E39" w:rsidRDefault="00CB7E39">
            <w:pPr>
              <w:spacing w:line="280" w:lineRule="atLeast"/>
              <w:rPr>
                <w:rtl/>
              </w:rPr>
            </w:pPr>
          </w:p>
        </w:tc>
      </w:tr>
      <w:tr w:rsidR="00CB7E39" w:rsidTr="00653DFB">
        <w:trPr>
          <w:trHeight w:val="510"/>
        </w:trPr>
        <w:tc>
          <w:tcPr>
            <w:tcW w:w="291" w:type="pct"/>
            <w:vMerge w:val="restart"/>
            <w:tcBorders>
              <w:left w:val="single" w:sz="18" w:space="0" w:color="auto"/>
            </w:tcBorders>
            <w:vAlign w:val="center"/>
          </w:tcPr>
          <w:p w:rsidR="00CB7E39" w:rsidRDefault="00CB7E39">
            <w:pPr>
              <w:numPr>
                <w:ilvl w:val="0"/>
                <w:numId w:val="20"/>
              </w:numPr>
              <w:overflowPunct w:val="0"/>
              <w:autoSpaceDE w:val="0"/>
              <w:autoSpaceDN w:val="0"/>
              <w:adjustRightInd w:val="0"/>
              <w:spacing w:line="280" w:lineRule="atLeast"/>
              <w:ind w:left="0" w:firstLine="0"/>
              <w:textAlignment w:val="baseline"/>
              <w:rPr>
                <w:rtl/>
              </w:rPr>
            </w:pPr>
          </w:p>
        </w:tc>
        <w:tc>
          <w:tcPr>
            <w:tcW w:w="597" w:type="pct"/>
            <w:vMerge w:val="restart"/>
            <w:vAlign w:val="center"/>
          </w:tcPr>
          <w:p w:rsidR="00CB7E39" w:rsidRDefault="00CB7E39">
            <w:pPr>
              <w:spacing w:line="280" w:lineRule="atLeast"/>
              <w:ind w:right="-284"/>
              <w:rPr>
                <w:rtl/>
              </w:rPr>
            </w:pPr>
            <w:r>
              <w:rPr>
                <w:rFonts w:hint="cs"/>
                <w:rtl/>
              </w:rPr>
              <w:t xml:space="preserve">עדשות </w:t>
            </w:r>
            <w:r>
              <w:t>TELE</w:t>
            </w:r>
            <w:r>
              <w:rPr>
                <w:rFonts w:hint="cs"/>
                <w:rtl/>
              </w:rPr>
              <w:t xml:space="preserve"> מיוחדות</w:t>
            </w:r>
          </w:p>
        </w:tc>
        <w:tc>
          <w:tcPr>
            <w:tcW w:w="1354" w:type="pct"/>
            <w:vAlign w:val="center"/>
          </w:tcPr>
          <w:p w:rsidR="00CB7E39" w:rsidRDefault="00CB7E39" w:rsidP="003A35C4">
            <w:pPr>
              <w:spacing w:line="280" w:lineRule="atLeast"/>
              <w:rPr>
                <w:rtl/>
              </w:rPr>
            </w:pPr>
          </w:p>
        </w:tc>
        <w:tc>
          <w:tcPr>
            <w:tcW w:w="1133" w:type="pct"/>
            <w:vAlign w:val="center"/>
          </w:tcPr>
          <w:p w:rsidR="00CB7E39" w:rsidRDefault="00CB7E39" w:rsidP="00FA3193">
            <w:pPr>
              <w:spacing w:line="280" w:lineRule="atLeast"/>
              <w:jc w:val="center"/>
              <w:rPr>
                <w:rtl/>
              </w:rPr>
            </w:pPr>
          </w:p>
        </w:tc>
        <w:tc>
          <w:tcPr>
            <w:tcW w:w="768" w:type="pct"/>
            <w:tcBorders>
              <w:right w:val="single" w:sz="18" w:space="0" w:color="auto"/>
            </w:tcBorders>
            <w:vAlign w:val="center"/>
          </w:tcPr>
          <w:p w:rsidR="00CB7E39" w:rsidRDefault="00CB7E39" w:rsidP="00F0334A">
            <w:pPr>
              <w:spacing w:line="280" w:lineRule="atLeast"/>
              <w:jc w:val="center"/>
              <w:rPr>
                <w:rtl/>
              </w:rPr>
            </w:pPr>
          </w:p>
        </w:tc>
        <w:tc>
          <w:tcPr>
            <w:tcW w:w="857" w:type="pct"/>
            <w:tcBorders>
              <w:right w:val="single" w:sz="18" w:space="0" w:color="auto"/>
            </w:tcBorders>
          </w:tcPr>
          <w:p w:rsidR="00CB7E39" w:rsidRDefault="00CB7E39">
            <w:pPr>
              <w:spacing w:line="280" w:lineRule="atLeast"/>
              <w:rPr>
                <w:rtl/>
              </w:rPr>
            </w:pPr>
          </w:p>
        </w:tc>
      </w:tr>
      <w:tr w:rsidR="00CB7E39" w:rsidTr="00653DFB">
        <w:trPr>
          <w:trHeight w:val="510"/>
        </w:trPr>
        <w:tc>
          <w:tcPr>
            <w:tcW w:w="291" w:type="pct"/>
            <w:vMerge/>
            <w:tcBorders>
              <w:left w:val="single" w:sz="18" w:space="0" w:color="auto"/>
            </w:tcBorders>
            <w:vAlign w:val="center"/>
          </w:tcPr>
          <w:p w:rsidR="00CB7E39" w:rsidRDefault="00CB7E39">
            <w:pPr>
              <w:numPr>
                <w:ilvl w:val="0"/>
                <w:numId w:val="20"/>
              </w:numPr>
              <w:overflowPunct w:val="0"/>
              <w:autoSpaceDE w:val="0"/>
              <w:autoSpaceDN w:val="0"/>
              <w:adjustRightInd w:val="0"/>
              <w:spacing w:line="280" w:lineRule="atLeast"/>
              <w:ind w:left="0" w:firstLine="0"/>
              <w:textAlignment w:val="baseline"/>
              <w:rPr>
                <w:rtl/>
              </w:rPr>
            </w:pPr>
          </w:p>
        </w:tc>
        <w:tc>
          <w:tcPr>
            <w:tcW w:w="597" w:type="pct"/>
            <w:vMerge/>
            <w:vAlign w:val="center"/>
          </w:tcPr>
          <w:p w:rsidR="00CB7E39" w:rsidRDefault="00CB7E39">
            <w:pPr>
              <w:spacing w:line="280" w:lineRule="atLeast"/>
              <w:ind w:right="-284"/>
              <w:rPr>
                <w:rtl/>
              </w:rPr>
            </w:pPr>
          </w:p>
        </w:tc>
        <w:tc>
          <w:tcPr>
            <w:tcW w:w="1354" w:type="pct"/>
            <w:vAlign w:val="center"/>
          </w:tcPr>
          <w:p w:rsidR="00CB7E39" w:rsidRDefault="00CB7E39">
            <w:pPr>
              <w:spacing w:line="280" w:lineRule="atLeast"/>
              <w:rPr>
                <w:rtl/>
              </w:rPr>
            </w:pPr>
            <w:r>
              <w:rPr>
                <w:rFonts w:hint="cs"/>
                <w:rtl/>
              </w:rPr>
              <w:t xml:space="preserve">עדשות  </w:t>
            </w:r>
            <w:r>
              <w:t>J33</w:t>
            </w:r>
            <w:r>
              <w:rPr>
                <w:rFonts w:hint="cs"/>
                <w:rtl/>
              </w:rPr>
              <w:t xml:space="preserve"> או </w:t>
            </w:r>
            <w:r>
              <w:t>J36</w:t>
            </w:r>
          </w:p>
        </w:tc>
        <w:tc>
          <w:tcPr>
            <w:tcW w:w="1133" w:type="pct"/>
            <w:vAlign w:val="center"/>
          </w:tcPr>
          <w:p w:rsidR="00CB7E39" w:rsidRDefault="00CB7E39" w:rsidP="00FA3193">
            <w:pPr>
              <w:spacing w:line="280" w:lineRule="atLeast"/>
              <w:jc w:val="center"/>
              <w:rPr>
                <w:rtl/>
              </w:rPr>
            </w:pPr>
          </w:p>
        </w:tc>
        <w:tc>
          <w:tcPr>
            <w:tcW w:w="768" w:type="pct"/>
            <w:tcBorders>
              <w:right w:val="single" w:sz="18" w:space="0" w:color="auto"/>
            </w:tcBorders>
            <w:vAlign w:val="center"/>
          </w:tcPr>
          <w:p w:rsidR="00CB7E39" w:rsidRDefault="00CB7E39" w:rsidP="00F0334A">
            <w:pPr>
              <w:spacing w:line="280" w:lineRule="atLeast"/>
              <w:jc w:val="center"/>
              <w:rPr>
                <w:rtl/>
              </w:rPr>
            </w:pPr>
            <w:r>
              <w:rPr>
                <w:rFonts w:hint="cs"/>
                <w:rtl/>
              </w:rPr>
              <w:t>2</w:t>
            </w:r>
          </w:p>
        </w:tc>
        <w:tc>
          <w:tcPr>
            <w:tcW w:w="857" w:type="pct"/>
            <w:tcBorders>
              <w:right w:val="single" w:sz="18" w:space="0" w:color="auto"/>
            </w:tcBorders>
          </w:tcPr>
          <w:p w:rsidR="00CB7E39" w:rsidRDefault="00CB7E39">
            <w:pPr>
              <w:spacing w:line="280" w:lineRule="atLeast"/>
              <w:rPr>
                <w:rtl/>
              </w:rPr>
            </w:pPr>
          </w:p>
        </w:tc>
      </w:tr>
      <w:tr w:rsidR="00CB7E39" w:rsidTr="00653DFB">
        <w:trPr>
          <w:trHeight w:val="510"/>
        </w:trPr>
        <w:tc>
          <w:tcPr>
            <w:tcW w:w="291" w:type="pct"/>
            <w:vMerge/>
            <w:tcBorders>
              <w:left w:val="single" w:sz="18" w:space="0" w:color="auto"/>
            </w:tcBorders>
            <w:vAlign w:val="center"/>
          </w:tcPr>
          <w:p w:rsidR="00CB7E39" w:rsidRDefault="00CB7E39">
            <w:pPr>
              <w:numPr>
                <w:ilvl w:val="0"/>
                <w:numId w:val="20"/>
              </w:numPr>
              <w:overflowPunct w:val="0"/>
              <w:autoSpaceDE w:val="0"/>
              <w:autoSpaceDN w:val="0"/>
              <w:adjustRightInd w:val="0"/>
              <w:spacing w:line="280" w:lineRule="atLeast"/>
              <w:ind w:left="0" w:firstLine="0"/>
              <w:textAlignment w:val="baseline"/>
              <w:rPr>
                <w:rtl/>
              </w:rPr>
            </w:pPr>
          </w:p>
        </w:tc>
        <w:tc>
          <w:tcPr>
            <w:tcW w:w="597" w:type="pct"/>
            <w:vMerge/>
            <w:vAlign w:val="center"/>
          </w:tcPr>
          <w:p w:rsidR="00CB7E39" w:rsidRDefault="00CB7E39">
            <w:pPr>
              <w:spacing w:line="280" w:lineRule="atLeast"/>
              <w:ind w:right="-284"/>
              <w:rPr>
                <w:rtl/>
              </w:rPr>
            </w:pPr>
          </w:p>
        </w:tc>
        <w:tc>
          <w:tcPr>
            <w:tcW w:w="1354" w:type="pct"/>
            <w:vAlign w:val="center"/>
          </w:tcPr>
          <w:p w:rsidR="00CB7E39" w:rsidRDefault="00CB7E39">
            <w:r>
              <w:rPr>
                <w:rFonts w:hint="cs"/>
                <w:rtl/>
              </w:rPr>
              <w:t xml:space="preserve">עדשה </w:t>
            </w:r>
            <w:r>
              <w:t>J</w:t>
            </w:r>
            <w:r>
              <w:rPr>
                <w:rFonts w:hint="cs"/>
                <w:rtl/>
              </w:rPr>
              <w:t xml:space="preserve"> עדשה 40</w:t>
            </w:r>
            <w:r>
              <w:rPr>
                <w:rFonts w:hint="cs"/>
              </w:rPr>
              <w:t>J</w:t>
            </w:r>
            <w:r>
              <w:rPr>
                <w:rFonts w:hint="cs"/>
                <w:rtl/>
              </w:rPr>
              <w:t xml:space="preserve">/ עדשה </w:t>
            </w:r>
            <w:r>
              <w:t>J55</w:t>
            </w:r>
            <w:r>
              <w:rPr>
                <w:rFonts w:hint="cs"/>
                <w:rtl/>
              </w:rPr>
              <w:t>/</w:t>
            </w:r>
            <w:r>
              <w:t>J70</w:t>
            </w:r>
          </w:p>
        </w:tc>
        <w:tc>
          <w:tcPr>
            <w:tcW w:w="1133" w:type="pct"/>
            <w:vAlign w:val="center"/>
          </w:tcPr>
          <w:p w:rsidR="00CB7E39" w:rsidRDefault="00CB7E39" w:rsidP="00FA3193">
            <w:pPr>
              <w:spacing w:line="280" w:lineRule="atLeast"/>
              <w:jc w:val="center"/>
              <w:rPr>
                <w:rtl/>
              </w:rPr>
            </w:pPr>
          </w:p>
        </w:tc>
        <w:tc>
          <w:tcPr>
            <w:tcW w:w="768" w:type="pct"/>
            <w:tcBorders>
              <w:right w:val="single" w:sz="18" w:space="0" w:color="auto"/>
            </w:tcBorders>
            <w:vAlign w:val="center"/>
          </w:tcPr>
          <w:p w:rsidR="00CB7E39" w:rsidRDefault="00CB7E39" w:rsidP="00F0334A">
            <w:pPr>
              <w:spacing w:line="280" w:lineRule="atLeast"/>
              <w:jc w:val="center"/>
              <w:rPr>
                <w:rtl/>
              </w:rPr>
            </w:pPr>
            <w:r>
              <w:rPr>
                <w:rFonts w:hint="cs"/>
                <w:rtl/>
              </w:rPr>
              <w:t>1</w:t>
            </w:r>
          </w:p>
        </w:tc>
        <w:tc>
          <w:tcPr>
            <w:tcW w:w="857" w:type="pct"/>
            <w:tcBorders>
              <w:right w:val="single" w:sz="18" w:space="0" w:color="auto"/>
            </w:tcBorders>
          </w:tcPr>
          <w:p w:rsidR="00CB7E39" w:rsidRDefault="00CB7E39">
            <w:pPr>
              <w:spacing w:line="280" w:lineRule="atLeast"/>
              <w:rPr>
                <w:rtl/>
              </w:rPr>
            </w:pPr>
          </w:p>
        </w:tc>
      </w:tr>
      <w:tr w:rsidR="00CB7E39" w:rsidTr="00653DFB">
        <w:trPr>
          <w:trHeight w:val="510"/>
        </w:trPr>
        <w:tc>
          <w:tcPr>
            <w:tcW w:w="291" w:type="pct"/>
            <w:vMerge w:val="restart"/>
            <w:tcBorders>
              <w:left w:val="single" w:sz="18" w:space="0" w:color="auto"/>
            </w:tcBorders>
            <w:vAlign w:val="center"/>
          </w:tcPr>
          <w:p w:rsidR="00CB7E39" w:rsidRDefault="00CB7E39">
            <w:pPr>
              <w:numPr>
                <w:ilvl w:val="0"/>
                <w:numId w:val="20"/>
              </w:numPr>
              <w:overflowPunct w:val="0"/>
              <w:autoSpaceDE w:val="0"/>
              <w:autoSpaceDN w:val="0"/>
              <w:adjustRightInd w:val="0"/>
              <w:spacing w:line="280" w:lineRule="atLeast"/>
              <w:ind w:left="0" w:firstLine="0"/>
              <w:textAlignment w:val="baseline"/>
              <w:rPr>
                <w:rtl/>
              </w:rPr>
            </w:pPr>
          </w:p>
        </w:tc>
        <w:tc>
          <w:tcPr>
            <w:tcW w:w="597" w:type="pct"/>
            <w:vMerge w:val="restart"/>
            <w:vAlign w:val="center"/>
          </w:tcPr>
          <w:p w:rsidR="00CB7E39" w:rsidRDefault="00CB7E39">
            <w:pPr>
              <w:spacing w:line="280" w:lineRule="atLeast"/>
              <w:ind w:right="-284"/>
              <w:rPr>
                <w:rtl/>
              </w:rPr>
            </w:pPr>
            <w:r>
              <w:rPr>
                <w:rFonts w:hint="cs"/>
                <w:rtl/>
              </w:rPr>
              <w:t xml:space="preserve">עדשות </w:t>
            </w:r>
          </w:p>
          <w:p w:rsidR="00CB7E39" w:rsidRDefault="00CB7E39">
            <w:pPr>
              <w:spacing w:line="280" w:lineRule="atLeast"/>
              <w:ind w:right="-284"/>
              <w:rPr>
                <w:rtl/>
              </w:rPr>
            </w:pPr>
            <w:r>
              <w:rPr>
                <w:rFonts w:hint="cs"/>
                <w:rtl/>
              </w:rPr>
              <w:t>רחבות</w:t>
            </w:r>
          </w:p>
        </w:tc>
        <w:tc>
          <w:tcPr>
            <w:tcW w:w="1354" w:type="pct"/>
            <w:vAlign w:val="center"/>
          </w:tcPr>
          <w:p w:rsidR="00CB7E39" w:rsidRDefault="00CB7E39">
            <w:pPr>
              <w:spacing w:line="280" w:lineRule="atLeast"/>
              <w:rPr>
                <w:rtl/>
              </w:rPr>
            </w:pPr>
            <w:r>
              <w:rPr>
                <w:rFonts w:hint="cs"/>
                <w:rtl/>
              </w:rPr>
              <w:t>עדשות 4.5</w:t>
            </w:r>
          </w:p>
        </w:tc>
        <w:tc>
          <w:tcPr>
            <w:tcW w:w="1133" w:type="pct"/>
            <w:vAlign w:val="center"/>
          </w:tcPr>
          <w:p w:rsidR="00CB7E39" w:rsidRDefault="00CB7E39" w:rsidP="00FA3193">
            <w:pPr>
              <w:spacing w:line="280" w:lineRule="atLeast"/>
              <w:jc w:val="center"/>
              <w:rPr>
                <w:rtl/>
              </w:rPr>
            </w:pPr>
          </w:p>
        </w:tc>
        <w:tc>
          <w:tcPr>
            <w:tcW w:w="768" w:type="pct"/>
            <w:tcBorders>
              <w:right w:val="single" w:sz="18" w:space="0" w:color="auto"/>
            </w:tcBorders>
            <w:vAlign w:val="center"/>
          </w:tcPr>
          <w:p w:rsidR="00CB7E39" w:rsidRDefault="00CB7E39" w:rsidP="00F0334A">
            <w:pPr>
              <w:spacing w:line="280" w:lineRule="atLeast"/>
              <w:jc w:val="center"/>
              <w:rPr>
                <w:rtl/>
              </w:rPr>
            </w:pPr>
            <w:r>
              <w:rPr>
                <w:rFonts w:hint="cs"/>
                <w:rtl/>
              </w:rPr>
              <w:t>3</w:t>
            </w:r>
          </w:p>
        </w:tc>
        <w:tc>
          <w:tcPr>
            <w:tcW w:w="857" w:type="pct"/>
            <w:tcBorders>
              <w:right w:val="single" w:sz="18" w:space="0" w:color="auto"/>
            </w:tcBorders>
          </w:tcPr>
          <w:p w:rsidR="00CB7E39" w:rsidRDefault="00CB7E39">
            <w:pPr>
              <w:spacing w:line="280" w:lineRule="atLeast"/>
              <w:rPr>
                <w:rtl/>
              </w:rPr>
            </w:pPr>
          </w:p>
        </w:tc>
      </w:tr>
      <w:tr w:rsidR="00CB7E39" w:rsidTr="00653DFB">
        <w:trPr>
          <w:trHeight w:val="510"/>
        </w:trPr>
        <w:tc>
          <w:tcPr>
            <w:tcW w:w="291" w:type="pct"/>
            <w:vMerge/>
            <w:tcBorders>
              <w:left w:val="single" w:sz="18" w:space="0" w:color="auto"/>
            </w:tcBorders>
          </w:tcPr>
          <w:p w:rsidR="00CB7E39" w:rsidRDefault="00CB7E39">
            <w:pPr>
              <w:numPr>
                <w:ilvl w:val="0"/>
                <w:numId w:val="20"/>
              </w:numPr>
              <w:overflowPunct w:val="0"/>
              <w:autoSpaceDE w:val="0"/>
              <w:autoSpaceDN w:val="0"/>
              <w:adjustRightInd w:val="0"/>
              <w:spacing w:line="280" w:lineRule="atLeast"/>
              <w:jc w:val="both"/>
              <w:textAlignment w:val="baseline"/>
              <w:rPr>
                <w:rtl/>
              </w:rPr>
            </w:pPr>
          </w:p>
        </w:tc>
        <w:tc>
          <w:tcPr>
            <w:tcW w:w="597" w:type="pct"/>
            <w:vMerge/>
            <w:vAlign w:val="center"/>
          </w:tcPr>
          <w:p w:rsidR="00CB7E39" w:rsidRDefault="00CB7E39">
            <w:pPr>
              <w:spacing w:line="280" w:lineRule="atLeast"/>
              <w:ind w:right="-284"/>
              <w:rPr>
                <w:rtl/>
              </w:rPr>
            </w:pPr>
          </w:p>
        </w:tc>
        <w:tc>
          <w:tcPr>
            <w:tcW w:w="1354" w:type="pct"/>
            <w:vAlign w:val="center"/>
          </w:tcPr>
          <w:p w:rsidR="00CB7E39" w:rsidRDefault="00CB7E39">
            <w:pPr>
              <w:spacing w:line="280" w:lineRule="atLeast"/>
              <w:ind w:right="-284"/>
              <w:rPr>
                <w:rtl/>
              </w:rPr>
            </w:pPr>
            <w:r>
              <w:rPr>
                <w:rFonts w:hint="cs"/>
                <w:rtl/>
              </w:rPr>
              <w:t>עדשות 18 / 20 / 22</w:t>
            </w:r>
          </w:p>
        </w:tc>
        <w:tc>
          <w:tcPr>
            <w:tcW w:w="1133" w:type="pct"/>
            <w:vAlign w:val="center"/>
          </w:tcPr>
          <w:p w:rsidR="00CB7E39" w:rsidRDefault="00CB7E39" w:rsidP="00FA3193">
            <w:pPr>
              <w:spacing w:line="280" w:lineRule="atLeast"/>
              <w:jc w:val="center"/>
              <w:rPr>
                <w:rtl/>
              </w:rPr>
            </w:pPr>
          </w:p>
        </w:tc>
        <w:tc>
          <w:tcPr>
            <w:tcW w:w="768" w:type="pct"/>
            <w:tcBorders>
              <w:right w:val="single" w:sz="18" w:space="0" w:color="auto"/>
            </w:tcBorders>
            <w:vAlign w:val="center"/>
          </w:tcPr>
          <w:p w:rsidR="00CB7E39" w:rsidRDefault="00CB7E39" w:rsidP="00F0334A">
            <w:pPr>
              <w:spacing w:line="280" w:lineRule="atLeast"/>
              <w:jc w:val="center"/>
              <w:rPr>
                <w:rtl/>
              </w:rPr>
            </w:pPr>
            <w:r>
              <w:rPr>
                <w:rFonts w:hint="cs"/>
                <w:rtl/>
              </w:rPr>
              <w:t>2</w:t>
            </w:r>
          </w:p>
        </w:tc>
        <w:tc>
          <w:tcPr>
            <w:tcW w:w="857" w:type="pct"/>
            <w:tcBorders>
              <w:right w:val="single" w:sz="18" w:space="0" w:color="auto"/>
            </w:tcBorders>
          </w:tcPr>
          <w:p w:rsidR="00CB7E39" w:rsidRDefault="00CB7E39">
            <w:pPr>
              <w:spacing w:line="280" w:lineRule="atLeast"/>
              <w:rPr>
                <w:rtl/>
              </w:rPr>
            </w:pPr>
          </w:p>
        </w:tc>
      </w:tr>
      <w:tr w:rsidR="00CB7E39" w:rsidTr="00653DFB">
        <w:trPr>
          <w:trHeight w:val="510"/>
        </w:trPr>
        <w:tc>
          <w:tcPr>
            <w:tcW w:w="291" w:type="pct"/>
            <w:vMerge/>
            <w:tcBorders>
              <w:left w:val="single" w:sz="18" w:space="0" w:color="auto"/>
            </w:tcBorders>
          </w:tcPr>
          <w:p w:rsidR="00CB7E39" w:rsidRDefault="00CB7E39">
            <w:pPr>
              <w:numPr>
                <w:ilvl w:val="0"/>
                <w:numId w:val="20"/>
              </w:numPr>
              <w:overflowPunct w:val="0"/>
              <w:autoSpaceDE w:val="0"/>
              <w:autoSpaceDN w:val="0"/>
              <w:adjustRightInd w:val="0"/>
              <w:spacing w:line="280" w:lineRule="atLeast"/>
              <w:jc w:val="both"/>
              <w:textAlignment w:val="baseline"/>
              <w:rPr>
                <w:rtl/>
              </w:rPr>
            </w:pPr>
          </w:p>
        </w:tc>
        <w:tc>
          <w:tcPr>
            <w:tcW w:w="597" w:type="pct"/>
            <w:vMerge/>
            <w:vAlign w:val="center"/>
          </w:tcPr>
          <w:p w:rsidR="00CB7E39" w:rsidRDefault="00CB7E39">
            <w:pPr>
              <w:spacing w:line="280" w:lineRule="atLeast"/>
              <w:ind w:right="-284"/>
              <w:rPr>
                <w:rtl/>
              </w:rPr>
            </w:pPr>
          </w:p>
        </w:tc>
        <w:tc>
          <w:tcPr>
            <w:tcW w:w="1354" w:type="pct"/>
            <w:vAlign w:val="center"/>
          </w:tcPr>
          <w:p w:rsidR="00CB7E39" w:rsidRDefault="00CB7E39">
            <w:pPr>
              <w:spacing w:line="280" w:lineRule="atLeast"/>
              <w:ind w:right="-284"/>
              <w:rPr>
                <w:rtl/>
              </w:rPr>
            </w:pPr>
            <w:r>
              <w:rPr>
                <w:rFonts w:hint="cs"/>
                <w:rtl/>
              </w:rPr>
              <w:t xml:space="preserve">עדשה ל - </w:t>
            </w:r>
            <w:r>
              <w:t>Steady-cam</w:t>
            </w:r>
            <w:r>
              <w:rPr>
                <w:rFonts w:hint="cs"/>
                <w:rtl/>
              </w:rPr>
              <w:t>: 4.8</w:t>
            </w:r>
          </w:p>
        </w:tc>
        <w:tc>
          <w:tcPr>
            <w:tcW w:w="1133" w:type="pct"/>
            <w:vAlign w:val="center"/>
          </w:tcPr>
          <w:p w:rsidR="00CB7E39" w:rsidRDefault="00CB7E39" w:rsidP="00FA3193">
            <w:pPr>
              <w:spacing w:line="280" w:lineRule="atLeast"/>
              <w:jc w:val="center"/>
              <w:rPr>
                <w:rtl/>
              </w:rPr>
            </w:pPr>
          </w:p>
        </w:tc>
        <w:tc>
          <w:tcPr>
            <w:tcW w:w="768" w:type="pct"/>
            <w:tcBorders>
              <w:right w:val="single" w:sz="18" w:space="0" w:color="auto"/>
            </w:tcBorders>
            <w:vAlign w:val="center"/>
          </w:tcPr>
          <w:p w:rsidR="00CB7E39" w:rsidRDefault="00CB7E39" w:rsidP="00F0334A">
            <w:pPr>
              <w:spacing w:line="280" w:lineRule="atLeast"/>
              <w:jc w:val="center"/>
              <w:rPr>
                <w:rtl/>
              </w:rPr>
            </w:pPr>
            <w:r>
              <w:rPr>
                <w:rFonts w:hint="cs"/>
                <w:rtl/>
              </w:rPr>
              <w:t>1</w:t>
            </w:r>
          </w:p>
        </w:tc>
        <w:tc>
          <w:tcPr>
            <w:tcW w:w="857" w:type="pct"/>
            <w:tcBorders>
              <w:right w:val="single" w:sz="18" w:space="0" w:color="auto"/>
            </w:tcBorders>
          </w:tcPr>
          <w:p w:rsidR="00CB7E39" w:rsidRDefault="00CB7E39">
            <w:pPr>
              <w:spacing w:line="280" w:lineRule="atLeast"/>
              <w:rPr>
                <w:rtl/>
              </w:rPr>
            </w:pPr>
          </w:p>
        </w:tc>
      </w:tr>
      <w:tr w:rsidR="00CB7E39" w:rsidTr="00653DFB">
        <w:trPr>
          <w:trHeight w:val="510"/>
        </w:trPr>
        <w:tc>
          <w:tcPr>
            <w:tcW w:w="291" w:type="pct"/>
            <w:vMerge/>
            <w:tcBorders>
              <w:left w:val="single" w:sz="18" w:space="0" w:color="auto"/>
              <w:bottom w:val="single" w:sz="18" w:space="0" w:color="auto"/>
            </w:tcBorders>
          </w:tcPr>
          <w:p w:rsidR="00CB7E39" w:rsidRDefault="00CB7E39">
            <w:pPr>
              <w:numPr>
                <w:ilvl w:val="0"/>
                <w:numId w:val="20"/>
              </w:numPr>
              <w:overflowPunct w:val="0"/>
              <w:autoSpaceDE w:val="0"/>
              <w:autoSpaceDN w:val="0"/>
              <w:adjustRightInd w:val="0"/>
              <w:spacing w:line="280" w:lineRule="atLeast"/>
              <w:jc w:val="both"/>
              <w:textAlignment w:val="baseline"/>
              <w:rPr>
                <w:rtl/>
              </w:rPr>
            </w:pPr>
          </w:p>
        </w:tc>
        <w:tc>
          <w:tcPr>
            <w:tcW w:w="597" w:type="pct"/>
            <w:vMerge/>
            <w:tcBorders>
              <w:bottom w:val="single" w:sz="18" w:space="0" w:color="auto"/>
            </w:tcBorders>
            <w:vAlign w:val="center"/>
          </w:tcPr>
          <w:p w:rsidR="00CB7E39" w:rsidRDefault="00CB7E39">
            <w:pPr>
              <w:spacing w:line="280" w:lineRule="atLeast"/>
              <w:ind w:right="-284"/>
              <w:rPr>
                <w:rtl/>
              </w:rPr>
            </w:pPr>
          </w:p>
        </w:tc>
        <w:tc>
          <w:tcPr>
            <w:tcW w:w="1354" w:type="pct"/>
            <w:tcBorders>
              <w:bottom w:val="single" w:sz="18" w:space="0" w:color="auto"/>
            </w:tcBorders>
            <w:vAlign w:val="center"/>
          </w:tcPr>
          <w:p w:rsidR="00CB7E39" w:rsidRDefault="00CB7E39">
            <w:pPr>
              <w:spacing w:line="280" w:lineRule="atLeast"/>
              <w:ind w:right="-284"/>
              <w:rPr>
                <w:rtl/>
              </w:rPr>
            </w:pPr>
            <w:r>
              <w:rPr>
                <w:rFonts w:hint="cs"/>
                <w:rtl/>
              </w:rPr>
              <w:t>עדשה של 5.5</w:t>
            </w:r>
          </w:p>
        </w:tc>
        <w:tc>
          <w:tcPr>
            <w:tcW w:w="1133" w:type="pct"/>
            <w:tcBorders>
              <w:bottom w:val="single" w:sz="18" w:space="0" w:color="auto"/>
            </w:tcBorders>
            <w:vAlign w:val="center"/>
          </w:tcPr>
          <w:p w:rsidR="00CB7E39" w:rsidRDefault="00CB7E39" w:rsidP="00FA3193">
            <w:pPr>
              <w:spacing w:line="280" w:lineRule="atLeast"/>
              <w:jc w:val="center"/>
              <w:rPr>
                <w:rtl/>
              </w:rPr>
            </w:pPr>
            <w:r>
              <w:rPr>
                <w:rFonts w:hint="cs"/>
                <w:rtl/>
              </w:rPr>
              <w:t>אופציה בלבד</w:t>
            </w:r>
          </w:p>
        </w:tc>
        <w:tc>
          <w:tcPr>
            <w:tcW w:w="768" w:type="pct"/>
            <w:tcBorders>
              <w:bottom w:val="single" w:sz="18" w:space="0" w:color="auto"/>
              <w:right w:val="single" w:sz="18" w:space="0" w:color="auto"/>
            </w:tcBorders>
            <w:vAlign w:val="center"/>
          </w:tcPr>
          <w:p w:rsidR="00CB7E39" w:rsidRDefault="00CB7E39" w:rsidP="00F0334A">
            <w:pPr>
              <w:spacing w:line="280" w:lineRule="atLeast"/>
              <w:jc w:val="center"/>
              <w:rPr>
                <w:rtl/>
              </w:rPr>
            </w:pPr>
            <w:r>
              <w:rPr>
                <w:rFonts w:hint="cs"/>
                <w:rtl/>
              </w:rPr>
              <w:t>1</w:t>
            </w:r>
          </w:p>
        </w:tc>
        <w:tc>
          <w:tcPr>
            <w:tcW w:w="857" w:type="pct"/>
            <w:tcBorders>
              <w:bottom w:val="single" w:sz="18" w:space="0" w:color="auto"/>
              <w:right w:val="single" w:sz="18" w:space="0" w:color="auto"/>
            </w:tcBorders>
          </w:tcPr>
          <w:p w:rsidR="00CB7E39" w:rsidRDefault="00CB7E39">
            <w:pPr>
              <w:spacing w:line="280" w:lineRule="atLeast"/>
              <w:rPr>
                <w:rtl/>
              </w:rPr>
            </w:pPr>
          </w:p>
        </w:tc>
      </w:tr>
    </w:tbl>
    <w:p w:rsidR="001664B3" w:rsidRDefault="007931CC">
      <w:pPr>
        <w:spacing w:line="280" w:lineRule="atLeast"/>
        <w:ind w:right="-284"/>
        <w:jc w:val="both"/>
      </w:pPr>
      <w:r>
        <w:br w:type="page"/>
      </w:r>
    </w:p>
    <w:p w:rsidR="001664B3" w:rsidRDefault="001664B3">
      <w:pPr>
        <w:spacing w:line="480" w:lineRule="auto"/>
        <w:jc w:val="both"/>
        <w:rPr>
          <w:sz w:val="18"/>
          <w:szCs w:val="20"/>
          <w:rtl/>
        </w:rPr>
      </w:pPr>
    </w:p>
    <w:p w:rsidR="001664B3" w:rsidRDefault="001664B3">
      <w:pPr>
        <w:jc w:val="both"/>
        <w:rPr>
          <w:sz w:val="18"/>
          <w:szCs w:val="20"/>
          <w:rtl/>
        </w:rPr>
      </w:pPr>
    </w:p>
    <w:p w:rsidR="001664B3" w:rsidRDefault="001664B3">
      <w:pPr>
        <w:jc w:val="both"/>
        <w:rPr>
          <w:highlight w:val="cyan"/>
          <w:rtl/>
        </w:rPr>
      </w:pPr>
    </w:p>
    <w:p w:rsidR="001664B3" w:rsidRDefault="007931CC" w:rsidP="00653DFB">
      <w:pPr>
        <w:pBdr>
          <w:bottom w:val="double" w:sz="4" w:space="1" w:color="auto"/>
        </w:pBdr>
        <w:tabs>
          <w:tab w:val="center" w:pos="6186"/>
        </w:tabs>
        <w:spacing w:before="120" w:after="120" w:line="280" w:lineRule="atLeast"/>
        <w:ind w:left="85"/>
        <w:jc w:val="center"/>
        <w:rPr>
          <w:b/>
          <w:bCs/>
          <w:sz w:val="32"/>
          <w:szCs w:val="32"/>
          <w:u w:val="single"/>
          <w:rtl/>
        </w:rPr>
      </w:pPr>
      <w:r>
        <w:rPr>
          <w:rFonts w:hint="cs"/>
          <w:b/>
          <w:bCs/>
          <w:sz w:val="32"/>
          <w:szCs w:val="32"/>
          <w:u w:val="single"/>
          <w:rtl/>
        </w:rPr>
        <w:t>הצעת מחיר כוללת לביצוע שידור טקס הדלקת המשואות בהר הרצל וטקס הענקת  פרסי ישראל בבנייני האומה</w:t>
      </w:r>
      <w:r w:rsidR="00AC2059">
        <w:rPr>
          <w:rFonts w:hint="cs"/>
          <w:b/>
          <w:bCs/>
          <w:sz w:val="32"/>
          <w:szCs w:val="32"/>
          <w:u w:val="single"/>
          <w:rtl/>
        </w:rPr>
        <w:t xml:space="preserve"> </w:t>
      </w:r>
    </w:p>
    <w:tbl>
      <w:tblPr>
        <w:tblStyle w:val="a7"/>
        <w:bidiVisual/>
        <w:tblW w:w="5000" w:type="pct"/>
        <w:tblLook w:val="01E0"/>
      </w:tblPr>
      <w:tblGrid>
        <w:gridCol w:w="6240"/>
        <w:gridCol w:w="2282"/>
      </w:tblGrid>
      <w:tr w:rsidR="001664B3">
        <w:trPr>
          <w:trHeight w:val="395"/>
        </w:trPr>
        <w:tc>
          <w:tcPr>
            <w:tcW w:w="3661" w:type="pct"/>
            <w:tcBorders>
              <w:top w:val="single" w:sz="18" w:space="0" w:color="auto"/>
              <w:left w:val="single" w:sz="18" w:space="0" w:color="auto"/>
              <w:bottom w:val="single" w:sz="18" w:space="0" w:color="auto"/>
              <w:right w:val="single" w:sz="18" w:space="0" w:color="auto"/>
            </w:tcBorders>
            <w:shd w:val="clear" w:color="auto" w:fill="E6E6E6"/>
            <w:vAlign w:val="center"/>
          </w:tcPr>
          <w:p w:rsidR="001664B3" w:rsidRDefault="007931CC">
            <w:pPr>
              <w:spacing w:line="280" w:lineRule="atLeast"/>
              <w:jc w:val="center"/>
              <w:rPr>
                <w:b/>
                <w:bCs/>
                <w:rtl/>
              </w:rPr>
            </w:pPr>
            <w:r>
              <w:rPr>
                <w:rFonts w:hint="cs"/>
                <w:b/>
                <w:bCs/>
                <w:rtl/>
              </w:rPr>
              <w:t>טקס הדלקת המשואות</w:t>
            </w:r>
          </w:p>
        </w:tc>
        <w:tc>
          <w:tcPr>
            <w:tcW w:w="1339" w:type="pct"/>
            <w:tcBorders>
              <w:top w:val="single" w:sz="18" w:space="0" w:color="auto"/>
              <w:left w:val="single" w:sz="18" w:space="0" w:color="auto"/>
              <w:bottom w:val="single" w:sz="18" w:space="0" w:color="auto"/>
              <w:right w:val="single" w:sz="18" w:space="0" w:color="auto"/>
            </w:tcBorders>
            <w:shd w:val="clear" w:color="auto" w:fill="E6E6E6"/>
            <w:vAlign w:val="center"/>
          </w:tcPr>
          <w:p w:rsidR="009B2ADC" w:rsidRDefault="007931CC" w:rsidP="009B2ADC">
            <w:pPr>
              <w:spacing w:line="280" w:lineRule="atLeast"/>
              <w:jc w:val="center"/>
              <w:rPr>
                <w:b/>
                <w:bCs/>
                <w:rtl/>
              </w:rPr>
            </w:pPr>
            <w:r>
              <w:rPr>
                <w:rFonts w:hint="cs"/>
                <w:b/>
                <w:bCs/>
                <w:rtl/>
              </w:rPr>
              <w:t xml:space="preserve">מחיר כולל לביצוע </w:t>
            </w:r>
          </w:p>
          <w:p w:rsidR="001664B3" w:rsidRDefault="007931CC" w:rsidP="009B2ADC">
            <w:pPr>
              <w:spacing w:line="280" w:lineRule="atLeast"/>
              <w:jc w:val="center"/>
              <w:rPr>
                <w:b/>
                <w:bCs/>
                <w:rtl/>
              </w:rPr>
            </w:pPr>
            <w:r>
              <w:rPr>
                <w:rFonts w:hint="cs"/>
                <w:b/>
                <w:bCs/>
                <w:rtl/>
              </w:rPr>
              <w:t>כולל מע"מ</w:t>
            </w:r>
          </w:p>
        </w:tc>
      </w:tr>
      <w:tr w:rsidR="001664B3">
        <w:trPr>
          <w:trHeight w:val="673"/>
        </w:trPr>
        <w:tc>
          <w:tcPr>
            <w:tcW w:w="3661" w:type="pct"/>
            <w:tcBorders>
              <w:top w:val="single" w:sz="18" w:space="0" w:color="auto"/>
              <w:left w:val="single" w:sz="18" w:space="0" w:color="auto"/>
              <w:bottom w:val="single" w:sz="18" w:space="0" w:color="auto"/>
              <w:right w:val="single" w:sz="18" w:space="0" w:color="auto"/>
            </w:tcBorders>
            <w:vAlign w:val="center"/>
          </w:tcPr>
          <w:p w:rsidR="009E5A6D" w:rsidRDefault="000C345A" w:rsidP="00653DFB">
            <w:pPr>
              <w:numPr>
                <w:ilvl w:val="0"/>
                <w:numId w:val="19"/>
              </w:numPr>
              <w:tabs>
                <w:tab w:val="clear" w:pos="709"/>
                <w:tab w:val="num" w:pos="425"/>
              </w:tabs>
              <w:overflowPunct w:val="0"/>
              <w:autoSpaceDE w:val="0"/>
              <w:autoSpaceDN w:val="0"/>
              <w:adjustRightInd w:val="0"/>
              <w:spacing w:line="280" w:lineRule="atLeast"/>
              <w:ind w:left="425" w:hanging="425"/>
              <w:jc w:val="both"/>
              <w:textAlignment w:val="baseline"/>
              <w:rPr>
                <w:b/>
                <w:bCs/>
                <w:rtl/>
              </w:rPr>
            </w:pPr>
            <w:r>
              <w:rPr>
                <w:rFonts w:hint="cs"/>
                <w:b/>
                <w:bCs/>
                <w:rtl/>
              </w:rPr>
              <w:t>מחיר ל</w:t>
            </w:r>
            <w:r w:rsidR="007931CC">
              <w:rPr>
                <w:rFonts w:hint="cs"/>
                <w:b/>
                <w:bCs/>
                <w:rtl/>
              </w:rPr>
              <w:t xml:space="preserve">ביצוע </w:t>
            </w:r>
            <w:r>
              <w:rPr>
                <w:rFonts w:hint="cs"/>
                <w:b/>
                <w:bCs/>
                <w:rtl/>
              </w:rPr>
              <w:t>שידור שלם ומלא של</w:t>
            </w:r>
            <w:r w:rsidR="007931CC">
              <w:rPr>
                <w:rFonts w:hint="cs"/>
                <w:b/>
                <w:bCs/>
                <w:rtl/>
              </w:rPr>
              <w:t xml:space="preserve"> טקס הדלקת המשואות</w:t>
            </w:r>
          </w:p>
        </w:tc>
        <w:tc>
          <w:tcPr>
            <w:tcW w:w="1339" w:type="pct"/>
            <w:tcBorders>
              <w:top w:val="single" w:sz="18" w:space="0" w:color="auto"/>
              <w:left w:val="single" w:sz="18" w:space="0" w:color="auto"/>
              <w:bottom w:val="single" w:sz="18" w:space="0" w:color="auto"/>
              <w:right w:val="single" w:sz="18" w:space="0" w:color="auto"/>
            </w:tcBorders>
            <w:vAlign w:val="center"/>
          </w:tcPr>
          <w:p w:rsidR="001664B3" w:rsidRDefault="001664B3">
            <w:pPr>
              <w:spacing w:line="280" w:lineRule="atLeast"/>
            </w:pPr>
          </w:p>
        </w:tc>
      </w:tr>
      <w:tr w:rsidR="001664B3">
        <w:trPr>
          <w:trHeight w:val="673"/>
        </w:trPr>
        <w:tc>
          <w:tcPr>
            <w:tcW w:w="3661" w:type="pct"/>
            <w:tcBorders>
              <w:top w:val="single" w:sz="18" w:space="0" w:color="auto"/>
              <w:left w:val="single" w:sz="18" w:space="0" w:color="auto"/>
              <w:bottom w:val="single" w:sz="18" w:space="0" w:color="auto"/>
              <w:right w:val="single" w:sz="18" w:space="0" w:color="auto"/>
            </w:tcBorders>
            <w:vAlign w:val="center"/>
          </w:tcPr>
          <w:p w:rsidR="001664B3" w:rsidRDefault="007931CC">
            <w:pPr>
              <w:numPr>
                <w:ilvl w:val="0"/>
                <w:numId w:val="19"/>
              </w:numPr>
              <w:tabs>
                <w:tab w:val="clear" w:pos="709"/>
                <w:tab w:val="num" w:pos="425"/>
              </w:tabs>
              <w:overflowPunct w:val="0"/>
              <w:autoSpaceDE w:val="0"/>
              <w:autoSpaceDN w:val="0"/>
              <w:adjustRightInd w:val="0"/>
              <w:spacing w:line="280" w:lineRule="atLeast"/>
              <w:ind w:left="425" w:hanging="425"/>
              <w:jc w:val="both"/>
              <w:textAlignment w:val="baseline"/>
              <w:rPr>
                <w:b/>
                <w:bCs/>
                <w:rtl/>
              </w:rPr>
            </w:pPr>
            <w:r>
              <w:rPr>
                <w:rFonts w:hint="cs"/>
                <w:b/>
                <w:bCs/>
                <w:rtl/>
              </w:rPr>
              <w:t>מחיר לביצוע שידור שלם ומלא לטקס הענקת פרסי ישראל</w:t>
            </w:r>
          </w:p>
        </w:tc>
        <w:tc>
          <w:tcPr>
            <w:tcW w:w="1339" w:type="pct"/>
            <w:tcBorders>
              <w:top w:val="single" w:sz="18" w:space="0" w:color="auto"/>
              <w:left w:val="single" w:sz="18" w:space="0" w:color="auto"/>
              <w:bottom w:val="single" w:sz="18" w:space="0" w:color="auto"/>
              <w:right w:val="single" w:sz="18" w:space="0" w:color="auto"/>
            </w:tcBorders>
            <w:vAlign w:val="center"/>
          </w:tcPr>
          <w:p w:rsidR="001664B3" w:rsidRDefault="001664B3">
            <w:pPr>
              <w:spacing w:line="280" w:lineRule="atLeast"/>
            </w:pPr>
          </w:p>
        </w:tc>
      </w:tr>
    </w:tbl>
    <w:p w:rsidR="001664B3" w:rsidRDefault="001664B3">
      <w:pPr>
        <w:tabs>
          <w:tab w:val="center" w:pos="6186"/>
        </w:tabs>
        <w:spacing w:line="280" w:lineRule="exact"/>
        <w:ind w:left="85"/>
        <w:jc w:val="both"/>
        <w:rPr>
          <w:sz w:val="22"/>
          <w:rtl/>
          <w:lang w:eastAsia="en-US"/>
        </w:rPr>
      </w:pPr>
    </w:p>
    <w:p w:rsidR="001664B3" w:rsidRDefault="007931CC">
      <w:pPr>
        <w:pStyle w:val="20"/>
        <w:spacing w:before="0" w:line="280" w:lineRule="exact"/>
        <w:ind w:left="85" w:firstLine="0"/>
        <w:rPr>
          <w:b/>
          <w:bCs/>
          <w:sz w:val="26"/>
          <w:szCs w:val="26"/>
          <w:rtl/>
          <w:lang w:eastAsia="en-US"/>
        </w:rPr>
      </w:pPr>
      <w:r>
        <w:rPr>
          <w:rFonts w:hint="cs"/>
          <w:b/>
          <w:bCs/>
          <w:sz w:val="26"/>
          <w:szCs w:val="26"/>
          <w:rtl/>
          <w:lang w:eastAsia="en-US"/>
        </w:rPr>
        <w:t>על המציע לכלול בהצעת המחיר את כל הוצאותיו לצורך ביצוע מלא ושלם של כל הפעילות במסגרת שידור טקס הדלקת המשואות בהר הרצל וטקס הענקת פרסי ישראל בבנייני האומה בירושלים.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rsidR="001664B3" w:rsidRDefault="001664B3">
      <w:pPr>
        <w:spacing w:line="280" w:lineRule="exact"/>
        <w:ind w:left="85"/>
        <w:jc w:val="both"/>
        <w:rPr>
          <w:b/>
          <w:bCs/>
          <w:rtl/>
          <w:lang w:eastAsia="en-US"/>
        </w:rPr>
      </w:pPr>
    </w:p>
    <w:p w:rsidR="001664B3" w:rsidRDefault="007931CC">
      <w:pPr>
        <w:spacing w:line="280" w:lineRule="exact"/>
        <w:ind w:left="85"/>
        <w:jc w:val="both"/>
        <w:rPr>
          <w:b/>
          <w:bCs/>
          <w:rtl/>
          <w:lang w:eastAsia="en-US"/>
        </w:rPr>
      </w:pPr>
      <w:r>
        <w:rPr>
          <w:rFonts w:hint="cs"/>
          <w:b/>
          <w:bCs/>
          <w:rtl/>
          <w:lang w:eastAsia="en-US"/>
        </w:rPr>
        <w:t>מובהר בזאת, כי המשרד לא יכסה שום הוצאה הכרוכה במתן השירותים על פי מכרז זה מעבר לסכום המוצע לעיל.</w:t>
      </w:r>
    </w:p>
    <w:p w:rsidR="001664B3" w:rsidRDefault="001664B3">
      <w:pPr>
        <w:tabs>
          <w:tab w:val="center" w:pos="6186"/>
        </w:tabs>
        <w:spacing w:before="120" w:after="120" w:line="280" w:lineRule="atLeast"/>
        <w:ind w:left="85"/>
        <w:jc w:val="both"/>
        <w:rPr>
          <w:rtl/>
        </w:rPr>
      </w:pPr>
    </w:p>
    <w:p w:rsidR="001664B3" w:rsidRDefault="001664B3">
      <w:pPr>
        <w:pStyle w:val="20"/>
        <w:spacing w:before="0" w:line="280" w:lineRule="exact"/>
        <w:ind w:left="85" w:firstLine="0"/>
        <w:rPr>
          <w:b/>
          <w:bCs/>
          <w:sz w:val="26"/>
          <w:szCs w:val="26"/>
          <w:rtl/>
          <w:lang w:eastAsia="en-US"/>
        </w:rPr>
      </w:pPr>
    </w:p>
    <w:p w:rsidR="001664B3" w:rsidRDefault="001664B3">
      <w:pPr>
        <w:pStyle w:val="20"/>
        <w:spacing w:before="0" w:line="280" w:lineRule="exact"/>
        <w:ind w:left="85" w:firstLine="0"/>
        <w:rPr>
          <w:b/>
          <w:bCs/>
          <w:sz w:val="26"/>
          <w:szCs w:val="26"/>
          <w:rtl/>
          <w:lang w:eastAsia="en-US"/>
        </w:rPr>
      </w:pPr>
    </w:p>
    <w:p w:rsidR="001664B3" w:rsidRDefault="007931CC">
      <w:pPr>
        <w:tabs>
          <w:tab w:val="center" w:pos="6186"/>
        </w:tabs>
        <w:spacing w:before="120" w:after="120"/>
        <w:ind w:left="7200"/>
        <w:jc w:val="both"/>
        <w:rPr>
          <w:rtl/>
        </w:rPr>
      </w:pPr>
      <w:r>
        <w:rPr>
          <w:rFonts w:hint="cs"/>
          <w:rtl/>
        </w:rPr>
        <w:t>בכבוד רב ,</w:t>
      </w:r>
    </w:p>
    <w:p w:rsidR="001664B3" w:rsidRDefault="001664B3">
      <w:pPr>
        <w:tabs>
          <w:tab w:val="center" w:pos="6186"/>
        </w:tabs>
        <w:spacing w:before="120" w:after="120"/>
        <w:ind w:left="85"/>
        <w:jc w:val="both"/>
        <w:rPr>
          <w:highlight w:val="cyan"/>
          <w:rtl/>
        </w:rPr>
      </w:pPr>
    </w:p>
    <w:tbl>
      <w:tblPr>
        <w:tblStyle w:val="a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892"/>
        <w:gridCol w:w="519"/>
        <w:gridCol w:w="2069"/>
        <w:gridCol w:w="275"/>
        <w:gridCol w:w="2767"/>
      </w:tblGrid>
      <w:tr w:rsidR="001664B3">
        <w:trPr>
          <w:jc w:val="center"/>
        </w:trPr>
        <w:tc>
          <w:tcPr>
            <w:tcW w:w="3226" w:type="dxa"/>
            <w:tcBorders>
              <w:bottom w:val="single" w:sz="4" w:space="0" w:color="auto"/>
            </w:tcBorders>
          </w:tcPr>
          <w:p w:rsidR="001664B3" w:rsidRDefault="001664B3">
            <w:pPr>
              <w:tabs>
                <w:tab w:val="center" w:pos="6186"/>
              </w:tabs>
              <w:spacing w:before="120" w:after="120" w:line="280" w:lineRule="atLeast"/>
              <w:rPr>
                <w:b/>
                <w:bCs/>
                <w:rtl/>
              </w:rPr>
            </w:pPr>
          </w:p>
        </w:tc>
        <w:tc>
          <w:tcPr>
            <w:tcW w:w="567" w:type="dxa"/>
          </w:tcPr>
          <w:p w:rsidR="001664B3" w:rsidRDefault="001664B3">
            <w:pPr>
              <w:tabs>
                <w:tab w:val="center" w:pos="6186"/>
              </w:tabs>
              <w:spacing w:before="120" w:after="120" w:line="280" w:lineRule="atLeast"/>
              <w:rPr>
                <w:b/>
                <w:bCs/>
                <w:rtl/>
              </w:rPr>
            </w:pPr>
          </w:p>
        </w:tc>
        <w:tc>
          <w:tcPr>
            <w:tcW w:w="2268" w:type="dxa"/>
            <w:tcBorders>
              <w:bottom w:val="single" w:sz="4" w:space="0" w:color="auto"/>
            </w:tcBorders>
          </w:tcPr>
          <w:p w:rsidR="001664B3" w:rsidRDefault="001664B3">
            <w:pPr>
              <w:tabs>
                <w:tab w:val="center" w:pos="6186"/>
              </w:tabs>
              <w:spacing w:before="120" w:after="120" w:line="280" w:lineRule="atLeast"/>
              <w:rPr>
                <w:b/>
                <w:bCs/>
                <w:rtl/>
              </w:rPr>
            </w:pPr>
          </w:p>
        </w:tc>
        <w:tc>
          <w:tcPr>
            <w:tcW w:w="284" w:type="dxa"/>
          </w:tcPr>
          <w:p w:rsidR="001664B3" w:rsidRDefault="001664B3">
            <w:pPr>
              <w:tabs>
                <w:tab w:val="center" w:pos="6186"/>
              </w:tabs>
              <w:spacing w:before="120" w:after="120" w:line="280" w:lineRule="atLeast"/>
              <w:rPr>
                <w:b/>
                <w:bCs/>
                <w:rtl/>
              </w:rPr>
            </w:pPr>
          </w:p>
        </w:tc>
        <w:tc>
          <w:tcPr>
            <w:tcW w:w="3085" w:type="dxa"/>
            <w:tcBorders>
              <w:bottom w:val="single" w:sz="4" w:space="0" w:color="auto"/>
            </w:tcBorders>
          </w:tcPr>
          <w:p w:rsidR="001664B3" w:rsidRDefault="001664B3">
            <w:pPr>
              <w:tabs>
                <w:tab w:val="center" w:pos="6186"/>
              </w:tabs>
              <w:spacing w:before="120" w:after="120" w:line="280" w:lineRule="atLeast"/>
              <w:rPr>
                <w:b/>
                <w:bCs/>
                <w:rtl/>
              </w:rPr>
            </w:pPr>
          </w:p>
        </w:tc>
      </w:tr>
      <w:tr w:rsidR="001664B3">
        <w:trPr>
          <w:jc w:val="center"/>
        </w:trPr>
        <w:tc>
          <w:tcPr>
            <w:tcW w:w="3226" w:type="dxa"/>
            <w:tcBorders>
              <w:top w:val="single" w:sz="4" w:space="0" w:color="auto"/>
            </w:tcBorders>
          </w:tcPr>
          <w:p w:rsidR="001664B3" w:rsidRDefault="007931CC">
            <w:pPr>
              <w:tabs>
                <w:tab w:val="center" w:pos="6186"/>
              </w:tabs>
              <w:spacing w:before="120" w:after="120" w:line="280" w:lineRule="atLeast"/>
              <w:jc w:val="center"/>
              <w:rPr>
                <w:b/>
                <w:bCs/>
                <w:rtl/>
              </w:rPr>
            </w:pPr>
            <w:r>
              <w:rPr>
                <w:rFonts w:hint="cs"/>
                <w:b/>
                <w:bCs/>
                <w:rtl/>
              </w:rPr>
              <w:t>שם</w:t>
            </w:r>
          </w:p>
        </w:tc>
        <w:tc>
          <w:tcPr>
            <w:tcW w:w="567" w:type="dxa"/>
          </w:tcPr>
          <w:p w:rsidR="001664B3" w:rsidRDefault="001664B3">
            <w:pPr>
              <w:tabs>
                <w:tab w:val="center" w:pos="6186"/>
              </w:tabs>
              <w:spacing w:before="120" w:after="120" w:line="280" w:lineRule="atLeast"/>
              <w:jc w:val="center"/>
              <w:rPr>
                <w:b/>
                <w:bCs/>
                <w:rtl/>
              </w:rPr>
            </w:pPr>
          </w:p>
        </w:tc>
        <w:tc>
          <w:tcPr>
            <w:tcW w:w="2268" w:type="dxa"/>
            <w:tcBorders>
              <w:top w:val="single" w:sz="4" w:space="0" w:color="auto"/>
            </w:tcBorders>
          </w:tcPr>
          <w:p w:rsidR="001664B3" w:rsidRDefault="007931CC">
            <w:pPr>
              <w:tabs>
                <w:tab w:val="center" w:pos="6186"/>
              </w:tabs>
              <w:spacing w:before="120" w:after="120" w:line="280" w:lineRule="atLeast"/>
              <w:jc w:val="center"/>
              <w:rPr>
                <w:b/>
                <w:bCs/>
                <w:rtl/>
              </w:rPr>
            </w:pPr>
            <w:r>
              <w:rPr>
                <w:rFonts w:hint="cs"/>
                <w:b/>
                <w:bCs/>
                <w:rtl/>
              </w:rPr>
              <w:t>חתימה</w:t>
            </w:r>
          </w:p>
        </w:tc>
        <w:tc>
          <w:tcPr>
            <w:tcW w:w="284" w:type="dxa"/>
          </w:tcPr>
          <w:p w:rsidR="001664B3" w:rsidRDefault="001664B3">
            <w:pPr>
              <w:tabs>
                <w:tab w:val="center" w:pos="6186"/>
              </w:tabs>
              <w:spacing w:before="120" w:after="120" w:line="280" w:lineRule="atLeast"/>
              <w:jc w:val="center"/>
              <w:rPr>
                <w:b/>
                <w:bCs/>
                <w:rtl/>
              </w:rPr>
            </w:pPr>
          </w:p>
        </w:tc>
        <w:tc>
          <w:tcPr>
            <w:tcW w:w="3085" w:type="dxa"/>
            <w:tcBorders>
              <w:top w:val="single" w:sz="4" w:space="0" w:color="auto"/>
            </w:tcBorders>
          </w:tcPr>
          <w:p w:rsidR="001664B3" w:rsidRDefault="007931CC">
            <w:pPr>
              <w:tabs>
                <w:tab w:val="center" w:pos="6186"/>
              </w:tabs>
              <w:spacing w:before="120" w:after="120" w:line="280" w:lineRule="atLeast"/>
              <w:jc w:val="center"/>
              <w:rPr>
                <w:b/>
                <w:bCs/>
                <w:rtl/>
              </w:rPr>
            </w:pPr>
            <w:r>
              <w:rPr>
                <w:rFonts w:hint="cs"/>
                <w:b/>
                <w:bCs/>
                <w:rtl/>
              </w:rPr>
              <w:t>תפקיד</w:t>
            </w:r>
          </w:p>
        </w:tc>
      </w:tr>
      <w:tr w:rsidR="001664B3">
        <w:trPr>
          <w:trHeight w:val="688"/>
          <w:jc w:val="center"/>
        </w:trPr>
        <w:tc>
          <w:tcPr>
            <w:tcW w:w="3226" w:type="dxa"/>
            <w:tcBorders>
              <w:bottom w:val="single" w:sz="4" w:space="0" w:color="auto"/>
            </w:tcBorders>
          </w:tcPr>
          <w:p w:rsidR="001664B3" w:rsidRDefault="001664B3">
            <w:pPr>
              <w:tabs>
                <w:tab w:val="center" w:pos="6186"/>
              </w:tabs>
              <w:spacing w:before="120" w:after="120" w:line="280" w:lineRule="atLeast"/>
              <w:jc w:val="center"/>
              <w:rPr>
                <w:b/>
                <w:bCs/>
                <w:rtl/>
              </w:rPr>
            </w:pPr>
          </w:p>
        </w:tc>
        <w:tc>
          <w:tcPr>
            <w:tcW w:w="567" w:type="dxa"/>
          </w:tcPr>
          <w:p w:rsidR="001664B3" w:rsidRDefault="001664B3">
            <w:pPr>
              <w:tabs>
                <w:tab w:val="center" w:pos="6186"/>
              </w:tabs>
              <w:spacing w:before="120" w:after="120" w:line="280" w:lineRule="atLeast"/>
              <w:jc w:val="center"/>
              <w:rPr>
                <w:b/>
                <w:bCs/>
                <w:rtl/>
              </w:rPr>
            </w:pPr>
          </w:p>
        </w:tc>
        <w:tc>
          <w:tcPr>
            <w:tcW w:w="2268" w:type="dxa"/>
            <w:tcBorders>
              <w:bottom w:val="single" w:sz="4" w:space="0" w:color="auto"/>
            </w:tcBorders>
          </w:tcPr>
          <w:p w:rsidR="001664B3" w:rsidRDefault="001664B3">
            <w:pPr>
              <w:tabs>
                <w:tab w:val="center" w:pos="6186"/>
              </w:tabs>
              <w:spacing w:before="120" w:after="120" w:line="280" w:lineRule="atLeast"/>
              <w:jc w:val="center"/>
              <w:rPr>
                <w:b/>
                <w:bCs/>
                <w:rtl/>
              </w:rPr>
            </w:pPr>
          </w:p>
        </w:tc>
        <w:tc>
          <w:tcPr>
            <w:tcW w:w="284" w:type="dxa"/>
          </w:tcPr>
          <w:p w:rsidR="001664B3" w:rsidRDefault="001664B3">
            <w:pPr>
              <w:tabs>
                <w:tab w:val="center" w:pos="6186"/>
              </w:tabs>
              <w:spacing w:before="120" w:after="120" w:line="280" w:lineRule="atLeast"/>
              <w:jc w:val="center"/>
              <w:rPr>
                <w:b/>
                <w:bCs/>
                <w:rtl/>
              </w:rPr>
            </w:pPr>
          </w:p>
        </w:tc>
        <w:tc>
          <w:tcPr>
            <w:tcW w:w="3085" w:type="dxa"/>
            <w:tcBorders>
              <w:bottom w:val="single" w:sz="4" w:space="0" w:color="auto"/>
            </w:tcBorders>
          </w:tcPr>
          <w:p w:rsidR="001664B3" w:rsidRDefault="001664B3">
            <w:pPr>
              <w:tabs>
                <w:tab w:val="center" w:pos="6186"/>
              </w:tabs>
              <w:spacing w:before="120" w:after="120" w:line="280" w:lineRule="atLeast"/>
              <w:jc w:val="center"/>
              <w:rPr>
                <w:b/>
                <w:bCs/>
                <w:rtl/>
              </w:rPr>
            </w:pPr>
          </w:p>
        </w:tc>
      </w:tr>
      <w:tr w:rsidR="001664B3">
        <w:trPr>
          <w:jc w:val="center"/>
        </w:trPr>
        <w:tc>
          <w:tcPr>
            <w:tcW w:w="3226" w:type="dxa"/>
            <w:tcBorders>
              <w:top w:val="single" w:sz="4" w:space="0" w:color="auto"/>
            </w:tcBorders>
          </w:tcPr>
          <w:p w:rsidR="001664B3" w:rsidRDefault="007931CC">
            <w:pPr>
              <w:tabs>
                <w:tab w:val="center" w:pos="6186"/>
              </w:tabs>
              <w:spacing w:before="120" w:after="120" w:line="280" w:lineRule="atLeast"/>
              <w:jc w:val="center"/>
              <w:rPr>
                <w:b/>
                <w:bCs/>
                <w:rtl/>
              </w:rPr>
            </w:pPr>
            <w:r>
              <w:rPr>
                <w:rFonts w:hint="cs"/>
                <w:b/>
                <w:bCs/>
                <w:rtl/>
              </w:rPr>
              <w:t>שם</w:t>
            </w:r>
          </w:p>
        </w:tc>
        <w:tc>
          <w:tcPr>
            <w:tcW w:w="567" w:type="dxa"/>
          </w:tcPr>
          <w:p w:rsidR="001664B3" w:rsidRDefault="001664B3">
            <w:pPr>
              <w:tabs>
                <w:tab w:val="center" w:pos="6186"/>
              </w:tabs>
              <w:spacing w:before="120" w:after="120" w:line="280" w:lineRule="atLeast"/>
              <w:jc w:val="center"/>
              <w:rPr>
                <w:b/>
                <w:bCs/>
                <w:rtl/>
              </w:rPr>
            </w:pPr>
          </w:p>
        </w:tc>
        <w:tc>
          <w:tcPr>
            <w:tcW w:w="2268" w:type="dxa"/>
            <w:tcBorders>
              <w:top w:val="single" w:sz="4" w:space="0" w:color="auto"/>
            </w:tcBorders>
          </w:tcPr>
          <w:p w:rsidR="001664B3" w:rsidRDefault="007931CC">
            <w:pPr>
              <w:tabs>
                <w:tab w:val="center" w:pos="6186"/>
              </w:tabs>
              <w:spacing w:before="120" w:after="120" w:line="280" w:lineRule="atLeast"/>
              <w:jc w:val="center"/>
              <w:rPr>
                <w:b/>
                <w:bCs/>
                <w:rtl/>
              </w:rPr>
            </w:pPr>
            <w:r>
              <w:rPr>
                <w:rFonts w:hint="cs"/>
                <w:b/>
                <w:bCs/>
                <w:rtl/>
              </w:rPr>
              <w:t>חתימה</w:t>
            </w:r>
          </w:p>
        </w:tc>
        <w:tc>
          <w:tcPr>
            <w:tcW w:w="284" w:type="dxa"/>
          </w:tcPr>
          <w:p w:rsidR="001664B3" w:rsidRDefault="001664B3">
            <w:pPr>
              <w:tabs>
                <w:tab w:val="center" w:pos="6186"/>
              </w:tabs>
              <w:spacing w:before="120" w:after="120" w:line="280" w:lineRule="atLeast"/>
              <w:jc w:val="center"/>
              <w:rPr>
                <w:b/>
                <w:bCs/>
                <w:rtl/>
              </w:rPr>
            </w:pPr>
          </w:p>
        </w:tc>
        <w:tc>
          <w:tcPr>
            <w:tcW w:w="3085" w:type="dxa"/>
            <w:tcBorders>
              <w:top w:val="single" w:sz="4" w:space="0" w:color="auto"/>
            </w:tcBorders>
          </w:tcPr>
          <w:p w:rsidR="001664B3" w:rsidRDefault="007931CC">
            <w:pPr>
              <w:tabs>
                <w:tab w:val="center" w:pos="6186"/>
              </w:tabs>
              <w:spacing w:before="120" w:after="120" w:line="280" w:lineRule="atLeast"/>
              <w:jc w:val="center"/>
              <w:rPr>
                <w:b/>
                <w:bCs/>
                <w:rtl/>
              </w:rPr>
            </w:pPr>
            <w:r>
              <w:rPr>
                <w:rFonts w:hint="cs"/>
                <w:b/>
                <w:bCs/>
                <w:rtl/>
              </w:rPr>
              <w:t>תפקיד</w:t>
            </w:r>
          </w:p>
        </w:tc>
      </w:tr>
      <w:tr w:rsidR="001664B3">
        <w:trPr>
          <w:trHeight w:val="734"/>
          <w:jc w:val="center"/>
        </w:trPr>
        <w:tc>
          <w:tcPr>
            <w:tcW w:w="3226" w:type="dxa"/>
            <w:tcBorders>
              <w:bottom w:val="single" w:sz="4" w:space="0" w:color="auto"/>
            </w:tcBorders>
          </w:tcPr>
          <w:p w:rsidR="001664B3" w:rsidRDefault="001664B3">
            <w:pPr>
              <w:tabs>
                <w:tab w:val="center" w:pos="6186"/>
              </w:tabs>
              <w:spacing w:before="120" w:after="120" w:line="280" w:lineRule="atLeast"/>
              <w:jc w:val="center"/>
              <w:rPr>
                <w:b/>
                <w:bCs/>
                <w:rtl/>
              </w:rPr>
            </w:pPr>
          </w:p>
        </w:tc>
        <w:tc>
          <w:tcPr>
            <w:tcW w:w="567" w:type="dxa"/>
          </w:tcPr>
          <w:p w:rsidR="001664B3" w:rsidRDefault="001664B3">
            <w:pPr>
              <w:tabs>
                <w:tab w:val="center" w:pos="6186"/>
              </w:tabs>
              <w:spacing w:before="120" w:after="120" w:line="280" w:lineRule="atLeast"/>
              <w:jc w:val="center"/>
              <w:rPr>
                <w:b/>
                <w:bCs/>
                <w:rtl/>
              </w:rPr>
            </w:pPr>
          </w:p>
        </w:tc>
        <w:tc>
          <w:tcPr>
            <w:tcW w:w="2268" w:type="dxa"/>
          </w:tcPr>
          <w:p w:rsidR="001664B3" w:rsidRDefault="001664B3">
            <w:pPr>
              <w:tabs>
                <w:tab w:val="center" w:pos="6186"/>
              </w:tabs>
              <w:spacing w:before="120" w:after="120" w:line="280" w:lineRule="atLeast"/>
              <w:jc w:val="center"/>
              <w:rPr>
                <w:b/>
                <w:bCs/>
                <w:rtl/>
              </w:rPr>
            </w:pPr>
          </w:p>
        </w:tc>
        <w:tc>
          <w:tcPr>
            <w:tcW w:w="284" w:type="dxa"/>
          </w:tcPr>
          <w:p w:rsidR="001664B3" w:rsidRDefault="001664B3">
            <w:pPr>
              <w:tabs>
                <w:tab w:val="center" w:pos="6186"/>
              </w:tabs>
              <w:spacing w:before="120" w:after="120" w:line="280" w:lineRule="atLeast"/>
              <w:jc w:val="center"/>
              <w:rPr>
                <w:b/>
                <w:bCs/>
                <w:rtl/>
              </w:rPr>
            </w:pPr>
          </w:p>
        </w:tc>
        <w:tc>
          <w:tcPr>
            <w:tcW w:w="3085" w:type="dxa"/>
            <w:tcBorders>
              <w:bottom w:val="single" w:sz="4" w:space="0" w:color="auto"/>
            </w:tcBorders>
          </w:tcPr>
          <w:p w:rsidR="001664B3" w:rsidRDefault="001664B3">
            <w:pPr>
              <w:tabs>
                <w:tab w:val="center" w:pos="6186"/>
              </w:tabs>
              <w:spacing w:before="120" w:after="120" w:line="280" w:lineRule="atLeast"/>
              <w:jc w:val="center"/>
              <w:rPr>
                <w:b/>
                <w:bCs/>
                <w:rtl/>
              </w:rPr>
            </w:pPr>
          </w:p>
        </w:tc>
      </w:tr>
      <w:tr w:rsidR="001664B3">
        <w:trPr>
          <w:jc w:val="center"/>
        </w:trPr>
        <w:tc>
          <w:tcPr>
            <w:tcW w:w="3226" w:type="dxa"/>
            <w:tcBorders>
              <w:top w:val="single" w:sz="4" w:space="0" w:color="auto"/>
            </w:tcBorders>
          </w:tcPr>
          <w:p w:rsidR="001664B3" w:rsidRDefault="007931CC">
            <w:pPr>
              <w:tabs>
                <w:tab w:val="center" w:pos="6186"/>
              </w:tabs>
              <w:spacing w:before="120" w:after="120" w:line="280" w:lineRule="atLeast"/>
              <w:jc w:val="center"/>
              <w:rPr>
                <w:b/>
                <w:bCs/>
                <w:rtl/>
              </w:rPr>
            </w:pPr>
            <w:r>
              <w:rPr>
                <w:rFonts w:hint="cs"/>
                <w:b/>
                <w:bCs/>
                <w:rtl/>
              </w:rPr>
              <w:t>חותמת תאגיד</w:t>
            </w:r>
          </w:p>
        </w:tc>
        <w:tc>
          <w:tcPr>
            <w:tcW w:w="567" w:type="dxa"/>
          </w:tcPr>
          <w:p w:rsidR="001664B3" w:rsidRDefault="001664B3">
            <w:pPr>
              <w:tabs>
                <w:tab w:val="center" w:pos="6186"/>
              </w:tabs>
              <w:spacing w:before="120" w:after="120" w:line="280" w:lineRule="atLeast"/>
              <w:jc w:val="center"/>
              <w:rPr>
                <w:b/>
                <w:bCs/>
                <w:rtl/>
              </w:rPr>
            </w:pPr>
          </w:p>
        </w:tc>
        <w:tc>
          <w:tcPr>
            <w:tcW w:w="2268" w:type="dxa"/>
          </w:tcPr>
          <w:p w:rsidR="001664B3" w:rsidRDefault="001664B3">
            <w:pPr>
              <w:tabs>
                <w:tab w:val="center" w:pos="6186"/>
              </w:tabs>
              <w:spacing w:before="120" w:after="120" w:line="280" w:lineRule="atLeast"/>
              <w:jc w:val="center"/>
              <w:rPr>
                <w:b/>
                <w:bCs/>
                <w:rtl/>
              </w:rPr>
            </w:pPr>
          </w:p>
        </w:tc>
        <w:tc>
          <w:tcPr>
            <w:tcW w:w="284" w:type="dxa"/>
          </w:tcPr>
          <w:p w:rsidR="001664B3" w:rsidRDefault="001664B3">
            <w:pPr>
              <w:tabs>
                <w:tab w:val="center" w:pos="6186"/>
              </w:tabs>
              <w:spacing w:before="120" w:after="120" w:line="280" w:lineRule="atLeast"/>
              <w:jc w:val="center"/>
              <w:rPr>
                <w:b/>
                <w:bCs/>
                <w:rtl/>
              </w:rPr>
            </w:pPr>
          </w:p>
        </w:tc>
        <w:tc>
          <w:tcPr>
            <w:tcW w:w="3085" w:type="dxa"/>
            <w:tcBorders>
              <w:top w:val="single" w:sz="4" w:space="0" w:color="auto"/>
            </w:tcBorders>
          </w:tcPr>
          <w:p w:rsidR="001664B3" w:rsidRDefault="007931CC">
            <w:pPr>
              <w:tabs>
                <w:tab w:val="center" w:pos="6186"/>
              </w:tabs>
              <w:spacing w:before="120" w:after="120" w:line="280" w:lineRule="atLeast"/>
              <w:jc w:val="center"/>
              <w:rPr>
                <w:b/>
                <w:bCs/>
                <w:rtl/>
              </w:rPr>
            </w:pPr>
            <w:r>
              <w:rPr>
                <w:rFonts w:hint="cs"/>
                <w:b/>
                <w:bCs/>
                <w:rtl/>
              </w:rPr>
              <w:t>תאריך</w:t>
            </w:r>
          </w:p>
        </w:tc>
      </w:tr>
    </w:tbl>
    <w:p w:rsidR="001664B3" w:rsidRDefault="001664B3">
      <w:pPr>
        <w:tabs>
          <w:tab w:val="left" w:pos="708"/>
        </w:tabs>
        <w:spacing w:line="300" w:lineRule="exact"/>
        <w:ind w:left="720" w:hanging="720"/>
        <w:jc w:val="both"/>
        <w:rPr>
          <w:b/>
          <w:bCs/>
          <w:sz w:val="26"/>
          <w:u w:val="single"/>
          <w:rtl/>
        </w:rPr>
      </w:pPr>
    </w:p>
    <w:p w:rsidR="001664B3" w:rsidRDefault="001664B3">
      <w:pPr>
        <w:tabs>
          <w:tab w:val="left" w:pos="708"/>
        </w:tabs>
        <w:spacing w:line="300" w:lineRule="exact"/>
        <w:ind w:left="720" w:hanging="720"/>
        <w:jc w:val="both"/>
        <w:rPr>
          <w:b/>
          <w:bCs/>
          <w:sz w:val="26"/>
          <w:u w:val="single"/>
          <w:rtl/>
        </w:rPr>
      </w:pPr>
    </w:p>
    <w:p w:rsidR="00745D3E" w:rsidRDefault="00745D3E">
      <w:pPr>
        <w:tabs>
          <w:tab w:val="left" w:pos="708"/>
        </w:tabs>
        <w:spacing w:line="300" w:lineRule="exact"/>
        <w:ind w:left="720" w:hanging="720"/>
        <w:jc w:val="both"/>
        <w:rPr>
          <w:b/>
          <w:bCs/>
          <w:sz w:val="26"/>
          <w:u w:val="single"/>
          <w:rtl/>
        </w:rPr>
      </w:pPr>
    </w:p>
    <w:p w:rsidR="00745D3E" w:rsidRDefault="00745D3E">
      <w:pPr>
        <w:tabs>
          <w:tab w:val="left" w:pos="708"/>
        </w:tabs>
        <w:spacing w:line="300" w:lineRule="exact"/>
        <w:ind w:left="720" w:hanging="720"/>
        <w:jc w:val="both"/>
        <w:rPr>
          <w:b/>
          <w:bCs/>
          <w:sz w:val="26"/>
          <w:u w:val="single"/>
          <w:rtl/>
        </w:rPr>
      </w:pPr>
    </w:p>
    <w:p w:rsidR="00745D3E" w:rsidRDefault="00745D3E">
      <w:pPr>
        <w:tabs>
          <w:tab w:val="left" w:pos="708"/>
        </w:tabs>
        <w:spacing w:line="300" w:lineRule="exact"/>
        <w:ind w:left="720" w:hanging="720"/>
        <w:jc w:val="both"/>
        <w:rPr>
          <w:b/>
          <w:bCs/>
          <w:sz w:val="26"/>
          <w:u w:val="single"/>
          <w:rtl/>
        </w:rPr>
      </w:pPr>
    </w:p>
    <w:p w:rsidR="00745D3E" w:rsidRDefault="00745D3E">
      <w:pPr>
        <w:tabs>
          <w:tab w:val="left" w:pos="708"/>
        </w:tabs>
        <w:spacing w:line="300" w:lineRule="exact"/>
        <w:ind w:left="720" w:hanging="720"/>
        <w:jc w:val="both"/>
        <w:rPr>
          <w:b/>
          <w:bCs/>
          <w:sz w:val="26"/>
          <w:u w:val="single"/>
          <w:rtl/>
        </w:rPr>
      </w:pPr>
    </w:p>
    <w:p w:rsidR="00745D3E" w:rsidRDefault="00745D3E">
      <w:pPr>
        <w:tabs>
          <w:tab w:val="left" w:pos="708"/>
        </w:tabs>
        <w:spacing w:line="300" w:lineRule="exact"/>
        <w:ind w:left="720" w:hanging="720"/>
        <w:jc w:val="both"/>
        <w:rPr>
          <w:b/>
          <w:bCs/>
          <w:sz w:val="26"/>
          <w:u w:val="single"/>
          <w:rtl/>
        </w:rPr>
      </w:pPr>
    </w:p>
    <w:p w:rsidR="00745D3E" w:rsidRDefault="00745D3E">
      <w:pPr>
        <w:tabs>
          <w:tab w:val="left" w:pos="708"/>
        </w:tabs>
        <w:spacing w:line="300" w:lineRule="exact"/>
        <w:ind w:left="720" w:hanging="720"/>
        <w:jc w:val="both"/>
        <w:rPr>
          <w:b/>
          <w:bCs/>
          <w:sz w:val="26"/>
          <w:u w:val="single"/>
          <w:rtl/>
        </w:rPr>
      </w:pPr>
    </w:p>
    <w:p w:rsidR="001664B3" w:rsidRDefault="001664B3">
      <w:pPr>
        <w:tabs>
          <w:tab w:val="left" w:pos="708"/>
        </w:tabs>
        <w:spacing w:line="300" w:lineRule="exact"/>
        <w:ind w:left="720" w:hanging="720"/>
        <w:jc w:val="center"/>
        <w:rPr>
          <w:b/>
          <w:bCs/>
          <w:sz w:val="26"/>
          <w:u w:val="single"/>
          <w:rtl/>
        </w:rPr>
      </w:pPr>
    </w:p>
    <w:p w:rsidR="001664B3" w:rsidRDefault="007931CC">
      <w:pPr>
        <w:tabs>
          <w:tab w:val="left" w:pos="708"/>
        </w:tabs>
        <w:spacing w:line="300" w:lineRule="exact"/>
        <w:ind w:left="720" w:hanging="720"/>
        <w:jc w:val="center"/>
        <w:rPr>
          <w:b/>
          <w:bCs/>
          <w:sz w:val="26"/>
          <w:u w:val="single"/>
          <w:rtl/>
        </w:rPr>
      </w:pPr>
      <w:r>
        <w:rPr>
          <w:rFonts w:hint="cs"/>
          <w:b/>
          <w:bCs/>
          <w:sz w:val="26"/>
          <w:u w:val="single"/>
          <w:rtl/>
        </w:rPr>
        <w:lastRenderedPageBreak/>
        <w:t>פרטים מזהים של המציע</w:t>
      </w:r>
    </w:p>
    <w:p w:rsidR="001664B3" w:rsidRDefault="001664B3">
      <w:pPr>
        <w:tabs>
          <w:tab w:val="left" w:pos="708"/>
        </w:tabs>
        <w:spacing w:line="300" w:lineRule="exact"/>
        <w:ind w:right="-284"/>
        <w:jc w:val="both"/>
        <w:rPr>
          <w:b/>
          <w:bCs/>
          <w:sz w:val="28"/>
          <w:szCs w:val="28"/>
          <w:u w:val="single"/>
          <w:rtl/>
        </w:rPr>
      </w:pPr>
    </w:p>
    <w:p w:rsidR="001664B3" w:rsidRDefault="001664B3">
      <w:pPr>
        <w:tabs>
          <w:tab w:val="left" w:pos="708"/>
        </w:tabs>
        <w:spacing w:line="300" w:lineRule="exact"/>
        <w:ind w:right="-284"/>
        <w:jc w:val="both"/>
        <w:rPr>
          <w:b/>
          <w:bCs/>
          <w:sz w:val="28"/>
          <w:szCs w:val="28"/>
          <w:u w:val="single"/>
          <w:rtl/>
        </w:rPr>
      </w:pPr>
    </w:p>
    <w:tbl>
      <w:tblPr>
        <w:bidiVisual/>
        <w:tblW w:w="9464" w:type="dxa"/>
        <w:tblInd w:w="-34" w:type="dxa"/>
        <w:tblLook w:val="01E0"/>
      </w:tblPr>
      <w:tblGrid>
        <w:gridCol w:w="1751"/>
        <w:gridCol w:w="1276"/>
        <w:gridCol w:w="1793"/>
        <w:gridCol w:w="4644"/>
      </w:tblGrid>
      <w:tr w:rsidR="001664B3">
        <w:trPr>
          <w:trHeight w:val="510"/>
        </w:trPr>
        <w:tc>
          <w:tcPr>
            <w:tcW w:w="1751" w:type="dxa"/>
            <w:tcBorders>
              <w:right w:val="single" w:sz="4" w:space="0" w:color="auto"/>
            </w:tcBorders>
          </w:tcPr>
          <w:p w:rsidR="001664B3" w:rsidRDefault="007931CC">
            <w:pPr>
              <w:numPr>
                <w:ilvl w:val="0"/>
                <w:numId w:val="12"/>
              </w:numPr>
              <w:tabs>
                <w:tab w:val="clear" w:pos="1080"/>
                <w:tab w:val="left" w:pos="368"/>
              </w:tabs>
              <w:overflowPunct w:val="0"/>
              <w:autoSpaceDE w:val="0"/>
              <w:autoSpaceDN w:val="0"/>
              <w:adjustRightInd w:val="0"/>
              <w:spacing w:line="360" w:lineRule="auto"/>
              <w:ind w:left="368" w:right="0" w:hanging="345"/>
              <w:jc w:val="both"/>
              <w:textAlignment w:val="baseline"/>
              <w:rPr>
                <w:b/>
                <w:bCs/>
                <w:sz w:val="26"/>
                <w:u w:val="single"/>
                <w:rtl/>
              </w:rPr>
            </w:pPr>
            <w:r>
              <w:rPr>
                <w:rFonts w:hint="cs"/>
                <w:sz w:val="26"/>
                <w:rtl/>
              </w:rPr>
              <w:t>שם  המציע</w:t>
            </w:r>
          </w:p>
        </w:tc>
        <w:tc>
          <w:tcPr>
            <w:tcW w:w="7713" w:type="dxa"/>
            <w:gridSpan w:val="3"/>
            <w:tcBorders>
              <w:top w:val="single" w:sz="4" w:space="0" w:color="auto"/>
              <w:left w:val="single" w:sz="4" w:space="0" w:color="auto"/>
              <w:bottom w:val="single" w:sz="4" w:space="0" w:color="auto"/>
              <w:right w:val="single" w:sz="4" w:space="0" w:color="auto"/>
            </w:tcBorders>
          </w:tcPr>
          <w:p w:rsidR="001664B3" w:rsidRDefault="001664B3">
            <w:pPr>
              <w:tabs>
                <w:tab w:val="left" w:pos="708"/>
              </w:tabs>
              <w:spacing w:line="360" w:lineRule="auto"/>
              <w:ind w:right="-284"/>
              <w:jc w:val="both"/>
              <w:rPr>
                <w:b/>
                <w:bCs/>
                <w:sz w:val="26"/>
                <w:u w:val="single"/>
                <w:rtl/>
              </w:rPr>
            </w:pPr>
          </w:p>
        </w:tc>
      </w:tr>
      <w:tr w:rsidR="001664B3">
        <w:tc>
          <w:tcPr>
            <w:tcW w:w="9464" w:type="dxa"/>
            <w:gridSpan w:val="4"/>
          </w:tcPr>
          <w:p w:rsidR="001664B3" w:rsidRDefault="001664B3">
            <w:pPr>
              <w:tabs>
                <w:tab w:val="left" w:pos="708"/>
              </w:tabs>
              <w:ind w:right="-284"/>
              <w:jc w:val="both"/>
              <w:rPr>
                <w:b/>
                <w:bCs/>
                <w:sz w:val="16"/>
                <w:szCs w:val="16"/>
                <w:u w:val="single"/>
                <w:rtl/>
              </w:rPr>
            </w:pPr>
          </w:p>
        </w:tc>
      </w:tr>
      <w:tr w:rsidR="001664B3">
        <w:trPr>
          <w:trHeight w:val="510"/>
        </w:trPr>
        <w:tc>
          <w:tcPr>
            <w:tcW w:w="4820" w:type="dxa"/>
            <w:gridSpan w:val="3"/>
            <w:tcBorders>
              <w:right w:val="single" w:sz="4" w:space="0" w:color="auto"/>
            </w:tcBorders>
          </w:tcPr>
          <w:p w:rsidR="001664B3" w:rsidRDefault="007931CC">
            <w:pPr>
              <w:numPr>
                <w:ilvl w:val="0"/>
                <w:numId w:val="12"/>
              </w:numPr>
              <w:tabs>
                <w:tab w:val="clear" w:pos="1080"/>
                <w:tab w:val="left" w:pos="368"/>
              </w:tabs>
              <w:overflowPunct w:val="0"/>
              <w:autoSpaceDE w:val="0"/>
              <w:autoSpaceDN w:val="0"/>
              <w:adjustRightInd w:val="0"/>
              <w:spacing w:line="360" w:lineRule="auto"/>
              <w:ind w:left="368" w:right="0" w:hanging="345"/>
              <w:jc w:val="both"/>
              <w:textAlignment w:val="baseline"/>
              <w:rPr>
                <w:b/>
                <w:bCs/>
                <w:sz w:val="26"/>
                <w:u w:val="single"/>
                <w:rtl/>
              </w:rPr>
            </w:pPr>
            <w:r>
              <w:rPr>
                <w:rFonts w:hint="cs"/>
                <w:sz w:val="26"/>
                <w:rtl/>
              </w:rPr>
              <w:t>המס' המזהה (ת.ז., מספר חברה, מס' עמותה)</w:t>
            </w:r>
          </w:p>
        </w:tc>
        <w:tc>
          <w:tcPr>
            <w:tcW w:w="4644" w:type="dxa"/>
            <w:tcBorders>
              <w:top w:val="single" w:sz="4" w:space="0" w:color="auto"/>
              <w:left w:val="single" w:sz="4" w:space="0" w:color="auto"/>
              <w:bottom w:val="single" w:sz="4" w:space="0" w:color="auto"/>
              <w:right w:val="single" w:sz="4" w:space="0" w:color="auto"/>
            </w:tcBorders>
          </w:tcPr>
          <w:p w:rsidR="001664B3" w:rsidRDefault="001664B3">
            <w:pPr>
              <w:tabs>
                <w:tab w:val="left" w:pos="708"/>
              </w:tabs>
              <w:spacing w:line="360" w:lineRule="auto"/>
              <w:ind w:right="-284"/>
              <w:jc w:val="both"/>
              <w:rPr>
                <w:b/>
                <w:bCs/>
                <w:sz w:val="26"/>
                <w:u w:val="single"/>
                <w:rtl/>
              </w:rPr>
            </w:pPr>
          </w:p>
        </w:tc>
      </w:tr>
      <w:tr w:rsidR="001664B3">
        <w:tc>
          <w:tcPr>
            <w:tcW w:w="9464" w:type="dxa"/>
            <w:gridSpan w:val="4"/>
          </w:tcPr>
          <w:p w:rsidR="001664B3" w:rsidRDefault="001664B3">
            <w:pPr>
              <w:tabs>
                <w:tab w:val="left" w:pos="708"/>
              </w:tabs>
              <w:ind w:right="-284"/>
              <w:jc w:val="both"/>
              <w:rPr>
                <w:b/>
                <w:bCs/>
                <w:sz w:val="16"/>
                <w:szCs w:val="16"/>
                <w:u w:val="single"/>
                <w:rtl/>
              </w:rPr>
            </w:pPr>
          </w:p>
        </w:tc>
      </w:tr>
      <w:tr w:rsidR="001664B3">
        <w:trPr>
          <w:trHeight w:val="510"/>
        </w:trPr>
        <w:tc>
          <w:tcPr>
            <w:tcW w:w="4820" w:type="dxa"/>
            <w:gridSpan w:val="3"/>
            <w:tcBorders>
              <w:right w:val="single" w:sz="4" w:space="0" w:color="auto"/>
            </w:tcBorders>
          </w:tcPr>
          <w:p w:rsidR="001664B3" w:rsidRDefault="007931CC">
            <w:pPr>
              <w:numPr>
                <w:ilvl w:val="0"/>
                <w:numId w:val="12"/>
              </w:numPr>
              <w:tabs>
                <w:tab w:val="clear" w:pos="1080"/>
                <w:tab w:val="left" w:pos="368"/>
              </w:tabs>
              <w:overflowPunct w:val="0"/>
              <w:autoSpaceDE w:val="0"/>
              <w:autoSpaceDN w:val="0"/>
              <w:adjustRightInd w:val="0"/>
              <w:spacing w:line="360" w:lineRule="auto"/>
              <w:ind w:left="368" w:right="0" w:hanging="345"/>
              <w:jc w:val="both"/>
              <w:textAlignment w:val="baseline"/>
              <w:rPr>
                <w:b/>
                <w:bCs/>
                <w:sz w:val="26"/>
                <w:u w:val="single"/>
                <w:rtl/>
              </w:rPr>
            </w:pPr>
            <w:r>
              <w:rPr>
                <w:rFonts w:hint="cs"/>
                <w:sz w:val="26"/>
                <w:rtl/>
              </w:rPr>
              <w:t xml:space="preserve">סוג התארגנות (עצמאי, חברה, עמותה)  </w:t>
            </w:r>
          </w:p>
        </w:tc>
        <w:tc>
          <w:tcPr>
            <w:tcW w:w="4644" w:type="dxa"/>
            <w:tcBorders>
              <w:top w:val="single" w:sz="4" w:space="0" w:color="auto"/>
              <w:left w:val="single" w:sz="4" w:space="0" w:color="auto"/>
              <w:bottom w:val="single" w:sz="4" w:space="0" w:color="auto"/>
              <w:right w:val="single" w:sz="4" w:space="0" w:color="auto"/>
            </w:tcBorders>
          </w:tcPr>
          <w:p w:rsidR="001664B3" w:rsidRDefault="001664B3">
            <w:pPr>
              <w:tabs>
                <w:tab w:val="left" w:pos="708"/>
              </w:tabs>
              <w:spacing w:line="360" w:lineRule="auto"/>
              <w:ind w:right="-284"/>
              <w:jc w:val="both"/>
              <w:rPr>
                <w:b/>
                <w:bCs/>
                <w:sz w:val="26"/>
                <w:u w:val="single"/>
                <w:rtl/>
              </w:rPr>
            </w:pPr>
          </w:p>
        </w:tc>
      </w:tr>
      <w:tr w:rsidR="001664B3">
        <w:tc>
          <w:tcPr>
            <w:tcW w:w="9464" w:type="dxa"/>
            <w:gridSpan w:val="4"/>
          </w:tcPr>
          <w:p w:rsidR="001664B3" w:rsidRDefault="001664B3">
            <w:pPr>
              <w:tabs>
                <w:tab w:val="left" w:pos="708"/>
              </w:tabs>
              <w:ind w:right="-284"/>
              <w:jc w:val="both"/>
              <w:rPr>
                <w:b/>
                <w:bCs/>
                <w:sz w:val="16"/>
                <w:szCs w:val="16"/>
                <w:u w:val="single"/>
                <w:rtl/>
              </w:rPr>
            </w:pPr>
          </w:p>
        </w:tc>
      </w:tr>
      <w:tr w:rsidR="001664B3">
        <w:trPr>
          <w:trHeight w:val="510"/>
        </w:trPr>
        <w:tc>
          <w:tcPr>
            <w:tcW w:w="4820" w:type="dxa"/>
            <w:gridSpan w:val="3"/>
            <w:tcBorders>
              <w:right w:val="single" w:sz="4" w:space="0" w:color="auto"/>
            </w:tcBorders>
          </w:tcPr>
          <w:p w:rsidR="001664B3" w:rsidRDefault="007931CC">
            <w:pPr>
              <w:numPr>
                <w:ilvl w:val="0"/>
                <w:numId w:val="12"/>
              </w:numPr>
              <w:tabs>
                <w:tab w:val="clear" w:pos="1080"/>
                <w:tab w:val="left" w:pos="368"/>
              </w:tabs>
              <w:overflowPunct w:val="0"/>
              <w:autoSpaceDE w:val="0"/>
              <w:autoSpaceDN w:val="0"/>
              <w:adjustRightInd w:val="0"/>
              <w:spacing w:line="360" w:lineRule="auto"/>
              <w:ind w:left="368" w:right="0" w:hanging="345"/>
              <w:jc w:val="both"/>
              <w:textAlignment w:val="baseline"/>
              <w:rPr>
                <w:sz w:val="26"/>
                <w:rtl/>
              </w:rPr>
            </w:pPr>
            <w:r>
              <w:rPr>
                <w:rFonts w:hint="cs"/>
                <w:sz w:val="26"/>
                <w:rtl/>
              </w:rPr>
              <w:t>תאריך התארגנות</w:t>
            </w:r>
          </w:p>
        </w:tc>
        <w:tc>
          <w:tcPr>
            <w:tcW w:w="4644" w:type="dxa"/>
            <w:tcBorders>
              <w:top w:val="single" w:sz="4" w:space="0" w:color="auto"/>
              <w:left w:val="single" w:sz="4" w:space="0" w:color="auto"/>
              <w:bottom w:val="single" w:sz="4" w:space="0" w:color="auto"/>
              <w:right w:val="single" w:sz="4" w:space="0" w:color="auto"/>
            </w:tcBorders>
          </w:tcPr>
          <w:p w:rsidR="001664B3" w:rsidRDefault="001664B3">
            <w:pPr>
              <w:tabs>
                <w:tab w:val="left" w:pos="708"/>
              </w:tabs>
              <w:spacing w:line="360" w:lineRule="auto"/>
              <w:ind w:right="-284"/>
              <w:jc w:val="both"/>
              <w:rPr>
                <w:b/>
                <w:bCs/>
                <w:sz w:val="26"/>
                <w:u w:val="single"/>
                <w:rtl/>
              </w:rPr>
            </w:pPr>
          </w:p>
        </w:tc>
      </w:tr>
      <w:tr w:rsidR="001664B3">
        <w:tc>
          <w:tcPr>
            <w:tcW w:w="9464" w:type="dxa"/>
            <w:gridSpan w:val="4"/>
          </w:tcPr>
          <w:p w:rsidR="001664B3" w:rsidRDefault="001664B3">
            <w:pPr>
              <w:tabs>
                <w:tab w:val="left" w:pos="708"/>
              </w:tabs>
              <w:ind w:right="-284"/>
              <w:jc w:val="both"/>
              <w:rPr>
                <w:b/>
                <w:bCs/>
                <w:sz w:val="16"/>
                <w:szCs w:val="16"/>
                <w:u w:val="single"/>
                <w:rtl/>
              </w:rPr>
            </w:pPr>
          </w:p>
        </w:tc>
      </w:tr>
      <w:tr w:rsidR="001664B3">
        <w:tc>
          <w:tcPr>
            <w:tcW w:w="9464" w:type="dxa"/>
            <w:gridSpan w:val="4"/>
            <w:tcBorders>
              <w:bottom w:val="single" w:sz="4" w:space="0" w:color="auto"/>
            </w:tcBorders>
          </w:tcPr>
          <w:p w:rsidR="001664B3" w:rsidRDefault="007931CC">
            <w:pPr>
              <w:numPr>
                <w:ilvl w:val="0"/>
                <w:numId w:val="12"/>
              </w:numPr>
              <w:tabs>
                <w:tab w:val="clear" w:pos="1080"/>
                <w:tab w:val="left" w:pos="368"/>
              </w:tabs>
              <w:overflowPunct w:val="0"/>
              <w:autoSpaceDE w:val="0"/>
              <w:autoSpaceDN w:val="0"/>
              <w:adjustRightInd w:val="0"/>
              <w:spacing w:line="360" w:lineRule="auto"/>
              <w:ind w:left="368" w:right="0" w:hanging="345"/>
              <w:jc w:val="both"/>
              <w:textAlignment w:val="baseline"/>
              <w:rPr>
                <w:b/>
                <w:bCs/>
                <w:sz w:val="26"/>
                <w:u w:val="single"/>
                <w:rtl/>
              </w:rPr>
            </w:pPr>
            <w:r>
              <w:rPr>
                <w:rFonts w:hint="cs"/>
                <w:sz w:val="26"/>
                <w:rtl/>
              </w:rPr>
              <w:t>שמות הבעלים (במקרה של חברה, שותפות) :</w:t>
            </w:r>
          </w:p>
        </w:tc>
      </w:tr>
      <w:tr w:rsidR="001664B3">
        <w:trPr>
          <w:trHeight w:val="1239"/>
        </w:trPr>
        <w:tc>
          <w:tcPr>
            <w:tcW w:w="9464" w:type="dxa"/>
            <w:gridSpan w:val="4"/>
            <w:tcBorders>
              <w:top w:val="single" w:sz="4" w:space="0" w:color="auto"/>
              <w:left w:val="single" w:sz="4" w:space="0" w:color="auto"/>
              <w:bottom w:val="single" w:sz="4" w:space="0" w:color="auto"/>
              <w:right w:val="single" w:sz="4" w:space="0" w:color="auto"/>
            </w:tcBorders>
          </w:tcPr>
          <w:p w:rsidR="001664B3" w:rsidRDefault="001664B3">
            <w:pPr>
              <w:tabs>
                <w:tab w:val="left" w:pos="708"/>
              </w:tabs>
              <w:ind w:right="-284"/>
              <w:jc w:val="both"/>
              <w:rPr>
                <w:b/>
                <w:bCs/>
                <w:sz w:val="26"/>
                <w:u w:val="single"/>
                <w:rtl/>
              </w:rPr>
            </w:pPr>
          </w:p>
        </w:tc>
      </w:tr>
      <w:tr w:rsidR="001664B3">
        <w:tc>
          <w:tcPr>
            <w:tcW w:w="9464" w:type="dxa"/>
            <w:gridSpan w:val="4"/>
            <w:tcBorders>
              <w:top w:val="single" w:sz="4" w:space="0" w:color="auto"/>
            </w:tcBorders>
          </w:tcPr>
          <w:p w:rsidR="001664B3" w:rsidRDefault="001664B3">
            <w:pPr>
              <w:tabs>
                <w:tab w:val="left" w:pos="708"/>
              </w:tabs>
              <w:ind w:right="-284"/>
              <w:jc w:val="both"/>
              <w:rPr>
                <w:b/>
                <w:bCs/>
                <w:sz w:val="16"/>
                <w:szCs w:val="16"/>
                <w:u w:val="single"/>
                <w:rtl/>
              </w:rPr>
            </w:pPr>
          </w:p>
        </w:tc>
      </w:tr>
      <w:tr w:rsidR="001664B3">
        <w:tc>
          <w:tcPr>
            <w:tcW w:w="9464" w:type="dxa"/>
            <w:gridSpan w:val="4"/>
            <w:tcBorders>
              <w:bottom w:val="single" w:sz="4" w:space="0" w:color="auto"/>
            </w:tcBorders>
          </w:tcPr>
          <w:p w:rsidR="001664B3" w:rsidRDefault="007931CC">
            <w:pPr>
              <w:numPr>
                <w:ilvl w:val="0"/>
                <w:numId w:val="12"/>
              </w:numPr>
              <w:tabs>
                <w:tab w:val="clear" w:pos="1080"/>
                <w:tab w:val="left" w:pos="368"/>
              </w:tabs>
              <w:overflowPunct w:val="0"/>
              <w:autoSpaceDE w:val="0"/>
              <w:autoSpaceDN w:val="0"/>
              <w:adjustRightInd w:val="0"/>
              <w:spacing w:line="360" w:lineRule="auto"/>
              <w:ind w:left="368" w:right="0" w:hanging="345"/>
              <w:jc w:val="both"/>
              <w:textAlignment w:val="baseline"/>
              <w:rPr>
                <w:b/>
                <w:bCs/>
                <w:sz w:val="26"/>
                <w:u w:val="single"/>
                <w:rtl/>
              </w:rPr>
            </w:pPr>
            <w:r>
              <w:rPr>
                <w:rFonts w:hint="cs"/>
                <w:sz w:val="26"/>
                <w:rtl/>
              </w:rPr>
              <w:t>שמות המוסמכים לחתום ולהתחייב בשם המציע ומספרי ת.ז. שלהם:</w:t>
            </w:r>
          </w:p>
        </w:tc>
      </w:tr>
      <w:tr w:rsidR="001664B3">
        <w:trPr>
          <w:trHeight w:val="1293"/>
        </w:trPr>
        <w:tc>
          <w:tcPr>
            <w:tcW w:w="9464" w:type="dxa"/>
            <w:gridSpan w:val="4"/>
            <w:tcBorders>
              <w:top w:val="single" w:sz="4" w:space="0" w:color="auto"/>
              <w:left w:val="single" w:sz="4" w:space="0" w:color="auto"/>
              <w:bottom w:val="single" w:sz="4" w:space="0" w:color="auto"/>
              <w:right w:val="single" w:sz="4" w:space="0" w:color="auto"/>
            </w:tcBorders>
          </w:tcPr>
          <w:p w:rsidR="001664B3" w:rsidRDefault="001664B3">
            <w:pPr>
              <w:tabs>
                <w:tab w:val="left" w:pos="708"/>
              </w:tabs>
              <w:spacing w:line="300" w:lineRule="exact"/>
              <w:ind w:right="-284"/>
              <w:jc w:val="both"/>
              <w:rPr>
                <w:b/>
                <w:bCs/>
                <w:sz w:val="26"/>
                <w:u w:val="single"/>
                <w:rtl/>
              </w:rPr>
            </w:pPr>
          </w:p>
        </w:tc>
      </w:tr>
      <w:tr w:rsidR="001664B3">
        <w:tc>
          <w:tcPr>
            <w:tcW w:w="9464" w:type="dxa"/>
            <w:gridSpan w:val="4"/>
            <w:tcBorders>
              <w:top w:val="single" w:sz="4" w:space="0" w:color="auto"/>
            </w:tcBorders>
          </w:tcPr>
          <w:p w:rsidR="001664B3" w:rsidRDefault="001664B3">
            <w:pPr>
              <w:tabs>
                <w:tab w:val="left" w:pos="708"/>
              </w:tabs>
              <w:ind w:right="-284"/>
              <w:jc w:val="both"/>
              <w:rPr>
                <w:b/>
                <w:bCs/>
                <w:sz w:val="16"/>
                <w:szCs w:val="16"/>
                <w:u w:val="single"/>
                <w:rtl/>
              </w:rPr>
            </w:pPr>
          </w:p>
        </w:tc>
      </w:tr>
      <w:tr w:rsidR="001664B3">
        <w:trPr>
          <w:trHeight w:val="510"/>
        </w:trPr>
        <w:tc>
          <w:tcPr>
            <w:tcW w:w="3027" w:type="dxa"/>
            <w:gridSpan w:val="2"/>
            <w:tcBorders>
              <w:right w:val="single" w:sz="4" w:space="0" w:color="auto"/>
            </w:tcBorders>
          </w:tcPr>
          <w:p w:rsidR="001664B3" w:rsidRDefault="007931CC">
            <w:pPr>
              <w:numPr>
                <w:ilvl w:val="0"/>
                <w:numId w:val="12"/>
              </w:numPr>
              <w:tabs>
                <w:tab w:val="clear" w:pos="1080"/>
                <w:tab w:val="left" w:pos="368"/>
              </w:tabs>
              <w:overflowPunct w:val="0"/>
              <w:autoSpaceDE w:val="0"/>
              <w:autoSpaceDN w:val="0"/>
              <w:adjustRightInd w:val="0"/>
              <w:spacing w:line="360" w:lineRule="auto"/>
              <w:ind w:left="368" w:right="0" w:hanging="345"/>
              <w:jc w:val="both"/>
              <w:textAlignment w:val="baseline"/>
              <w:rPr>
                <w:sz w:val="26"/>
                <w:rtl/>
              </w:rPr>
            </w:pPr>
            <w:r>
              <w:rPr>
                <w:rFonts w:hint="cs"/>
                <w:sz w:val="26"/>
                <w:rtl/>
              </w:rPr>
              <w:t>שם המנהל הכללי</w:t>
            </w:r>
          </w:p>
        </w:tc>
        <w:tc>
          <w:tcPr>
            <w:tcW w:w="6437" w:type="dxa"/>
            <w:gridSpan w:val="2"/>
            <w:tcBorders>
              <w:top w:val="single" w:sz="4" w:space="0" w:color="auto"/>
              <w:left w:val="single" w:sz="4" w:space="0" w:color="auto"/>
              <w:bottom w:val="single" w:sz="4" w:space="0" w:color="auto"/>
              <w:right w:val="single" w:sz="4" w:space="0" w:color="auto"/>
            </w:tcBorders>
          </w:tcPr>
          <w:p w:rsidR="001664B3" w:rsidRDefault="001664B3">
            <w:pPr>
              <w:tabs>
                <w:tab w:val="left" w:pos="708"/>
              </w:tabs>
              <w:spacing w:line="360" w:lineRule="auto"/>
              <w:ind w:right="-284"/>
              <w:jc w:val="both"/>
              <w:rPr>
                <w:b/>
                <w:bCs/>
                <w:sz w:val="26"/>
                <w:u w:val="single"/>
                <w:rtl/>
              </w:rPr>
            </w:pPr>
          </w:p>
        </w:tc>
      </w:tr>
      <w:tr w:rsidR="001664B3">
        <w:tc>
          <w:tcPr>
            <w:tcW w:w="9464" w:type="dxa"/>
            <w:gridSpan w:val="4"/>
          </w:tcPr>
          <w:p w:rsidR="001664B3" w:rsidRDefault="001664B3">
            <w:pPr>
              <w:tabs>
                <w:tab w:val="left" w:pos="708"/>
              </w:tabs>
              <w:ind w:right="-284"/>
              <w:jc w:val="both"/>
              <w:rPr>
                <w:b/>
                <w:bCs/>
                <w:sz w:val="16"/>
                <w:szCs w:val="16"/>
                <w:u w:val="single"/>
                <w:rtl/>
              </w:rPr>
            </w:pPr>
          </w:p>
        </w:tc>
      </w:tr>
      <w:tr w:rsidR="001664B3">
        <w:trPr>
          <w:trHeight w:val="510"/>
        </w:trPr>
        <w:tc>
          <w:tcPr>
            <w:tcW w:w="3027" w:type="dxa"/>
            <w:gridSpan w:val="2"/>
            <w:tcBorders>
              <w:right w:val="single" w:sz="4" w:space="0" w:color="auto"/>
            </w:tcBorders>
          </w:tcPr>
          <w:p w:rsidR="001664B3" w:rsidRDefault="007931CC">
            <w:pPr>
              <w:numPr>
                <w:ilvl w:val="0"/>
                <w:numId w:val="12"/>
              </w:numPr>
              <w:tabs>
                <w:tab w:val="clear" w:pos="1080"/>
                <w:tab w:val="left" w:pos="368"/>
              </w:tabs>
              <w:overflowPunct w:val="0"/>
              <w:autoSpaceDE w:val="0"/>
              <w:autoSpaceDN w:val="0"/>
              <w:adjustRightInd w:val="0"/>
              <w:spacing w:line="360" w:lineRule="auto"/>
              <w:ind w:left="368" w:right="0" w:hanging="345"/>
              <w:jc w:val="both"/>
              <w:textAlignment w:val="baseline"/>
              <w:rPr>
                <w:sz w:val="26"/>
                <w:rtl/>
              </w:rPr>
            </w:pPr>
            <w:r>
              <w:rPr>
                <w:rFonts w:hint="cs"/>
                <w:sz w:val="26"/>
                <w:rtl/>
              </w:rPr>
              <w:t>שם איש הקשר למכרז זה</w:t>
            </w:r>
          </w:p>
        </w:tc>
        <w:tc>
          <w:tcPr>
            <w:tcW w:w="6437" w:type="dxa"/>
            <w:gridSpan w:val="2"/>
            <w:tcBorders>
              <w:top w:val="single" w:sz="4" w:space="0" w:color="auto"/>
              <w:left w:val="single" w:sz="4" w:space="0" w:color="auto"/>
              <w:bottom w:val="single" w:sz="4" w:space="0" w:color="auto"/>
              <w:right w:val="single" w:sz="4" w:space="0" w:color="auto"/>
            </w:tcBorders>
          </w:tcPr>
          <w:p w:rsidR="001664B3" w:rsidRDefault="001664B3">
            <w:pPr>
              <w:tabs>
                <w:tab w:val="left" w:pos="708"/>
              </w:tabs>
              <w:spacing w:line="360" w:lineRule="auto"/>
              <w:ind w:right="-284"/>
              <w:jc w:val="both"/>
              <w:rPr>
                <w:b/>
                <w:bCs/>
                <w:sz w:val="26"/>
                <w:u w:val="single"/>
                <w:rtl/>
              </w:rPr>
            </w:pPr>
          </w:p>
        </w:tc>
      </w:tr>
      <w:tr w:rsidR="001664B3">
        <w:tc>
          <w:tcPr>
            <w:tcW w:w="9464" w:type="dxa"/>
            <w:gridSpan w:val="4"/>
          </w:tcPr>
          <w:p w:rsidR="001664B3" w:rsidRDefault="001664B3">
            <w:pPr>
              <w:tabs>
                <w:tab w:val="left" w:pos="708"/>
              </w:tabs>
              <w:ind w:right="-284"/>
              <w:jc w:val="both"/>
              <w:rPr>
                <w:b/>
                <w:bCs/>
                <w:sz w:val="16"/>
                <w:szCs w:val="16"/>
                <w:u w:val="single"/>
                <w:rtl/>
              </w:rPr>
            </w:pPr>
          </w:p>
        </w:tc>
      </w:tr>
      <w:tr w:rsidR="001664B3">
        <w:trPr>
          <w:trHeight w:val="510"/>
        </w:trPr>
        <w:tc>
          <w:tcPr>
            <w:tcW w:w="3027" w:type="dxa"/>
            <w:gridSpan w:val="2"/>
            <w:tcBorders>
              <w:right w:val="single" w:sz="4" w:space="0" w:color="auto"/>
            </w:tcBorders>
          </w:tcPr>
          <w:p w:rsidR="001664B3" w:rsidRDefault="007931CC">
            <w:pPr>
              <w:numPr>
                <w:ilvl w:val="0"/>
                <w:numId w:val="12"/>
              </w:numPr>
              <w:tabs>
                <w:tab w:val="clear" w:pos="1080"/>
                <w:tab w:val="left" w:pos="368"/>
              </w:tabs>
              <w:overflowPunct w:val="0"/>
              <w:autoSpaceDE w:val="0"/>
              <w:autoSpaceDN w:val="0"/>
              <w:adjustRightInd w:val="0"/>
              <w:spacing w:line="360" w:lineRule="auto"/>
              <w:ind w:left="368" w:right="0" w:hanging="345"/>
              <w:jc w:val="both"/>
              <w:textAlignment w:val="baseline"/>
              <w:rPr>
                <w:sz w:val="26"/>
                <w:rtl/>
              </w:rPr>
            </w:pPr>
            <w:r>
              <w:rPr>
                <w:rFonts w:hint="cs"/>
                <w:sz w:val="26"/>
                <w:rtl/>
              </w:rPr>
              <w:t>מען המציע (כולל מיקוד)</w:t>
            </w:r>
          </w:p>
        </w:tc>
        <w:tc>
          <w:tcPr>
            <w:tcW w:w="6437" w:type="dxa"/>
            <w:gridSpan w:val="2"/>
            <w:tcBorders>
              <w:top w:val="single" w:sz="4" w:space="0" w:color="auto"/>
              <w:left w:val="single" w:sz="4" w:space="0" w:color="auto"/>
              <w:bottom w:val="single" w:sz="4" w:space="0" w:color="auto"/>
              <w:right w:val="single" w:sz="4" w:space="0" w:color="auto"/>
            </w:tcBorders>
          </w:tcPr>
          <w:p w:rsidR="001664B3" w:rsidRDefault="001664B3">
            <w:pPr>
              <w:tabs>
                <w:tab w:val="left" w:pos="708"/>
              </w:tabs>
              <w:spacing w:line="360" w:lineRule="auto"/>
              <w:ind w:right="-284"/>
              <w:jc w:val="both"/>
              <w:rPr>
                <w:b/>
                <w:bCs/>
                <w:sz w:val="26"/>
                <w:u w:val="single"/>
                <w:rtl/>
              </w:rPr>
            </w:pPr>
          </w:p>
        </w:tc>
      </w:tr>
      <w:tr w:rsidR="001664B3">
        <w:tc>
          <w:tcPr>
            <w:tcW w:w="9464" w:type="dxa"/>
            <w:gridSpan w:val="4"/>
          </w:tcPr>
          <w:p w:rsidR="001664B3" w:rsidRDefault="001664B3">
            <w:pPr>
              <w:tabs>
                <w:tab w:val="left" w:pos="708"/>
              </w:tabs>
              <w:ind w:right="-284"/>
              <w:jc w:val="both"/>
              <w:rPr>
                <w:b/>
                <w:bCs/>
                <w:sz w:val="16"/>
                <w:szCs w:val="16"/>
                <w:u w:val="single"/>
                <w:rtl/>
              </w:rPr>
            </w:pPr>
          </w:p>
        </w:tc>
      </w:tr>
      <w:tr w:rsidR="001664B3">
        <w:trPr>
          <w:trHeight w:val="510"/>
        </w:trPr>
        <w:tc>
          <w:tcPr>
            <w:tcW w:w="3027" w:type="dxa"/>
            <w:gridSpan w:val="2"/>
            <w:tcBorders>
              <w:right w:val="single" w:sz="4" w:space="0" w:color="auto"/>
            </w:tcBorders>
          </w:tcPr>
          <w:p w:rsidR="001664B3" w:rsidRDefault="007931CC">
            <w:pPr>
              <w:numPr>
                <w:ilvl w:val="0"/>
                <w:numId w:val="12"/>
              </w:numPr>
              <w:tabs>
                <w:tab w:val="clear" w:pos="1080"/>
                <w:tab w:val="left" w:pos="368"/>
              </w:tabs>
              <w:overflowPunct w:val="0"/>
              <w:autoSpaceDE w:val="0"/>
              <w:autoSpaceDN w:val="0"/>
              <w:adjustRightInd w:val="0"/>
              <w:spacing w:line="360" w:lineRule="auto"/>
              <w:ind w:left="368" w:right="0" w:hanging="345"/>
              <w:jc w:val="both"/>
              <w:textAlignment w:val="baseline"/>
              <w:rPr>
                <w:sz w:val="26"/>
                <w:rtl/>
              </w:rPr>
            </w:pPr>
            <w:r>
              <w:rPr>
                <w:rFonts w:hint="cs"/>
                <w:sz w:val="26"/>
                <w:rtl/>
              </w:rPr>
              <w:t>טלפונים</w:t>
            </w:r>
          </w:p>
        </w:tc>
        <w:tc>
          <w:tcPr>
            <w:tcW w:w="6437" w:type="dxa"/>
            <w:gridSpan w:val="2"/>
            <w:tcBorders>
              <w:top w:val="single" w:sz="4" w:space="0" w:color="auto"/>
              <w:left w:val="single" w:sz="4" w:space="0" w:color="auto"/>
              <w:bottom w:val="single" w:sz="4" w:space="0" w:color="auto"/>
              <w:right w:val="single" w:sz="4" w:space="0" w:color="auto"/>
            </w:tcBorders>
          </w:tcPr>
          <w:p w:rsidR="001664B3" w:rsidRDefault="001664B3">
            <w:pPr>
              <w:tabs>
                <w:tab w:val="left" w:pos="708"/>
              </w:tabs>
              <w:spacing w:line="360" w:lineRule="auto"/>
              <w:ind w:right="-284"/>
              <w:jc w:val="both"/>
              <w:rPr>
                <w:b/>
                <w:bCs/>
                <w:sz w:val="26"/>
                <w:u w:val="single"/>
                <w:rtl/>
              </w:rPr>
            </w:pPr>
          </w:p>
        </w:tc>
      </w:tr>
      <w:tr w:rsidR="001664B3">
        <w:tc>
          <w:tcPr>
            <w:tcW w:w="9464" w:type="dxa"/>
            <w:gridSpan w:val="4"/>
          </w:tcPr>
          <w:p w:rsidR="001664B3" w:rsidRDefault="001664B3">
            <w:pPr>
              <w:tabs>
                <w:tab w:val="left" w:pos="708"/>
              </w:tabs>
              <w:ind w:right="-284"/>
              <w:jc w:val="both"/>
              <w:rPr>
                <w:b/>
                <w:bCs/>
                <w:sz w:val="16"/>
                <w:szCs w:val="16"/>
                <w:u w:val="single"/>
                <w:rtl/>
              </w:rPr>
            </w:pPr>
          </w:p>
        </w:tc>
      </w:tr>
      <w:tr w:rsidR="001664B3">
        <w:trPr>
          <w:trHeight w:val="510"/>
        </w:trPr>
        <w:tc>
          <w:tcPr>
            <w:tcW w:w="3027" w:type="dxa"/>
            <w:gridSpan w:val="2"/>
            <w:tcBorders>
              <w:right w:val="single" w:sz="4" w:space="0" w:color="auto"/>
            </w:tcBorders>
          </w:tcPr>
          <w:p w:rsidR="001664B3" w:rsidRDefault="007931CC">
            <w:pPr>
              <w:numPr>
                <w:ilvl w:val="0"/>
                <w:numId w:val="12"/>
              </w:numPr>
              <w:tabs>
                <w:tab w:val="clear" w:pos="1080"/>
                <w:tab w:val="left" w:pos="368"/>
              </w:tabs>
              <w:overflowPunct w:val="0"/>
              <w:autoSpaceDE w:val="0"/>
              <w:autoSpaceDN w:val="0"/>
              <w:adjustRightInd w:val="0"/>
              <w:spacing w:line="360" w:lineRule="auto"/>
              <w:ind w:left="368" w:right="0" w:hanging="345"/>
              <w:jc w:val="both"/>
              <w:textAlignment w:val="baseline"/>
              <w:rPr>
                <w:sz w:val="26"/>
                <w:rtl/>
              </w:rPr>
            </w:pPr>
            <w:r>
              <w:rPr>
                <w:rFonts w:hint="cs"/>
                <w:sz w:val="26"/>
                <w:rtl/>
              </w:rPr>
              <w:t>פקסימיליה</w:t>
            </w:r>
          </w:p>
        </w:tc>
        <w:tc>
          <w:tcPr>
            <w:tcW w:w="6437" w:type="dxa"/>
            <w:gridSpan w:val="2"/>
            <w:tcBorders>
              <w:top w:val="single" w:sz="4" w:space="0" w:color="auto"/>
              <w:left w:val="single" w:sz="4" w:space="0" w:color="auto"/>
              <w:bottom w:val="single" w:sz="4" w:space="0" w:color="auto"/>
              <w:right w:val="single" w:sz="4" w:space="0" w:color="auto"/>
            </w:tcBorders>
          </w:tcPr>
          <w:p w:rsidR="001664B3" w:rsidRDefault="001664B3">
            <w:pPr>
              <w:tabs>
                <w:tab w:val="left" w:pos="708"/>
              </w:tabs>
              <w:spacing w:line="360" w:lineRule="auto"/>
              <w:ind w:right="-284"/>
              <w:jc w:val="both"/>
              <w:rPr>
                <w:b/>
                <w:bCs/>
                <w:sz w:val="26"/>
                <w:u w:val="single"/>
                <w:rtl/>
              </w:rPr>
            </w:pPr>
          </w:p>
        </w:tc>
      </w:tr>
      <w:tr w:rsidR="001664B3">
        <w:tc>
          <w:tcPr>
            <w:tcW w:w="9464" w:type="dxa"/>
            <w:gridSpan w:val="4"/>
          </w:tcPr>
          <w:p w:rsidR="001664B3" w:rsidRDefault="001664B3">
            <w:pPr>
              <w:tabs>
                <w:tab w:val="left" w:pos="708"/>
              </w:tabs>
              <w:ind w:right="-284"/>
              <w:jc w:val="both"/>
              <w:rPr>
                <w:b/>
                <w:bCs/>
                <w:sz w:val="16"/>
                <w:szCs w:val="16"/>
                <w:u w:val="single"/>
                <w:rtl/>
              </w:rPr>
            </w:pPr>
          </w:p>
        </w:tc>
      </w:tr>
      <w:tr w:rsidR="001664B3">
        <w:trPr>
          <w:trHeight w:val="510"/>
        </w:trPr>
        <w:tc>
          <w:tcPr>
            <w:tcW w:w="3027" w:type="dxa"/>
            <w:gridSpan w:val="2"/>
            <w:tcBorders>
              <w:right w:val="single" w:sz="4" w:space="0" w:color="auto"/>
            </w:tcBorders>
          </w:tcPr>
          <w:p w:rsidR="001664B3" w:rsidRDefault="007931CC">
            <w:pPr>
              <w:numPr>
                <w:ilvl w:val="0"/>
                <w:numId w:val="12"/>
              </w:numPr>
              <w:tabs>
                <w:tab w:val="clear" w:pos="1080"/>
                <w:tab w:val="left" w:pos="368"/>
              </w:tabs>
              <w:overflowPunct w:val="0"/>
              <w:autoSpaceDE w:val="0"/>
              <w:autoSpaceDN w:val="0"/>
              <w:adjustRightInd w:val="0"/>
              <w:spacing w:line="360" w:lineRule="auto"/>
              <w:ind w:left="368" w:right="0" w:hanging="345"/>
              <w:jc w:val="both"/>
              <w:textAlignment w:val="baseline"/>
              <w:rPr>
                <w:sz w:val="26"/>
                <w:rtl/>
              </w:rPr>
            </w:pPr>
            <w:r>
              <w:rPr>
                <w:rFonts w:hint="cs"/>
                <w:sz w:val="26"/>
                <w:rtl/>
              </w:rPr>
              <w:t>כתובת דואר אלקטרוני</w:t>
            </w:r>
          </w:p>
        </w:tc>
        <w:tc>
          <w:tcPr>
            <w:tcW w:w="6437" w:type="dxa"/>
            <w:gridSpan w:val="2"/>
            <w:tcBorders>
              <w:top w:val="single" w:sz="4" w:space="0" w:color="auto"/>
              <w:left w:val="single" w:sz="4" w:space="0" w:color="auto"/>
              <w:bottom w:val="single" w:sz="4" w:space="0" w:color="auto"/>
              <w:right w:val="single" w:sz="4" w:space="0" w:color="auto"/>
            </w:tcBorders>
          </w:tcPr>
          <w:p w:rsidR="001664B3" w:rsidRDefault="001664B3">
            <w:pPr>
              <w:tabs>
                <w:tab w:val="left" w:pos="708"/>
              </w:tabs>
              <w:spacing w:line="360" w:lineRule="auto"/>
              <w:ind w:right="-284"/>
              <w:jc w:val="both"/>
              <w:rPr>
                <w:b/>
                <w:bCs/>
                <w:sz w:val="26"/>
                <w:u w:val="single"/>
                <w:rtl/>
              </w:rPr>
            </w:pPr>
          </w:p>
        </w:tc>
      </w:tr>
    </w:tbl>
    <w:p w:rsidR="001664B3" w:rsidRDefault="001664B3">
      <w:pPr>
        <w:ind w:left="-33"/>
        <w:jc w:val="both"/>
        <w:rPr>
          <w:rtl/>
        </w:rPr>
      </w:pPr>
    </w:p>
    <w:p w:rsidR="001664B3" w:rsidRDefault="001664B3">
      <w:pPr>
        <w:ind w:left="-33"/>
        <w:jc w:val="both"/>
        <w:rPr>
          <w:rtl/>
        </w:rPr>
      </w:pPr>
    </w:p>
    <w:p w:rsidR="001664B3" w:rsidRDefault="001664B3">
      <w:pPr>
        <w:ind w:left="-33"/>
        <w:jc w:val="both"/>
        <w:rPr>
          <w:rtl/>
        </w:rPr>
      </w:pPr>
    </w:p>
    <w:p w:rsidR="001664B3" w:rsidRDefault="001664B3">
      <w:pPr>
        <w:ind w:left="-33"/>
        <w:jc w:val="both"/>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28"/>
        <w:gridCol w:w="3469"/>
        <w:gridCol w:w="3125"/>
      </w:tblGrid>
      <w:tr w:rsidR="001664B3">
        <w:trPr>
          <w:trHeight w:val="496"/>
        </w:trPr>
        <w:tc>
          <w:tcPr>
            <w:tcW w:w="2181" w:type="dxa"/>
          </w:tcPr>
          <w:p w:rsidR="001664B3" w:rsidRDefault="001664B3">
            <w:pPr>
              <w:jc w:val="both"/>
            </w:pPr>
          </w:p>
        </w:tc>
        <w:tc>
          <w:tcPr>
            <w:tcW w:w="4056" w:type="dxa"/>
          </w:tcPr>
          <w:p w:rsidR="001664B3" w:rsidRDefault="001664B3">
            <w:pPr>
              <w:jc w:val="both"/>
            </w:pPr>
          </w:p>
        </w:tc>
        <w:tc>
          <w:tcPr>
            <w:tcW w:w="3618" w:type="dxa"/>
          </w:tcPr>
          <w:p w:rsidR="001664B3" w:rsidRDefault="001664B3">
            <w:pPr>
              <w:jc w:val="both"/>
            </w:pPr>
          </w:p>
        </w:tc>
      </w:tr>
      <w:tr w:rsidR="001664B3">
        <w:tc>
          <w:tcPr>
            <w:tcW w:w="2181" w:type="dxa"/>
            <w:shd w:val="pct5" w:color="auto" w:fill="auto"/>
          </w:tcPr>
          <w:p w:rsidR="001664B3" w:rsidRDefault="007931CC">
            <w:pPr>
              <w:jc w:val="center"/>
            </w:pPr>
            <w:r>
              <w:rPr>
                <w:rFonts w:hint="cs"/>
                <w:rtl/>
              </w:rPr>
              <w:t>תאריך</w:t>
            </w:r>
          </w:p>
        </w:tc>
        <w:tc>
          <w:tcPr>
            <w:tcW w:w="4056" w:type="dxa"/>
            <w:shd w:val="pct5" w:color="auto" w:fill="auto"/>
          </w:tcPr>
          <w:p w:rsidR="001664B3" w:rsidRDefault="007931CC">
            <w:pPr>
              <w:jc w:val="center"/>
            </w:pPr>
            <w:r>
              <w:rPr>
                <w:rFonts w:hint="cs"/>
                <w:rtl/>
              </w:rPr>
              <w:t>שם מלא של החותם בשם המציע</w:t>
            </w:r>
          </w:p>
        </w:tc>
        <w:tc>
          <w:tcPr>
            <w:tcW w:w="3618" w:type="dxa"/>
            <w:shd w:val="pct5" w:color="auto" w:fill="auto"/>
          </w:tcPr>
          <w:p w:rsidR="001664B3" w:rsidRDefault="007931CC">
            <w:pPr>
              <w:jc w:val="center"/>
            </w:pPr>
            <w:r>
              <w:rPr>
                <w:rFonts w:hint="cs"/>
                <w:rtl/>
              </w:rPr>
              <w:t>חתימה וחותמת המציע</w:t>
            </w:r>
          </w:p>
        </w:tc>
      </w:tr>
    </w:tbl>
    <w:p w:rsidR="001664B3" w:rsidRDefault="007931CC">
      <w:pPr>
        <w:spacing w:line="480" w:lineRule="auto"/>
        <w:ind w:left="652" w:hanging="567"/>
        <w:jc w:val="center"/>
        <w:rPr>
          <w:b/>
          <w:bCs/>
          <w:sz w:val="26"/>
          <w:u w:val="single"/>
          <w:rtl/>
        </w:rPr>
      </w:pPr>
      <w:r>
        <w:rPr>
          <w:b/>
          <w:bCs/>
          <w:u w:val="single"/>
          <w:rtl/>
        </w:rPr>
        <w:br w:type="page"/>
      </w:r>
    </w:p>
    <w:p w:rsidR="001664B3" w:rsidRDefault="001664B3">
      <w:pPr>
        <w:spacing w:line="480" w:lineRule="auto"/>
        <w:ind w:left="652" w:hanging="567"/>
        <w:jc w:val="center"/>
        <w:rPr>
          <w:b/>
          <w:bCs/>
          <w:sz w:val="26"/>
          <w:u w:val="single"/>
          <w:rtl/>
        </w:rPr>
      </w:pPr>
    </w:p>
    <w:p w:rsidR="001664B3" w:rsidRDefault="001664B3">
      <w:pPr>
        <w:spacing w:line="480" w:lineRule="auto"/>
        <w:ind w:left="652" w:hanging="567"/>
        <w:jc w:val="center"/>
        <w:rPr>
          <w:b/>
          <w:bCs/>
          <w:sz w:val="26"/>
          <w:u w:val="single"/>
          <w:rtl/>
        </w:rPr>
      </w:pPr>
    </w:p>
    <w:p w:rsidR="001664B3" w:rsidRDefault="001664B3">
      <w:pPr>
        <w:spacing w:line="480" w:lineRule="auto"/>
        <w:ind w:left="652" w:hanging="567"/>
        <w:jc w:val="center"/>
        <w:rPr>
          <w:b/>
          <w:bCs/>
          <w:sz w:val="26"/>
          <w:u w:val="single"/>
          <w:rtl/>
        </w:rPr>
      </w:pPr>
    </w:p>
    <w:p w:rsidR="001664B3" w:rsidRDefault="001664B3">
      <w:pPr>
        <w:spacing w:line="480" w:lineRule="auto"/>
        <w:ind w:left="652" w:hanging="567"/>
        <w:jc w:val="center"/>
        <w:rPr>
          <w:b/>
          <w:bCs/>
          <w:sz w:val="26"/>
          <w:u w:val="single"/>
          <w:rtl/>
        </w:rPr>
      </w:pPr>
    </w:p>
    <w:p w:rsidR="001664B3" w:rsidRDefault="007931CC">
      <w:pPr>
        <w:spacing w:line="480" w:lineRule="auto"/>
        <w:ind w:left="652" w:hanging="567"/>
        <w:jc w:val="center"/>
        <w:rPr>
          <w:sz w:val="26"/>
          <w:rtl/>
        </w:rPr>
      </w:pPr>
      <w:r>
        <w:rPr>
          <w:rFonts w:hint="cs"/>
          <w:b/>
          <w:bCs/>
          <w:sz w:val="26"/>
          <w:u w:val="single"/>
          <w:rtl/>
        </w:rPr>
        <w:t>אישור חתימה</w:t>
      </w:r>
    </w:p>
    <w:p w:rsidR="001664B3" w:rsidRDefault="007931CC">
      <w:pPr>
        <w:spacing w:line="480" w:lineRule="auto"/>
        <w:ind w:left="652" w:hanging="567"/>
        <w:jc w:val="center"/>
        <w:rPr>
          <w:sz w:val="26"/>
          <w:rtl/>
        </w:rPr>
      </w:pPr>
      <w:r>
        <w:rPr>
          <w:rFonts w:hint="cs"/>
          <w:sz w:val="26"/>
          <w:rtl/>
        </w:rPr>
        <w:t>(כשהמציע הוא תאגיד משפטי, שותפות וכיו"ב)</w:t>
      </w:r>
    </w:p>
    <w:p w:rsidR="001664B3" w:rsidRDefault="007931CC">
      <w:pPr>
        <w:pStyle w:val="af"/>
        <w:spacing w:before="240" w:after="120" w:line="480" w:lineRule="auto"/>
        <w:ind w:left="0" w:right="0"/>
        <w:rPr>
          <w:sz w:val="26"/>
          <w:szCs w:val="26"/>
          <w:rtl/>
        </w:rPr>
      </w:pPr>
      <w:r>
        <w:rPr>
          <w:rFonts w:hint="cs"/>
          <w:sz w:val="26"/>
          <w:szCs w:val="26"/>
          <w:rtl/>
        </w:rPr>
        <w:tab/>
      </w:r>
    </w:p>
    <w:p w:rsidR="001664B3" w:rsidRDefault="001664B3">
      <w:pPr>
        <w:pStyle w:val="af"/>
        <w:spacing w:before="240" w:after="120" w:line="480" w:lineRule="auto"/>
        <w:ind w:left="0" w:right="0"/>
        <w:rPr>
          <w:sz w:val="26"/>
          <w:szCs w:val="26"/>
          <w:rtl/>
        </w:rPr>
      </w:pPr>
    </w:p>
    <w:p w:rsidR="001664B3" w:rsidRDefault="007931CC">
      <w:pPr>
        <w:pStyle w:val="af"/>
        <w:spacing w:before="240" w:after="120" w:line="480" w:lineRule="auto"/>
        <w:ind w:left="0" w:right="0" w:firstLine="0"/>
        <w:rPr>
          <w:sz w:val="26"/>
          <w:szCs w:val="26"/>
          <w:rtl/>
        </w:rPr>
      </w:pPr>
      <w:r>
        <w:rPr>
          <w:rFonts w:hint="cs"/>
          <w:sz w:val="26"/>
          <w:szCs w:val="26"/>
          <w:rtl/>
        </w:rPr>
        <w:t xml:space="preserve">אני הח"מ ___________________, עו"ד / רו"ח מאשר בזאת כי ה"ה ________________ </w:t>
      </w:r>
      <w:r>
        <w:rPr>
          <w:sz w:val="26"/>
          <w:szCs w:val="26"/>
          <w:rtl/>
        </w:rPr>
        <w:br/>
      </w:r>
      <w:r>
        <w:rPr>
          <w:rFonts w:hint="cs"/>
          <w:sz w:val="26"/>
          <w:szCs w:val="26"/>
          <w:rtl/>
        </w:rPr>
        <w:t xml:space="preserve">ת.ז. ___________________ מוסמכים לחתום בשם ________________, ולחייב אותה, וכי הם חתמו על מסמך זה בפני. </w:t>
      </w:r>
    </w:p>
    <w:p w:rsidR="001664B3" w:rsidRDefault="007931CC">
      <w:pPr>
        <w:spacing w:before="120" w:after="120" w:line="280" w:lineRule="atLeast"/>
        <w:ind w:left="84" w:hanging="135"/>
        <w:jc w:val="both"/>
        <w:rPr>
          <w:rtl/>
        </w:rPr>
      </w:pPr>
      <w:r>
        <w:rPr>
          <w:rFonts w:hint="cs"/>
          <w:rtl/>
        </w:rPr>
        <w:t xml:space="preserve"> </w:t>
      </w:r>
    </w:p>
    <w:p w:rsidR="001664B3" w:rsidRDefault="001664B3">
      <w:pPr>
        <w:spacing w:before="120" w:after="120" w:line="280" w:lineRule="atLeast"/>
        <w:ind w:left="84" w:hanging="135"/>
        <w:jc w:val="both"/>
        <w:rPr>
          <w:rtl/>
        </w:rPr>
      </w:pPr>
    </w:p>
    <w:p w:rsidR="001664B3" w:rsidRDefault="001664B3">
      <w:pPr>
        <w:spacing w:before="120" w:after="120" w:line="280" w:lineRule="atLeast"/>
        <w:ind w:left="84" w:hanging="135"/>
        <w:jc w:val="both"/>
        <w:rPr>
          <w:rtl/>
        </w:rPr>
      </w:pPr>
    </w:p>
    <w:p w:rsidR="001664B3" w:rsidRDefault="001664B3">
      <w:pPr>
        <w:spacing w:before="120" w:after="120" w:line="280" w:lineRule="atLeast"/>
        <w:ind w:left="84" w:hanging="135"/>
        <w:jc w:val="both"/>
        <w:rPr>
          <w:rtl/>
        </w:rPr>
      </w:pPr>
    </w:p>
    <w:p w:rsidR="001664B3" w:rsidRDefault="001664B3">
      <w:pPr>
        <w:spacing w:before="120" w:after="120" w:line="280" w:lineRule="atLeast"/>
        <w:ind w:left="84" w:hanging="135"/>
        <w:jc w:val="both"/>
        <w:rPr>
          <w:rtl/>
        </w:rPr>
      </w:pPr>
    </w:p>
    <w:p w:rsidR="001664B3" w:rsidRDefault="001664B3">
      <w:pPr>
        <w:spacing w:before="120" w:after="120" w:line="280" w:lineRule="atLeast"/>
        <w:ind w:left="84" w:hanging="135"/>
        <w:jc w:val="both"/>
        <w:rPr>
          <w:rtl/>
        </w:rPr>
      </w:pPr>
    </w:p>
    <w:p w:rsidR="001664B3" w:rsidRDefault="001664B3">
      <w:pPr>
        <w:spacing w:before="120" w:after="120" w:line="280" w:lineRule="atLeast"/>
        <w:ind w:left="84" w:hanging="135"/>
        <w:jc w:val="both"/>
        <w:rPr>
          <w:rtl/>
        </w:rPr>
      </w:pPr>
    </w:p>
    <w:p w:rsidR="001664B3" w:rsidRDefault="001664B3">
      <w:pPr>
        <w:ind w:left="-33"/>
        <w:jc w:val="both"/>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34"/>
        <w:gridCol w:w="3450"/>
        <w:gridCol w:w="3138"/>
      </w:tblGrid>
      <w:tr w:rsidR="001664B3">
        <w:trPr>
          <w:trHeight w:val="496"/>
        </w:trPr>
        <w:tc>
          <w:tcPr>
            <w:tcW w:w="2181" w:type="dxa"/>
          </w:tcPr>
          <w:p w:rsidR="001664B3" w:rsidRDefault="001664B3">
            <w:pPr>
              <w:jc w:val="both"/>
            </w:pPr>
          </w:p>
        </w:tc>
        <w:tc>
          <w:tcPr>
            <w:tcW w:w="4056" w:type="dxa"/>
          </w:tcPr>
          <w:p w:rsidR="001664B3" w:rsidRDefault="001664B3">
            <w:pPr>
              <w:jc w:val="both"/>
            </w:pPr>
          </w:p>
        </w:tc>
        <w:tc>
          <w:tcPr>
            <w:tcW w:w="3618" w:type="dxa"/>
          </w:tcPr>
          <w:p w:rsidR="001664B3" w:rsidRDefault="001664B3">
            <w:pPr>
              <w:jc w:val="both"/>
            </w:pPr>
          </w:p>
        </w:tc>
      </w:tr>
      <w:tr w:rsidR="001664B3">
        <w:tc>
          <w:tcPr>
            <w:tcW w:w="2181" w:type="dxa"/>
            <w:shd w:val="pct5" w:color="auto" w:fill="auto"/>
          </w:tcPr>
          <w:p w:rsidR="001664B3" w:rsidRDefault="007931CC">
            <w:pPr>
              <w:jc w:val="center"/>
            </w:pPr>
            <w:r>
              <w:rPr>
                <w:rFonts w:hint="cs"/>
                <w:rtl/>
              </w:rPr>
              <w:t>תאריך</w:t>
            </w:r>
          </w:p>
        </w:tc>
        <w:tc>
          <w:tcPr>
            <w:tcW w:w="4056" w:type="dxa"/>
            <w:shd w:val="pct5" w:color="auto" w:fill="auto"/>
          </w:tcPr>
          <w:p w:rsidR="001664B3" w:rsidRDefault="007931CC">
            <w:pPr>
              <w:jc w:val="center"/>
            </w:pPr>
            <w:r>
              <w:rPr>
                <w:rFonts w:hint="cs"/>
                <w:rtl/>
              </w:rPr>
              <w:t>שם מלא של רו"ח / עו"ד</w:t>
            </w:r>
          </w:p>
        </w:tc>
        <w:tc>
          <w:tcPr>
            <w:tcW w:w="3618" w:type="dxa"/>
            <w:shd w:val="pct5" w:color="auto" w:fill="auto"/>
          </w:tcPr>
          <w:p w:rsidR="001664B3" w:rsidRDefault="007931CC">
            <w:pPr>
              <w:jc w:val="center"/>
            </w:pPr>
            <w:r>
              <w:rPr>
                <w:rFonts w:hint="cs"/>
                <w:rtl/>
              </w:rPr>
              <w:t>חתימה וחותמת המציע</w:t>
            </w:r>
          </w:p>
        </w:tc>
      </w:tr>
    </w:tbl>
    <w:p w:rsidR="001664B3" w:rsidRDefault="007931CC">
      <w:pPr>
        <w:pBdr>
          <w:bottom w:val="double" w:sz="4" w:space="1" w:color="auto"/>
        </w:pBdr>
        <w:ind w:left="91"/>
        <w:jc w:val="center"/>
        <w:rPr>
          <w:sz w:val="32"/>
          <w:szCs w:val="32"/>
          <w:rtl/>
        </w:rPr>
      </w:pPr>
      <w:r>
        <w:rPr>
          <w:b/>
          <w:bCs/>
          <w:u w:val="single"/>
          <w:rtl/>
        </w:rPr>
        <w:br w:type="page"/>
      </w:r>
      <w:r>
        <w:rPr>
          <w:rFonts w:hint="cs"/>
          <w:b/>
          <w:bCs/>
          <w:sz w:val="32"/>
          <w:szCs w:val="32"/>
          <w:u w:val="single"/>
          <w:rtl/>
        </w:rPr>
        <w:lastRenderedPageBreak/>
        <w:t>מסמך ד'</w:t>
      </w:r>
    </w:p>
    <w:p w:rsidR="001664B3" w:rsidRDefault="007931CC">
      <w:pPr>
        <w:spacing w:after="120" w:line="320" w:lineRule="atLeast"/>
        <w:ind w:left="91"/>
        <w:jc w:val="both"/>
        <w:rPr>
          <w:b/>
          <w:bCs/>
          <w:sz w:val="26"/>
          <w:u w:val="single"/>
          <w:rtl/>
        </w:rPr>
      </w:pPr>
      <w:r>
        <w:rPr>
          <w:rFonts w:hint="cs"/>
          <w:b/>
          <w:bCs/>
          <w:sz w:val="26"/>
          <w:u w:val="single"/>
          <w:rtl/>
        </w:rPr>
        <w:t xml:space="preserve">ניסיון במהלך 3 השנים האחרונות לפחות בביצוע </w:t>
      </w:r>
      <w:smartTag w:uri="urn:schemas-microsoft-com:office:smarttags" w:element="PersonName">
        <w:smartTagPr>
          <w:attr w:name="ProductID" w:val="הפקות טלוויזיה"/>
        </w:smartTagPr>
        <w:r>
          <w:rPr>
            <w:rFonts w:hint="cs"/>
            <w:b/>
            <w:bCs/>
            <w:sz w:val="26"/>
            <w:u w:val="single"/>
            <w:rtl/>
          </w:rPr>
          <w:t>הפקות טלוויזיה</w:t>
        </w:r>
      </w:smartTag>
      <w:r>
        <w:rPr>
          <w:rFonts w:hint="cs"/>
          <w:b/>
          <w:bCs/>
          <w:sz w:val="26"/>
          <w:u w:val="single"/>
          <w:rtl/>
        </w:rPr>
        <w:t xml:space="preserve"> המועברות בשידור ישיר וזאת בהיקף מצטבר של 8 שידורים לפחות (בהתאם לדרישה בסעיף 3.1 במסמך א')</w:t>
      </w:r>
    </w:p>
    <w:p w:rsidR="001664B3" w:rsidRDefault="007931CC">
      <w:pPr>
        <w:spacing w:after="120" w:line="320" w:lineRule="atLeast"/>
        <w:ind w:left="91"/>
        <w:jc w:val="both"/>
        <w:rPr>
          <w:b/>
          <w:bCs/>
          <w:rtl/>
        </w:rPr>
      </w:pPr>
      <w:r>
        <w:rPr>
          <w:rFonts w:hint="cs"/>
          <w:b/>
          <w:bCs/>
          <w:rtl/>
        </w:rPr>
        <w:t>חובה למלא במדויק את כל השדות בטבלה.</w:t>
      </w:r>
    </w:p>
    <w:tbl>
      <w:tblPr>
        <w:tblStyle w:val="a7"/>
        <w:bidiVisual/>
        <w:tblW w:w="5069" w:type="pct"/>
        <w:tblBorders>
          <w:top w:val="single" w:sz="18" w:space="0" w:color="auto"/>
          <w:left w:val="single" w:sz="18" w:space="0" w:color="auto"/>
          <w:bottom w:val="single" w:sz="18" w:space="0" w:color="auto"/>
          <w:right w:val="single" w:sz="18" w:space="0" w:color="auto"/>
        </w:tblBorders>
        <w:tblLook w:val="01E0"/>
      </w:tblPr>
      <w:tblGrid>
        <w:gridCol w:w="2108"/>
        <w:gridCol w:w="1659"/>
        <w:gridCol w:w="1310"/>
        <w:gridCol w:w="1375"/>
        <w:gridCol w:w="2188"/>
      </w:tblGrid>
      <w:tr w:rsidR="001664B3">
        <w:trPr>
          <w:trHeight w:val="588"/>
        </w:trPr>
        <w:tc>
          <w:tcPr>
            <w:tcW w:w="1220" w:type="pct"/>
            <w:tcBorders>
              <w:top w:val="single" w:sz="18" w:space="0" w:color="auto"/>
              <w:bottom w:val="single" w:sz="4" w:space="0" w:color="auto"/>
            </w:tcBorders>
            <w:shd w:val="clear" w:color="auto" w:fill="E6E6E6"/>
            <w:vAlign w:val="center"/>
          </w:tcPr>
          <w:p w:rsidR="001664B3" w:rsidRDefault="007931CC">
            <w:pPr>
              <w:spacing w:line="280" w:lineRule="atLeast"/>
              <w:rPr>
                <w:b/>
                <w:bCs/>
                <w:rtl/>
              </w:rPr>
            </w:pPr>
            <w:r>
              <w:rPr>
                <w:rFonts w:hint="cs"/>
                <w:b/>
                <w:bCs/>
                <w:rtl/>
              </w:rPr>
              <w:t>שם הגוף המזמין עבורו בוצעו השירותים</w:t>
            </w:r>
          </w:p>
        </w:tc>
        <w:tc>
          <w:tcPr>
            <w:tcW w:w="960" w:type="pct"/>
            <w:tcBorders>
              <w:top w:val="single" w:sz="18" w:space="0" w:color="auto"/>
              <w:bottom w:val="single" w:sz="4" w:space="0" w:color="auto"/>
            </w:tcBorders>
            <w:shd w:val="clear" w:color="auto" w:fill="E6E6E6"/>
            <w:vAlign w:val="center"/>
          </w:tcPr>
          <w:p w:rsidR="001664B3" w:rsidRDefault="007931CC">
            <w:pPr>
              <w:spacing w:line="280" w:lineRule="atLeast"/>
              <w:rPr>
                <w:b/>
                <w:bCs/>
                <w:rtl/>
              </w:rPr>
            </w:pPr>
            <w:r>
              <w:rPr>
                <w:rFonts w:hint="cs"/>
                <w:b/>
                <w:bCs/>
                <w:rtl/>
              </w:rPr>
              <w:t>שם איש קשר אצל המזמין</w:t>
            </w:r>
          </w:p>
        </w:tc>
        <w:tc>
          <w:tcPr>
            <w:tcW w:w="758" w:type="pct"/>
            <w:tcBorders>
              <w:top w:val="single" w:sz="18" w:space="0" w:color="auto"/>
              <w:bottom w:val="single" w:sz="4" w:space="0" w:color="auto"/>
            </w:tcBorders>
            <w:shd w:val="clear" w:color="auto" w:fill="E6E6E6"/>
            <w:vAlign w:val="center"/>
          </w:tcPr>
          <w:p w:rsidR="001664B3" w:rsidRDefault="007931CC">
            <w:pPr>
              <w:spacing w:line="280" w:lineRule="atLeast"/>
              <w:rPr>
                <w:b/>
                <w:bCs/>
                <w:rtl/>
              </w:rPr>
            </w:pPr>
            <w:r>
              <w:rPr>
                <w:rFonts w:hint="cs"/>
                <w:b/>
                <w:bCs/>
                <w:rtl/>
              </w:rPr>
              <w:t>מספר טלפון</w:t>
            </w:r>
          </w:p>
        </w:tc>
        <w:tc>
          <w:tcPr>
            <w:tcW w:w="796" w:type="pct"/>
            <w:tcBorders>
              <w:top w:val="single" w:sz="18" w:space="0" w:color="auto"/>
              <w:bottom w:val="single" w:sz="4" w:space="0" w:color="auto"/>
            </w:tcBorders>
            <w:shd w:val="clear" w:color="auto" w:fill="E6E6E6"/>
            <w:vAlign w:val="center"/>
          </w:tcPr>
          <w:p w:rsidR="001664B3" w:rsidRDefault="007931CC">
            <w:pPr>
              <w:spacing w:line="280" w:lineRule="atLeast"/>
              <w:rPr>
                <w:b/>
                <w:bCs/>
                <w:rtl/>
              </w:rPr>
            </w:pPr>
            <w:r>
              <w:rPr>
                <w:rFonts w:hint="cs"/>
                <w:b/>
                <w:bCs/>
                <w:rtl/>
              </w:rPr>
              <w:t>היקף מצלמות בשימוש</w:t>
            </w:r>
          </w:p>
        </w:tc>
        <w:tc>
          <w:tcPr>
            <w:tcW w:w="1266" w:type="pct"/>
            <w:tcBorders>
              <w:top w:val="single" w:sz="18" w:space="0" w:color="auto"/>
              <w:bottom w:val="single" w:sz="4" w:space="0" w:color="auto"/>
            </w:tcBorders>
            <w:shd w:val="clear" w:color="auto" w:fill="E6E6E6"/>
            <w:vAlign w:val="center"/>
          </w:tcPr>
          <w:p w:rsidR="001664B3" w:rsidRDefault="007931CC">
            <w:pPr>
              <w:rPr>
                <w:b/>
                <w:bCs/>
                <w:rtl/>
              </w:rPr>
            </w:pPr>
            <w:r>
              <w:rPr>
                <w:rFonts w:hint="cs"/>
                <w:b/>
                <w:bCs/>
                <w:rtl/>
              </w:rPr>
              <w:t>תקופת ביצוע השירותים</w:t>
            </w:r>
          </w:p>
          <w:p w:rsidR="001664B3" w:rsidRDefault="007931CC">
            <w:pPr>
              <w:rPr>
                <w:b/>
                <w:bCs/>
                <w:rtl/>
              </w:rPr>
            </w:pPr>
            <w:r>
              <w:rPr>
                <w:rFonts w:hint="cs"/>
                <w:b/>
                <w:bCs/>
                <w:rtl/>
              </w:rPr>
              <w:t>(מועדים מדוייקים של ביצוע הפעילות)</w:t>
            </w:r>
          </w:p>
        </w:tc>
      </w:tr>
      <w:tr w:rsidR="001664B3">
        <w:tc>
          <w:tcPr>
            <w:tcW w:w="1220" w:type="pct"/>
            <w:tcBorders>
              <w:top w:val="single" w:sz="4" w:space="0" w:color="auto"/>
              <w:bottom w:val="single" w:sz="18" w:space="0" w:color="auto"/>
            </w:tcBorders>
          </w:tcPr>
          <w:p w:rsidR="001664B3" w:rsidRDefault="001664B3">
            <w:pPr>
              <w:spacing w:before="120" w:after="120" w:line="280" w:lineRule="atLeast"/>
              <w:rPr>
                <w:b/>
                <w:bCs/>
                <w:rtl/>
              </w:rPr>
            </w:pPr>
          </w:p>
        </w:tc>
        <w:tc>
          <w:tcPr>
            <w:tcW w:w="960" w:type="pct"/>
            <w:tcBorders>
              <w:top w:val="single" w:sz="4" w:space="0" w:color="auto"/>
              <w:bottom w:val="single" w:sz="18" w:space="0" w:color="auto"/>
            </w:tcBorders>
          </w:tcPr>
          <w:p w:rsidR="001664B3" w:rsidRDefault="001664B3">
            <w:pPr>
              <w:spacing w:before="120" w:after="120" w:line="280" w:lineRule="atLeast"/>
              <w:rPr>
                <w:b/>
                <w:bCs/>
                <w:rtl/>
              </w:rPr>
            </w:pPr>
          </w:p>
        </w:tc>
        <w:tc>
          <w:tcPr>
            <w:tcW w:w="758" w:type="pct"/>
            <w:tcBorders>
              <w:top w:val="single" w:sz="4" w:space="0" w:color="auto"/>
              <w:bottom w:val="single" w:sz="18" w:space="0" w:color="auto"/>
            </w:tcBorders>
          </w:tcPr>
          <w:p w:rsidR="001664B3" w:rsidRDefault="001664B3">
            <w:pPr>
              <w:spacing w:before="120" w:after="120" w:line="280" w:lineRule="atLeast"/>
              <w:rPr>
                <w:b/>
                <w:bCs/>
                <w:rtl/>
              </w:rPr>
            </w:pPr>
          </w:p>
        </w:tc>
        <w:tc>
          <w:tcPr>
            <w:tcW w:w="796" w:type="pct"/>
            <w:tcBorders>
              <w:top w:val="single" w:sz="4" w:space="0" w:color="auto"/>
              <w:bottom w:val="single" w:sz="18" w:space="0" w:color="auto"/>
            </w:tcBorders>
          </w:tcPr>
          <w:p w:rsidR="001664B3" w:rsidRDefault="001664B3">
            <w:pPr>
              <w:spacing w:before="120" w:after="120" w:line="280" w:lineRule="atLeast"/>
              <w:rPr>
                <w:b/>
                <w:bCs/>
                <w:rtl/>
              </w:rPr>
            </w:pPr>
          </w:p>
        </w:tc>
        <w:tc>
          <w:tcPr>
            <w:tcW w:w="1266" w:type="pct"/>
            <w:tcBorders>
              <w:top w:val="single" w:sz="4" w:space="0" w:color="auto"/>
              <w:bottom w:val="single" w:sz="18" w:space="0" w:color="auto"/>
            </w:tcBorders>
          </w:tcPr>
          <w:p w:rsidR="001664B3" w:rsidRDefault="001664B3">
            <w:pPr>
              <w:spacing w:before="120" w:after="120" w:line="280" w:lineRule="atLeast"/>
              <w:rPr>
                <w:b/>
                <w:bCs/>
                <w:rtl/>
              </w:rPr>
            </w:pPr>
          </w:p>
        </w:tc>
      </w:tr>
      <w:tr w:rsidR="001664B3">
        <w:trPr>
          <w:trHeight w:val="454"/>
        </w:trPr>
        <w:tc>
          <w:tcPr>
            <w:tcW w:w="5000" w:type="pct"/>
            <w:gridSpan w:val="5"/>
            <w:tcBorders>
              <w:top w:val="single" w:sz="18" w:space="0" w:color="auto"/>
              <w:bottom w:val="single" w:sz="18" w:space="0" w:color="auto"/>
            </w:tcBorders>
            <w:vAlign w:val="center"/>
          </w:tcPr>
          <w:p w:rsidR="001664B3" w:rsidRDefault="007931CC">
            <w:pPr>
              <w:tabs>
                <w:tab w:val="left" w:pos="2268"/>
                <w:tab w:val="left" w:pos="2706"/>
                <w:tab w:val="left" w:pos="3969"/>
                <w:tab w:val="left" w:pos="4394"/>
              </w:tabs>
              <w:rPr>
                <w:b/>
                <w:bCs/>
                <w:rtl/>
              </w:rPr>
            </w:pPr>
            <w:r>
              <w:rPr>
                <w:rFonts w:hint="cs"/>
                <w:b/>
                <w:bCs/>
                <w:rtl/>
              </w:rPr>
              <w:t xml:space="preserve">אתר ביצוע הפעילות: </w:t>
            </w:r>
            <w:r>
              <w:rPr>
                <w:b/>
                <w:bCs/>
                <w:rtl/>
              </w:rPr>
              <w:tab/>
            </w:r>
            <w:r>
              <w:rPr>
                <w:rFonts w:hint="cs"/>
                <w:b/>
                <w:bCs/>
                <w:sz w:val="34"/>
                <w:szCs w:val="34"/>
              </w:rPr>
              <w:sym w:font="Wingdings" w:char="F071"/>
            </w:r>
            <w:r>
              <w:rPr>
                <w:b/>
                <w:bCs/>
                <w:rtl/>
              </w:rPr>
              <w:tab/>
            </w:r>
            <w:r>
              <w:rPr>
                <w:rFonts w:hint="cs"/>
                <w:b/>
                <w:bCs/>
                <w:rtl/>
              </w:rPr>
              <w:t>פתוח</w:t>
            </w:r>
            <w:r>
              <w:rPr>
                <w:b/>
                <w:bCs/>
                <w:rtl/>
              </w:rPr>
              <w:tab/>
            </w:r>
            <w:r>
              <w:rPr>
                <w:b/>
                <w:bCs/>
                <w:sz w:val="34"/>
                <w:szCs w:val="34"/>
              </w:rPr>
              <w:sym w:font="Wingdings" w:char="F071"/>
            </w:r>
            <w:r>
              <w:rPr>
                <w:b/>
                <w:bCs/>
                <w:rtl/>
              </w:rPr>
              <w:tab/>
            </w:r>
            <w:r>
              <w:rPr>
                <w:rFonts w:hint="cs"/>
                <w:b/>
                <w:bCs/>
                <w:rtl/>
              </w:rPr>
              <w:t>סגור</w:t>
            </w:r>
          </w:p>
        </w:tc>
      </w:tr>
      <w:tr w:rsidR="001664B3">
        <w:trPr>
          <w:trHeight w:val="454"/>
        </w:trPr>
        <w:tc>
          <w:tcPr>
            <w:tcW w:w="5000" w:type="pct"/>
            <w:gridSpan w:val="5"/>
            <w:tcBorders>
              <w:top w:val="single" w:sz="12" w:space="0" w:color="auto"/>
              <w:bottom w:val="single" w:sz="12" w:space="0" w:color="auto"/>
            </w:tcBorders>
            <w:vAlign w:val="center"/>
          </w:tcPr>
          <w:p w:rsidR="001664B3" w:rsidRDefault="007931CC">
            <w:pPr>
              <w:rPr>
                <w:b/>
                <w:bCs/>
                <w:rtl/>
              </w:rPr>
            </w:pPr>
            <w:r>
              <w:rPr>
                <w:rFonts w:hint="cs"/>
                <w:b/>
                <w:bCs/>
                <w:rtl/>
              </w:rPr>
              <w:t>הערוץ בו שודר האירוע:</w:t>
            </w:r>
          </w:p>
        </w:tc>
      </w:tr>
      <w:tr w:rsidR="001664B3">
        <w:trPr>
          <w:trHeight w:val="1456"/>
        </w:trPr>
        <w:tc>
          <w:tcPr>
            <w:tcW w:w="5000" w:type="pct"/>
            <w:gridSpan w:val="5"/>
            <w:tcBorders>
              <w:top w:val="single" w:sz="12" w:space="0" w:color="auto"/>
            </w:tcBorders>
          </w:tcPr>
          <w:p w:rsidR="001664B3" w:rsidRDefault="007931CC">
            <w:pPr>
              <w:spacing w:before="120" w:after="120" w:line="280" w:lineRule="atLeast"/>
              <w:rPr>
                <w:b/>
                <w:bCs/>
                <w:rtl/>
              </w:rPr>
            </w:pPr>
            <w:r>
              <w:rPr>
                <w:rFonts w:hint="cs"/>
                <w:b/>
                <w:bCs/>
                <w:rtl/>
              </w:rPr>
              <w:t>תיאור האירוע וסוג שירותי השידור שניתנו בו על ידי המציע:</w:t>
            </w:r>
          </w:p>
        </w:tc>
      </w:tr>
      <w:tr w:rsidR="001664B3">
        <w:trPr>
          <w:trHeight w:val="588"/>
        </w:trPr>
        <w:tc>
          <w:tcPr>
            <w:tcW w:w="1220" w:type="pct"/>
            <w:tcBorders>
              <w:top w:val="single" w:sz="18" w:space="0" w:color="auto"/>
              <w:bottom w:val="single" w:sz="4" w:space="0" w:color="auto"/>
            </w:tcBorders>
            <w:shd w:val="clear" w:color="auto" w:fill="E6E6E6"/>
            <w:vAlign w:val="center"/>
          </w:tcPr>
          <w:p w:rsidR="001664B3" w:rsidRDefault="007931CC">
            <w:pPr>
              <w:spacing w:line="280" w:lineRule="atLeast"/>
              <w:rPr>
                <w:b/>
                <w:bCs/>
                <w:rtl/>
              </w:rPr>
            </w:pPr>
            <w:r>
              <w:rPr>
                <w:rFonts w:hint="cs"/>
                <w:b/>
                <w:bCs/>
                <w:rtl/>
              </w:rPr>
              <w:t>שם הגוף המזמין עבורו בוצעו השירותים</w:t>
            </w:r>
          </w:p>
        </w:tc>
        <w:tc>
          <w:tcPr>
            <w:tcW w:w="960" w:type="pct"/>
            <w:tcBorders>
              <w:top w:val="single" w:sz="18" w:space="0" w:color="auto"/>
              <w:bottom w:val="single" w:sz="4" w:space="0" w:color="auto"/>
            </w:tcBorders>
            <w:shd w:val="clear" w:color="auto" w:fill="E6E6E6"/>
            <w:vAlign w:val="center"/>
          </w:tcPr>
          <w:p w:rsidR="001664B3" w:rsidRDefault="007931CC">
            <w:pPr>
              <w:spacing w:line="280" w:lineRule="atLeast"/>
              <w:rPr>
                <w:b/>
                <w:bCs/>
                <w:rtl/>
              </w:rPr>
            </w:pPr>
            <w:r>
              <w:rPr>
                <w:rFonts w:hint="cs"/>
                <w:b/>
                <w:bCs/>
                <w:rtl/>
              </w:rPr>
              <w:t>שם איש קשר אצל המזמין</w:t>
            </w:r>
          </w:p>
        </w:tc>
        <w:tc>
          <w:tcPr>
            <w:tcW w:w="758" w:type="pct"/>
            <w:tcBorders>
              <w:top w:val="single" w:sz="18" w:space="0" w:color="auto"/>
              <w:bottom w:val="single" w:sz="4" w:space="0" w:color="auto"/>
            </w:tcBorders>
            <w:shd w:val="clear" w:color="auto" w:fill="E6E6E6"/>
            <w:vAlign w:val="center"/>
          </w:tcPr>
          <w:p w:rsidR="001664B3" w:rsidRDefault="007931CC">
            <w:pPr>
              <w:spacing w:line="280" w:lineRule="atLeast"/>
              <w:rPr>
                <w:b/>
                <w:bCs/>
                <w:rtl/>
              </w:rPr>
            </w:pPr>
            <w:r>
              <w:rPr>
                <w:rFonts w:hint="cs"/>
                <w:b/>
                <w:bCs/>
                <w:rtl/>
              </w:rPr>
              <w:t>מספר טלפון</w:t>
            </w:r>
          </w:p>
        </w:tc>
        <w:tc>
          <w:tcPr>
            <w:tcW w:w="796" w:type="pct"/>
            <w:tcBorders>
              <w:top w:val="single" w:sz="18" w:space="0" w:color="auto"/>
              <w:bottom w:val="single" w:sz="4" w:space="0" w:color="auto"/>
            </w:tcBorders>
            <w:shd w:val="clear" w:color="auto" w:fill="E6E6E6"/>
            <w:vAlign w:val="center"/>
          </w:tcPr>
          <w:p w:rsidR="001664B3" w:rsidRDefault="007931CC">
            <w:pPr>
              <w:spacing w:line="280" w:lineRule="atLeast"/>
              <w:rPr>
                <w:b/>
                <w:bCs/>
                <w:rtl/>
              </w:rPr>
            </w:pPr>
            <w:r>
              <w:rPr>
                <w:rFonts w:hint="cs"/>
                <w:b/>
                <w:bCs/>
                <w:rtl/>
              </w:rPr>
              <w:t>היקף מצלמות בשימוש</w:t>
            </w:r>
          </w:p>
        </w:tc>
        <w:tc>
          <w:tcPr>
            <w:tcW w:w="1266" w:type="pct"/>
            <w:tcBorders>
              <w:top w:val="single" w:sz="18" w:space="0" w:color="auto"/>
              <w:bottom w:val="single" w:sz="4" w:space="0" w:color="auto"/>
            </w:tcBorders>
            <w:shd w:val="clear" w:color="auto" w:fill="E6E6E6"/>
            <w:vAlign w:val="center"/>
          </w:tcPr>
          <w:p w:rsidR="001664B3" w:rsidRDefault="007931CC">
            <w:pPr>
              <w:rPr>
                <w:b/>
                <w:bCs/>
                <w:rtl/>
              </w:rPr>
            </w:pPr>
            <w:r>
              <w:rPr>
                <w:rFonts w:hint="cs"/>
                <w:b/>
                <w:bCs/>
                <w:rtl/>
              </w:rPr>
              <w:t>תקופת ביצוע השירותים</w:t>
            </w:r>
          </w:p>
          <w:p w:rsidR="001664B3" w:rsidRDefault="007931CC">
            <w:pPr>
              <w:rPr>
                <w:b/>
                <w:bCs/>
                <w:rtl/>
              </w:rPr>
            </w:pPr>
            <w:r>
              <w:rPr>
                <w:rFonts w:hint="cs"/>
                <w:b/>
                <w:bCs/>
                <w:rtl/>
              </w:rPr>
              <w:t>(מועדים מדוייקים של ביצוע הפעילות)</w:t>
            </w:r>
          </w:p>
        </w:tc>
      </w:tr>
      <w:tr w:rsidR="001664B3">
        <w:tc>
          <w:tcPr>
            <w:tcW w:w="1220" w:type="pct"/>
            <w:tcBorders>
              <w:top w:val="single" w:sz="4" w:space="0" w:color="auto"/>
              <w:bottom w:val="single" w:sz="18" w:space="0" w:color="auto"/>
            </w:tcBorders>
          </w:tcPr>
          <w:p w:rsidR="001664B3" w:rsidRDefault="001664B3">
            <w:pPr>
              <w:spacing w:before="120" w:after="120" w:line="280" w:lineRule="atLeast"/>
              <w:rPr>
                <w:b/>
                <w:bCs/>
                <w:rtl/>
              </w:rPr>
            </w:pPr>
          </w:p>
        </w:tc>
        <w:tc>
          <w:tcPr>
            <w:tcW w:w="960" w:type="pct"/>
            <w:tcBorders>
              <w:top w:val="single" w:sz="4" w:space="0" w:color="auto"/>
              <w:bottom w:val="single" w:sz="18" w:space="0" w:color="auto"/>
            </w:tcBorders>
          </w:tcPr>
          <w:p w:rsidR="001664B3" w:rsidRDefault="001664B3">
            <w:pPr>
              <w:spacing w:before="120" w:after="120" w:line="280" w:lineRule="atLeast"/>
              <w:rPr>
                <w:b/>
                <w:bCs/>
                <w:rtl/>
              </w:rPr>
            </w:pPr>
          </w:p>
        </w:tc>
        <w:tc>
          <w:tcPr>
            <w:tcW w:w="758" w:type="pct"/>
            <w:tcBorders>
              <w:top w:val="single" w:sz="4" w:space="0" w:color="auto"/>
              <w:bottom w:val="single" w:sz="18" w:space="0" w:color="auto"/>
            </w:tcBorders>
          </w:tcPr>
          <w:p w:rsidR="001664B3" w:rsidRDefault="001664B3">
            <w:pPr>
              <w:spacing w:before="120" w:after="120" w:line="280" w:lineRule="atLeast"/>
              <w:rPr>
                <w:b/>
                <w:bCs/>
                <w:rtl/>
              </w:rPr>
            </w:pPr>
          </w:p>
        </w:tc>
        <w:tc>
          <w:tcPr>
            <w:tcW w:w="796" w:type="pct"/>
            <w:tcBorders>
              <w:top w:val="single" w:sz="4" w:space="0" w:color="auto"/>
              <w:bottom w:val="single" w:sz="18" w:space="0" w:color="auto"/>
            </w:tcBorders>
          </w:tcPr>
          <w:p w:rsidR="001664B3" w:rsidRDefault="001664B3">
            <w:pPr>
              <w:spacing w:before="120" w:after="120" w:line="280" w:lineRule="atLeast"/>
              <w:rPr>
                <w:b/>
                <w:bCs/>
                <w:rtl/>
              </w:rPr>
            </w:pPr>
          </w:p>
        </w:tc>
        <w:tc>
          <w:tcPr>
            <w:tcW w:w="1266" w:type="pct"/>
            <w:tcBorders>
              <w:top w:val="single" w:sz="4" w:space="0" w:color="auto"/>
              <w:bottom w:val="single" w:sz="18" w:space="0" w:color="auto"/>
            </w:tcBorders>
          </w:tcPr>
          <w:p w:rsidR="001664B3" w:rsidRDefault="001664B3">
            <w:pPr>
              <w:spacing w:before="120" w:after="120" w:line="280" w:lineRule="atLeast"/>
              <w:rPr>
                <w:b/>
                <w:bCs/>
                <w:rtl/>
              </w:rPr>
            </w:pPr>
          </w:p>
        </w:tc>
      </w:tr>
      <w:tr w:rsidR="001664B3">
        <w:trPr>
          <w:trHeight w:val="454"/>
        </w:trPr>
        <w:tc>
          <w:tcPr>
            <w:tcW w:w="5000" w:type="pct"/>
            <w:gridSpan w:val="5"/>
            <w:tcBorders>
              <w:top w:val="single" w:sz="18" w:space="0" w:color="auto"/>
              <w:bottom w:val="single" w:sz="18" w:space="0" w:color="auto"/>
            </w:tcBorders>
            <w:vAlign w:val="center"/>
          </w:tcPr>
          <w:p w:rsidR="001664B3" w:rsidRDefault="007931CC">
            <w:pPr>
              <w:tabs>
                <w:tab w:val="left" w:pos="2268"/>
                <w:tab w:val="left" w:pos="2706"/>
                <w:tab w:val="left" w:pos="3969"/>
                <w:tab w:val="left" w:pos="4394"/>
              </w:tabs>
              <w:rPr>
                <w:b/>
                <w:bCs/>
                <w:rtl/>
              </w:rPr>
            </w:pPr>
            <w:r>
              <w:rPr>
                <w:rFonts w:hint="cs"/>
                <w:b/>
                <w:bCs/>
                <w:rtl/>
              </w:rPr>
              <w:t xml:space="preserve">אתר ביצוע הפעילות: </w:t>
            </w:r>
            <w:r>
              <w:rPr>
                <w:b/>
                <w:bCs/>
                <w:rtl/>
              </w:rPr>
              <w:tab/>
            </w:r>
            <w:r>
              <w:rPr>
                <w:rFonts w:hint="cs"/>
                <w:b/>
                <w:bCs/>
                <w:sz w:val="34"/>
                <w:szCs w:val="34"/>
              </w:rPr>
              <w:sym w:font="Wingdings" w:char="F071"/>
            </w:r>
            <w:r>
              <w:rPr>
                <w:b/>
                <w:bCs/>
                <w:rtl/>
              </w:rPr>
              <w:tab/>
            </w:r>
            <w:r>
              <w:rPr>
                <w:rFonts w:hint="cs"/>
                <w:b/>
                <w:bCs/>
                <w:rtl/>
              </w:rPr>
              <w:t>פתוח</w:t>
            </w:r>
            <w:r>
              <w:rPr>
                <w:b/>
                <w:bCs/>
                <w:rtl/>
              </w:rPr>
              <w:tab/>
            </w:r>
            <w:r>
              <w:rPr>
                <w:b/>
                <w:bCs/>
                <w:sz w:val="34"/>
                <w:szCs w:val="34"/>
              </w:rPr>
              <w:sym w:font="Wingdings" w:char="F071"/>
            </w:r>
            <w:r>
              <w:rPr>
                <w:b/>
                <w:bCs/>
                <w:rtl/>
              </w:rPr>
              <w:tab/>
            </w:r>
            <w:r>
              <w:rPr>
                <w:rFonts w:hint="cs"/>
                <w:b/>
                <w:bCs/>
                <w:rtl/>
              </w:rPr>
              <w:t>סגור</w:t>
            </w:r>
          </w:p>
        </w:tc>
      </w:tr>
      <w:tr w:rsidR="001664B3">
        <w:trPr>
          <w:trHeight w:val="454"/>
        </w:trPr>
        <w:tc>
          <w:tcPr>
            <w:tcW w:w="5000" w:type="pct"/>
            <w:gridSpan w:val="5"/>
            <w:tcBorders>
              <w:top w:val="single" w:sz="12" w:space="0" w:color="auto"/>
              <w:bottom w:val="single" w:sz="12" w:space="0" w:color="auto"/>
            </w:tcBorders>
            <w:vAlign w:val="center"/>
          </w:tcPr>
          <w:p w:rsidR="001664B3" w:rsidRDefault="007931CC">
            <w:pPr>
              <w:rPr>
                <w:b/>
                <w:bCs/>
                <w:rtl/>
              </w:rPr>
            </w:pPr>
            <w:r>
              <w:rPr>
                <w:rFonts w:hint="cs"/>
                <w:b/>
                <w:bCs/>
                <w:rtl/>
              </w:rPr>
              <w:t>הערוץ בו שודר האירוע:</w:t>
            </w:r>
          </w:p>
        </w:tc>
      </w:tr>
      <w:tr w:rsidR="001664B3">
        <w:trPr>
          <w:trHeight w:val="1456"/>
        </w:trPr>
        <w:tc>
          <w:tcPr>
            <w:tcW w:w="5000" w:type="pct"/>
            <w:gridSpan w:val="5"/>
            <w:tcBorders>
              <w:top w:val="single" w:sz="12" w:space="0" w:color="auto"/>
            </w:tcBorders>
          </w:tcPr>
          <w:p w:rsidR="001664B3" w:rsidRDefault="007931CC">
            <w:pPr>
              <w:spacing w:before="120" w:after="120" w:line="280" w:lineRule="atLeast"/>
              <w:rPr>
                <w:b/>
                <w:bCs/>
                <w:rtl/>
              </w:rPr>
            </w:pPr>
            <w:r>
              <w:rPr>
                <w:rFonts w:hint="cs"/>
                <w:b/>
                <w:bCs/>
                <w:rtl/>
              </w:rPr>
              <w:t>תיאור האירוע וסוג שירותי השידור שניתנו בו על ידי המציע:</w:t>
            </w:r>
          </w:p>
        </w:tc>
      </w:tr>
      <w:tr w:rsidR="001664B3">
        <w:trPr>
          <w:trHeight w:val="588"/>
        </w:trPr>
        <w:tc>
          <w:tcPr>
            <w:tcW w:w="1220" w:type="pct"/>
            <w:tcBorders>
              <w:top w:val="single" w:sz="18" w:space="0" w:color="auto"/>
              <w:bottom w:val="single" w:sz="4" w:space="0" w:color="auto"/>
            </w:tcBorders>
            <w:shd w:val="clear" w:color="auto" w:fill="E6E6E6"/>
            <w:vAlign w:val="center"/>
          </w:tcPr>
          <w:p w:rsidR="001664B3" w:rsidRDefault="007931CC">
            <w:pPr>
              <w:spacing w:line="280" w:lineRule="atLeast"/>
              <w:rPr>
                <w:b/>
                <w:bCs/>
                <w:rtl/>
              </w:rPr>
            </w:pPr>
            <w:r>
              <w:rPr>
                <w:rFonts w:hint="cs"/>
                <w:b/>
                <w:bCs/>
                <w:rtl/>
              </w:rPr>
              <w:t>שם הגוף המזמין עבורו בוצעו השירותים</w:t>
            </w:r>
          </w:p>
        </w:tc>
        <w:tc>
          <w:tcPr>
            <w:tcW w:w="960" w:type="pct"/>
            <w:tcBorders>
              <w:top w:val="single" w:sz="18" w:space="0" w:color="auto"/>
              <w:bottom w:val="single" w:sz="4" w:space="0" w:color="auto"/>
            </w:tcBorders>
            <w:shd w:val="clear" w:color="auto" w:fill="E6E6E6"/>
            <w:vAlign w:val="center"/>
          </w:tcPr>
          <w:p w:rsidR="001664B3" w:rsidRDefault="007931CC">
            <w:pPr>
              <w:spacing w:line="280" w:lineRule="atLeast"/>
              <w:rPr>
                <w:b/>
                <w:bCs/>
                <w:rtl/>
              </w:rPr>
            </w:pPr>
            <w:r>
              <w:rPr>
                <w:rFonts w:hint="cs"/>
                <w:b/>
                <w:bCs/>
                <w:rtl/>
              </w:rPr>
              <w:t>שם איש קשר אצל המזמין</w:t>
            </w:r>
          </w:p>
        </w:tc>
        <w:tc>
          <w:tcPr>
            <w:tcW w:w="758" w:type="pct"/>
            <w:tcBorders>
              <w:top w:val="single" w:sz="18" w:space="0" w:color="auto"/>
              <w:bottom w:val="single" w:sz="4" w:space="0" w:color="auto"/>
            </w:tcBorders>
            <w:shd w:val="clear" w:color="auto" w:fill="E6E6E6"/>
            <w:vAlign w:val="center"/>
          </w:tcPr>
          <w:p w:rsidR="001664B3" w:rsidRDefault="007931CC">
            <w:pPr>
              <w:spacing w:line="280" w:lineRule="atLeast"/>
              <w:rPr>
                <w:b/>
                <w:bCs/>
                <w:rtl/>
              </w:rPr>
            </w:pPr>
            <w:r>
              <w:rPr>
                <w:rFonts w:hint="cs"/>
                <w:b/>
                <w:bCs/>
                <w:rtl/>
              </w:rPr>
              <w:t>מספר טלפון</w:t>
            </w:r>
          </w:p>
        </w:tc>
        <w:tc>
          <w:tcPr>
            <w:tcW w:w="796" w:type="pct"/>
            <w:tcBorders>
              <w:top w:val="single" w:sz="18" w:space="0" w:color="auto"/>
              <w:bottom w:val="single" w:sz="4" w:space="0" w:color="auto"/>
            </w:tcBorders>
            <w:shd w:val="clear" w:color="auto" w:fill="E6E6E6"/>
            <w:vAlign w:val="center"/>
          </w:tcPr>
          <w:p w:rsidR="001664B3" w:rsidRDefault="007931CC">
            <w:pPr>
              <w:spacing w:line="280" w:lineRule="atLeast"/>
              <w:rPr>
                <w:b/>
                <w:bCs/>
                <w:rtl/>
              </w:rPr>
            </w:pPr>
            <w:r>
              <w:rPr>
                <w:rFonts w:hint="cs"/>
                <w:b/>
                <w:bCs/>
                <w:rtl/>
              </w:rPr>
              <w:t>היקף מצלמות בשימוש</w:t>
            </w:r>
          </w:p>
        </w:tc>
        <w:tc>
          <w:tcPr>
            <w:tcW w:w="1266" w:type="pct"/>
            <w:tcBorders>
              <w:top w:val="single" w:sz="18" w:space="0" w:color="auto"/>
              <w:bottom w:val="single" w:sz="4" w:space="0" w:color="auto"/>
            </w:tcBorders>
            <w:shd w:val="clear" w:color="auto" w:fill="E6E6E6"/>
            <w:vAlign w:val="center"/>
          </w:tcPr>
          <w:p w:rsidR="001664B3" w:rsidRDefault="007931CC">
            <w:pPr>
              <w:rPr>
                <w:b/>
                <w:bCs/>
                <w:rtl/>
              </w:rPr>
            </w:pPr>
            <w:r>
              <w:rPr>
                <w:rFonts w:hint="cs"/>
                <w:b/>
                <w:bCs/>
                <w:rtl/>
              </w:rPr>
              <w:t>תקופת ביצוע השירותים</w:t>
            </w:r>
          </w:p>
          <w:p w:rsidR="001664B3" w:rsidRDefault="007931CC">
            <w:pPr>
              <w:rPr>
                <w:b/>
                <w:bCs/>
                <w:rtl/>
              </w:rPr>
            </w:pPr>
            <w:r>
              <w:rPr>
                <w:rFonts w:hint="cs"/>
                <w:b/>
                <w:bCs/>
                <w:rtl/>
              </w:rPr>
              <w:t>(מועדים מדוייקים של ביצוע הפעילות)</w:t>
            </w:r>
          </w:p>
        </w:tc>
      </w:tr>
      <w:tr w:rsidR="001664B3">
        <w:tc>
          <w:tcPr>
            <w:tcW w:w="1220" w:type="pct"/>
            <w:tcBorders>
              <w:top w:val="single" w:sz="4" w:space="0" w:color="auto"/>
              <w:bottom w:val="single" w:sz="18" w:space="0" w:color="auto"/>
            </w:tcBorders>
          </w:tcPr>
          <w:p w:rsidR="001664B3" w:rsidRDefault="001664B3">
            <w:pPr>
              <w:spacing w:before="120" w:after="120" w:line="280" w:lineRule="atLeast"/>
              <w:rPr>
                <w:b/>
                <w:bCs/>
                <w:rtl/>
              </w:rPr>
            </w:pPr>
          </w:p>
        </w:tc>
        <w:tc>
          <w:tcPr>
            <w:tcW w:w="960" w:type="pct"/>
            <w:tcBorders>
              <w:top w:val="single" w:sz="4" w:space="0" w:color="auto"/>
              <w:bottom w:val="single" w:sz="18" w:space="0" w:color="auto"/>
            </w:tcBorders>
          </w:tcPr>
          <w:p w:rsidR="001664B3" w:rsidRDefault="001664B3">
            <w:pPr>
              <w:spacing w:before="120" w:after="120" w:line="280" w:lineRule="atLeast"/>
              <w:rPr>
                <w:b/>
                <w:bCs/>
                <w:rtl/>
              </w:rPr>
            </w:pPr>
          </w:p>
        </w:tc>
        <w:tc>
          <w:tcPr>
            <w:tcW w:w="758" w:type="pct"/>
            <w:tcBorders>
              <w:top w:val="single" w:sz="4" w:space="0" w:color="auto"/>
              <w:bottom w:val="single" w:sz="18" w:space="0" w:color="auto"/>
            </w:tcBorders>
          </w:tcPr>
          <w:p w:rsidR="001664B3" w:rsidRDefault="001664B3">
            <w:pPr>
              <w:spacing w:before="120" w:after="120" w:line="280" w:lineRule="atLeast"/>
              <w:rPr>
                <w:b/>
                <w:bCs/>
                <w:rtl/>
              </w:rPr>
            </w:pPr>
          </w:p>
        </w:tc>
        <w:tc>
          <w:tcPr>
            <w:tcW w:w="796" w:type="pct"/>
            <w:tcBorders>
              <w:top w:val="single" w:sz="4" w:space="0" w:color="auto"/>
              <w:bottom w:val="single" w:sz="18" w:space="0" w:color="auto"/>
            </w:tcBorders>
          </w:tcPr>
          <w:p w:rsidR="001664B3" w:rsidRDefault="001664B3">
            <w:pPr>
              <w:spacing w:before="120" w:after="120" w:line="280" w:lineRule="atLeast"/>
              <w:rPr>
                <w:b/>
                <w:bCs/>
                <w:rtl/>
              </w:rPr>
            </w:pPr>
          </w:p>
        </w:tc>
        <w:tc>
          <w:tcPr>
            <w:tcW w:w="1266" w:type="pct"/>
            <w:tcBorders>
              <w:top w:val="single" w:sz="4" w:space="0" w:color="auto"/>
              <w:bottom w:val="single" w:sz="18" w:space="0" w:color="auto"/>
            </w:tcBorders>
          </w:tcPr>
          <w:p w:rsidR="001664B3" w:rsidRDefault="001664B3">
            <w:pPr>
              <w:spacing w:before="120" w:after="120" w:line="280" w:lineRule="atLeast"/>
              <w:rPr>
                <w:b/>
                <w:bCs/>
                <w:rtl/>
              </w:rPr>
            </w:pPr>
          </w:p>
        </w:tc>
      </w:tr>
      <w:tr w:rsidR="001664B3">
        <w:trPr>
          <w:trHeight w:val="454"/>
        </w:trPr>
        <w:tc>
          <w:tcPr>
            <w:tcW w:w="5000" w:type="pct"/>
            <w:gridSpan w:val="5"/>
            <w:tcBorders>
              <w:top w:val="single" w:sz="18" w:space="0" w:color="auto"/>
              <w:bottom w:val="single" w:sz="18" w:space="0" w:color="auto"/>
            </w:tcBorders>
            <w:vAlign w:val="center"/>
          </w:tcPr>
          <w:p w:rsidR="001664B3" w:rsidRDefault="007931CC">
            <w:pPr>
              <w:tabs>
                <w:tab w:val="left" w:pos="2268"/>
                <w:tab w:val="left" w:pos="2706"/>
                <w:tab w:val="left" w:pos="3969"/>
                <w:tab w:val="left" w:pos="4394"/>
              </w:tabs>
              <w:rPr>
                <w:b/>
                <w:bCs/>
                <w:rtl/>
              </w:rPr>
            </w:pPr>
            <w:r>
              <w:rPr>
                <w:rFonts w:hint="cs"/>
                <w:b/>
                <w:bCs/>
                <w:rtl/>
              </w:rPr>
              <w:t xml:space="preserve">אתר ביצוע הפעילות: </w:t>
            </w:r>
            <w:r>
              <w:rPr>
                <w:b/>
                <w:bCs/>
                <w:rtl/>
              </w:rPr>
              <w:tab/>
            </w:r>
            <w:r>
              <w:rPr>
                <w:rFonts w:hint="cs"/>
                <w:b/>
                <w:bCs/>
                <w:sz w:val="34"/>
                <w:szCs w:val="34"/>
              </w:rPr>
              <w:sym w:font="Wingdings" w:char="F071"/>
            </w:r>
            <w:r>
              <w:rPr>
                <w:b/>
                <w:bCs/>
                <w:rtl/>
              </w:rPr>
              <w:tab/>
            </w:r>
            <w:r>
              <w:rPr>
                <w:rFonts w:hint="cs"/>
                <w:b/>
                <w:bCs/>
                <w:rtl/>
              </w:rPr>
              <w:t>פתוח</w:t>
            </w:r>
            <w:r>
              <w:rPr>
                <w:b/>
                <w:bCs/>
                <w:rtl/>
              </w:rPr>
              <w:tab/>
            </w:r>
            <w:r>
              <w:rPr>
                <w:b/>
                <w:bCs/>
                <w:sz w:val="34"/>
                <w:szCs w:val="34"/>
              </w:rPr>
              <w:sym w:font="Wingdings" w:char="F071"/>
            </w:r>
            <w:r>
              <w:rPr>
                <w:b/>
                <w:bCs/>
                <w:rtl/>
              </w:rPr>
              <w:tab/>
            </w:r>
            <w:r>
              <w:rPr>
                <w:rFonts w:hint="cs"/>
                <w:b/>
                <w:bCs/>
                <w:rtl/>
              </w:rPr>
              <w:t>סגור</w:t>
            </w:r>
          </w:p>
        </w:tc>
      </w:tr>
      <w:tr w:rsidR="001664B3">
        <w:trPr>
          <w:trHeight w:val="454"/>
        </w:trPr>
        <w:tc>
          <w:tcPr>
            <w:tcW w:w="5000" w:type="pct"/>
            <w:gridSpan w:val="5"/>
            <w:tcBorders>
              <w:top w:val="single" w:sz="12" w:space="0" w:color="auto"/>
              <w:bottom w:val="single" w:sz="12" w:space="0" w:color="auto"/>
            </w:tcBorders>
            <w:vAlign w:val="center"/>
          </w:tcPr>
          <w:p w:rsidR="001664B3" w:rsidRDefault="007931CC">
            <w:pPr>
              <w:rPr>
                <w:b/>
                <w:bCs/>
                <w:rtl/>
              </w:rPr>
            </w:pPr>
            <w:r>
              <w:rPr>
                <w:rFonts w:hint="cs"/>
                <w:b/>
                <w:bCs/>
                <w:rtl/>
              </w:rPr>
              <w:t>הערוץ בו שודר האירוע:</w:t>
            </w:r>
          </w:p>
        </w:tc>
      </w:tr>
      <w:tr w:rsidR="001664B3">
        <w:trPr>
          <w:trHeight w:val="1456"/>
        </w:trPr>
        <w:tc>
          <w:tcPr>
            <w:tcW w:w="5000" w:type="pct"/>
            <w:gridSpan w:val="5"/>
            <w:tcBorders>
              <w:top w:val="single" w:sz="12" w:space="0" w:color="auto"/>
            </w:tcBorders>
          </w:tcPr>
          <w:p w:rsidR="001664B3" w:rsidRDefault="007931CC">
            <w:pPr>
              <w:spacing w:before="120" w:after="120" w:line="280" w:lineRule="atLeast"/>
              <w:rPr>
                <w:b/>
                <w:bCs/>
                <w:rtl/>
              </w:rPr>
            </w:pPr>
            <w:r>
              <w:rPr>
                <w:rFonts w:hint="cs"/>
                <w:b/>
                <w:bCs/>
                <w:rtl/>
              </w:rPr>
              <w:t>תיאור האירוע וסוג שירותי השידור שניתנו בו על ידי המציע:</w:t>
            </w:r>
          </w:p>
        </w:tc>
      </w:tr>
    </w:tbl>
    <w:p w:rsidR="001664B3" w:rsidRDefault="001664B3">
      <w:pPr>
        <w:ind w:left="91"/>
        <w:jc w:val="both"/>
        <w:rPr>
          <w:b/>
          <w:bCs/>
          <w:rtl/>
        </w:rPr>
      </w:pPr>
    </w:p>
    <w:p w:rsidR="001664B3" w:rsidRDefault="007931CC">
      <w:pPr>
        <w:ind w:left="91"/>
        <w:jc w:val="both"/>
        <w:rPr>
          <w:b/>
          <w:bCs/>
          <w:rtl/>
        </w:rPr>
      </w:pPr>
      <w:r>
        <w:rPr>
          <w:rFonts w:hint="cs"/>
          <w:b/>
          <w:bCs/>
          <w:rtl/>
        </w:rPr>
        <w:t>על המציע לצלם את הטבלה הנ"ל בהתאם למספר האירועים אותם ביצע.</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28"/>
        <w:gridCol w:w="3469"/>
        <w:gridCol w:w="3125"/>
      </w:tblGrid>
      <w:tr w:rsidR="001664B3">
        <w:trPr>
          <w:trHeight w:val="496"/>
        </w:trPr>
        <w:tc>
          <w:tcPr>
            <w:tcW w:w="1928" w:type="dxa"/>
          </w:tcPr>
          <w:p w:rsidR="001664B3" w:rsidRDefault="001664B3">
            <w:pPr>
              <w:jc w:val="both"/>
            </w:pPr>
          </w:p>
        </w:tc>
        <w:tc>
          <w:tcPr>
            <w:tcW w:w="3469" w:type="dxa"/>
          </w:tcPr>
          <w:p w:rsidR="001664B3" w:rsidRDefault="001664B3">
            <w:pPr>
              <w:jc w:val="both"/>
            </w:pPr>
          </w:p>
        </w:tc>
        <w:tc>
          <w:tcPr>
            <w:tcW w:w="3125" w:type="dxa"/>
          </w:tcPr>
          <w:p w:rsidR="001664B3" w:rsidRDefault="001664B3">
            <w:pPr>
              <w:jc w:val="both"/>
            </w:pPr>
          </w:p>
        </w:tc>
      </w:tr>
      <w:tr w:rsidR="001664B3">
        <w:tc>
          <w:tcPr>
            <w:tcW w:w="1928" w:type="dxa"/>
            <w:shd w:val="pct5" w:color="auto" w:fill="auto"/>
          </w:tcPr>
          <w:p w:rsidR="001664B3" w:rsidRDefault="007931CC">
            <w:pPr>
              <w:jc w:val="center"/>
            </w:pPr>
            <w:r>
              <w:rPr>
                <w:rFonts w:hint="cs"/>
                <w:rtl/>
              </w:rPr>
              <w:t>תאריך</w:t>
            </w:r>
          </w:p>
        </w:tc>
        <w:tc>
          <w:tcPr>
            <w:tcW w:w="3469" w:type="dxa"/>
            <w:shd w:val="pct5" w:color="auto" w:fill="auto"/>
          </w:tcPr>
          <w:p w:rsidR="001664B3" w:rsidRDefault="007931CC">
            <w:pPr>
              <w:jc w:val="center"/>
            </w:pPr>
            <w:r>
              <w:rPr>
                <w:rFonts w:hint="cs"/>
                <w:rtl/>
              </w:rPr>
              <w:t>שם מלא של החותם בשם המציע</w:t>
            </w:r>
          </w:p>
        </w:tc>
        <w:tc>
          <w:tcPr>
            <w:tcW w:w="3125" w:type="dxa"/>
            <w:shd w:val="pct5" w:color="auto" w:fill="auto"/>
          </w:tcPr>
          <w:p w:rsidR="001664B3" w:rsidRDefault="007931CC">
            <w:pPr>
              <w:jc w:val="center"/>
            </w:pPr>
            <w:r>
              <w:rPr>
                <w:rFonts w:hint="cs"/>
                <w:rtl/>
              </w:rPr>
              <w:t>חתימה וחותמת המציע</w:t>
            </w:r>
          </w:p>
        </w:tc>
      </w:tr>
    </w:tbl>
    <w:p w:rsidR="001664B3" w:rsidRDefault="001664B3">
      <w:pPr>
        <w:ind w:left="91"/>
        <w:jc w:val="both"/>
        <w:rPr>
          <w:rtl/>
        </w:rPr>
      </w:pPr>
    </w:p>
    <w:p w:rsidR="004D0126" w:rsidRDefault="004D0126">
      <w:pPr>
        <w:pBdr>
          <w:bottom w:val="double" w:sz="4" w:space="1" w:color="auto"/>
        </w:pBdr>
        <w:jc w:val="center"/>
        <w:rPr>
          <w:b/>
          <w:bCs/>
          <w:sz w:val="32"/>
          <w:szCs w:val="32"/>
          <w:u w:val="single"/>
          <w:rtl/>
        </w:rPr>
      </w:pPr>
    </w:p>
    <w:p w:rsidR="004D0126" w:rsidRDefault="004D0126">
      <w:pPr>
        <w:pBdr>
          <w:bottom w:val="double" w:sz="4" w:space="1" w:color="auto"/>
        </w:pBdr>
        <w:jc w:val="center"/>
        <w:rPr>
          <w:b/>
          <w:bCs/>
          <w:sz w:val="32"/>
          <w:szCs w:val="32"/>
          <w:u w:val="single"/>
          <w:rtl/>
        </w:rPr>
      </w:pPr>
    </w:p>
    <w:p w:rsidR="004D0126" w:rsidRDefault="004D0126">
      <w:pPr>
        <w:pBdr>
          <w:bottom w:val="double" w:sz="4" w:space="1" w:color="auto"/>
        </w:pBdr>
        <w:jc w:val="center"/>
        <w:rPr>
          <w:b/>
          <w:bCs/>
          <w:sz w:val="32"/>
          <w:szCs w:val="32"/>
          <w:u w:val="single"/>
          <w:rtl/>
        </w:rPr>
      </w:pPr>
    </w:p>
    <w:p w:rsidR="004D0126" w:rsidRDefault="004D0126">
      <w:pPr>
        <w:pBdr>
          <w:bottom w:val="double" w:sz="4" w:space="1" w:color="auto"/>
        </w:pBdr>
        <w:jc w:val="center"/>
        <w:rPr>
          <w:b/>
          <w:bCs/>
          <w:sz w:val="32"/>
          <w:szCs w:val="32"/>
          <w:u w:val="single"/>
          <w:rtl/>
        </w:rPr>
      </w:pPr>
    </w:p>
    <w:p w:rsidR="004D0126" w:rsidRDefault="004D0126">
      <w:pPr>
        <w:pBdr>
          <w:bottom w:val="double" w:sz="4" w:space="1" w:color="auto"/>
        </w:pBdr>
        <w:jc w:val="center"/>
        <w:rPr>
          <w:b/>
          <w:bCs/>
          <w:sz w:val="32"/>
          <w:szCs w:val="32"/>
          <w:u w:val="single"/>
          <w:rtl/>
        </w:rPr>
      </w:pPr>
    </w:p>
    <w:p w:rsidR="004D0126" w:rsidRDefault="004D0126">
      <w:pPr>
        <w:pBdr>
          <w:bottom w:val="double" w:sz="4" w:space="1" w:color="auto"/>
        </w:pBdr>
        <w:jc w:val="center"/>
        <w:rPr>
          <w:b/>
          <w:bCs/>
          <w:sz w:val="32"/>
          <w:szCs w:val="32"/>
          <w:u w:val="single"/>
          <w:rtl/>
        </w:rPr>
      </w:pPr>
    </w:p>
    <w:p w:rsidR="004D0126" w:rsidRDefault="004D0126">
      <w:pPr>
        <w:pBdr>
          <w:bottom w:val="double" w:sz="4" w:space="1" w:color="auto"/>
        </w:pBdr>
        <w:jc w:val="center"/>
        <w:rPr>
          <w:b/>
          <w:bCs/>
          <w:sz w:val="32"/>
          <w:szCs w:val="32"/>
          <w:u w:val="single"/>
          <w:rtl/>
        </w:rPr>
      </w:pPr>
    </w:p>
    <w:p w:rsidR="004D0126" w:rsidRDefault="004D0126">
      <w:pPr>
        <w:pBdr>
          <w:bottom w:val="double" w:sz="4" w:space="1" w:color="auto"/>
        </w:pBdr>
        <w:jc w:val="center"/>
        <w:rPr>
          <w:b/>
          <w:bCs/>
          <w:sz w:val="32"/>
          <w:szCs w:val="32"/>
          <w:u w:val="single"/>
          <w:rtl/>
        </w:rPr>
      </w:pPr>
    </w:p>
    <w:p w:rsidR="004D0126" w:rsidRDefault="004D0126">
      <w:pPr>
        <w:pBdr>
          <w:bottom w:val="double" w:sz="4" w:space="1" w:color="auto"/>
        </w:pBdr>
        <w:jc w:val="center"/>
        <w:rPr>
          <w:b/>
          <w:bCs/>
          <w:sz w:val="32"/>
          <w:szCs w:val="32"/>
          <w:u w:val="single"/>
          <w:rtl/>
        </w:rPr>
      </w:pPr>
    </w:p>
    <w:p w:rsidR="004D0126" w:rsidRDefault="004D0126">
      <w:pPr>
        <w:pBdr>
          <w:bottom w:val="double" w:sz="4" w:space="1" w:color="auto"/>
        </w:pBdr>
        <w:jc w:val="center"/>
        <w:rPr>
          <w:b/>
          <w:bCs/>
          <w:sz w:val="32"/>
          <w:szCs w:val="32"/>
          <w:u w:val="single"/>
          <w:rtl/>
        </w:rPr>
      </w:pPr>
    </w:p>
    <w:p w:rsidR="004D0126" w:rsidRDefault="004D0126">
      <w:pPr>
        <w:pBdr>
          <w:bottom w:val="double" w:sz="4" w:space="1" w:color="auto"/>
        </w:pBdr>
        <w:jc w:val="center"/>
        <w:rPr>
          <w:b/>
          <w:bCs/>
          <w:sz w:val="32"/>
          <w:szCs w:val="32"/>
          <w:u w:val="single"/>
          <w:rtl/>
        </w:rPr>
      </w:pPr>
    </w:p>
    <w:p w:rsidR="004D0126" w:rsidRDefault="004D0126">
      <w:pPr>
        <w:pBdr>
          <w:bottom w:val="double" w:sz="4" w:space="1" w:color="auto"/>
        </w:pBdr>
        <w:jc w:val="center"/>
        <w:rPr>
          <w:b/>
          <w:bCs/>
          <w:sz w:val="32"/>
          <w:szCs w:val="32"/>
          <w:u w:val="single"/>
          <w:rtl/>
        </w:rPr>
      </w:pPr>
    </w:p>
    <w:p w:rsidR="004D0126" w:rsidRDefault="004D0126">
      <w:pPr>
        <w:pBdr>
          <w:bottom w:val="double" w:sz="4" w:space="1" w:color="auto"/>
        </w:pBdr>
        <w:jc w:val="center"/>
        <w:rPr>
          <w:b/>
          <w:bCs/>
          <w:sz w:val="32"/>
          <w:szCs w:val="32"/>
          <w:u w:val="single"/>
          <w:rtl/>
        </w:rPr>
      </w:pPr>
    </w:p>
    <w:p w:rsidR="004D0126" w:rsidRDefault="004D0126">
      <w:pPr>
        <w:pBdr>
          <w:bottom w:val="double" w:sz="4" w:space="1" w:color="auto"/>
        </w:pBdr>
        <w:jc w:val="center"/>
        <w:rPr>
          <w:b/>
          <w:bCs/>
          <w:sz w:val="32"/>
          <w:szCs w:val="32"/>
          <w:u w:val="single"/>
          <w:rtl/>
        </w:rPr>
      </w:pPr>
    </w:p>
    <w:p w:rsidR="004D0126" w:rsidRDefault="004D0126">
      <w:pPr>
        <w:pBdr>
          <w:bottom w:val="double" w:sz="4" w:space="1" w:color="auto"/>
        </w:pBdr>
        <w:jc w:val="center"/>
        <w:rPr>
          <w:b/>
          <w:bCs/>
          <w:sz w:val="32"/>
          <w:szCs w:val="32"/>
          <w:u w:val="single"/>
          <w:rtl/>
        </w:rPr>
      </w:pPr>
    </w:p>
    <w:p w:rsidR="004D0126" w:rsidRDefault="004D0126">
      <w:pPr>
        <w:pBdr>
          <w:bottom w:val="double" w:sz="4" w:space="1" w:color="auto"/>
        </w:pBdr>
        <w:jc w:val="center"/>
        <w:rPr>
          <w:b/>
          <w:bCs/>
          <w:sz w:val="32"/>
          <w:szCs w:val="32"/>
          <w:u w:val="single"/>
          <w:rtl/>
        </w:rPr>
      </w:pPr>
    </w:p>
    <w:p w:rsidR="004D0126" w:rsidRDefault="004D0126">
      <w:pPr>
        <w:pBdr>
          <w:bottom w:val="double" w:sz="4" w:space="1" w:color="auto"/>
        </w:pBdr>
        <w:jc w:val="center"/>
        <w:rPr>
          <w:b/>
          <w:bCs/>
          <w:sz w:val="32"/>
          <w:szCs w:val="32"/>
          <w:u w:val="single"/>
          <w:rtl/>
        </w:rPr>
      </w:pPr>
    </w:p>
    <w:p w:rsidR="004D0126" w:rsidRDefault="004D0126">
      <w:pPr>
        <w:pBdr>
          <w:bottom w:val="double" w:sz="4" w:space="1" w:color="auto"/>
        </w:pBdr>
        <w:jc w:val="center"/>
        <w:rPr>
          <w:b/>
          <w:bCs/>
          <w:sz w:val="32"/>
          <w:szCs w:val="32"/>
          <w:u w:val="single"/>
          <w:rtl/>
        </w:rPr>
      </w:pPr>
    </w:p>
    <w:p w:rsidR="004D0126" w:rsidRDefault="004D0126">
      <w:pPr>
        <w:pBdr>
          <w:bottom w:val="double" w:sz="4" w:space="1" w:color="auto"/>
        </w:pBdr>
        <w:jc w:val="center"/>
        <w:rPr>
          <w:b/>
          <w:bCs/>
          <w:sz w:val="32"/>
          <w:szCs w:val="32"/>
          <w:u w:val="single"/>
          <w:rtl/>
        </w:rPr>
      </w:pPr>
    </w:p>
    <w:p w:rsidR="004D0126" w:rsidRDefault="004D0126">
      <w:pPr>
        <w:pBdr>
          <w:bottom w:val="double" w:sz="4" w:space="1" w:color="auto"/>
        </w:pBdr>
        <w:jc w:val="center"/>
        <w:rPr>
          <w:b/>
          <w:bCs/>
          <w:sz w:val="32"/>
          <w:szCs w:val="32"/>
          <w:u w:val="single"/>
          <w:rtl/>
        </w:rPr>
      </w:pPr>
    </w:p>
    <w:p w:rsidR="004D0126" w:rsidRDefault="004D0126">
      <w:pPr>
        <w:pBdr>
          <w:bottom w:val="double" w:sz="4" w:space="1" w:color="auto"/>
        </w:pBdr>
        <w:jc w:val="center"/>
        <w:rPr>
          <w:b/>
          <w:bCs/>
          <w:sz w:val="32"/>
          <w:szCs w:val="32"/>
          <w:u w:val="single"/>
          <w:rtl/>
        </w:rPr>
      </w:pPr>
    </w:p>
    <w:p w:rsidR="004D0126" w:rsidRDefault="004D0126">
      <w:pPr>
        <w:pBdr>
          <w:bottom w:val="double" w:sz="4" w:space="1" w:color="auto"/>
        </w:pBdr>
        <w:jc w:val="center"/>
        <w:rPr>
          <w:b/>
          <w:bCs/>
          <w:sz w:val="32"/>
          <w:szCs w:val="32"/>
          <w:u w:val="single"/>
          <w:rtl/>
        </w:rPr>
      </w:pPr>
    </w:p>
    <w:p w:rsidR="004D0126" w:rsidRDefault="004D0126">
      <w:pPr>
        <w:pBdr>
          <w:bottom w:val="double" w:sz="4" w:space="1" w:color="auto"/>
        </w:pBdr>
        <w:jc w:val="center"/>
        <w:rPr>
          <w:b/>
          <w:bCs/>
          <w:sz w:val="32"/>
          <w:szCs w:val="32"/>
          <w:u w:val="single"/>
          <w:rtl/>
        </w:rPr>
      </w:pPr>
    </w:p>
    <w:p w:rsidR="004D0126" w:rsidRDefault="004D0126">
      <w:pPr>
        <w:pBdr>
          <w:bottom w:val="double" w:sz="4" w:space="1" w:color="auto"/>
        </w:pBdr>
        <w:jc w:val="center"/>
        <w:rPr>
          <w:b/>
          <w:bCs/>
          <w:sz w:val="32"/>
          <w:szCs w:val="32"/>
          <w:u w:val="single"/>
          <w:rtl/>
        </w:rPr>
      </w:pPr>
    </w:p>
    <w:p w:rsidR="004D0126" w:rsidRDefault="004D0126">
      <w:pPr>
        <w:pBdr>
          <w:bottom w:val="double" w:sz="4" w:space="1" w:color="auto"/>
        </w:pBdr>
        <w:jc w:val="center"/>
        <w:rPr>
          <w:b/>
          <w:bCs/>
          <w:sz w:val="32"/>
          <w:szCs w:val="32"/>
          <w:u w:val="single"/>
          <w:rtl/>
        </w:rPr>
      </w:pPr>
    </w:p>
    <w:p w:rsidR="004D0126" w:rsidRDefault="004D0126">
      <w:pPr>
        <w:pBdr>
          <w:bottom w:val="double" w:sz="4" w:space="1" w:color="auto"/>
        </w:pBdr>
        <w:jc w:val="center"/>
        <w:rPr>
          <w:b/>
          <w:bCs/>
          <w:sz w:val="32"/>
          <w:szCs w:val="32"/>
          <w:u w:val="single"/>
          <w:rtl/>
        </w:rPr>
      </w:pPr>
    </w:p>
    <w:p w:rsidR="004D0126" w:rsidRDefault="004D0126">
      <w:pPr>
        <w:pBdr>
          <w:bottom w:val="double" w:sz="4" w:space="1" w:color="auto"/>
        </w:pBdr>
        <w:jc w:val="center"/>
        <w:rPr>
          <w:b/>
          <w:bCs/>
          <w:sz w:val="32"/>
          <w:szCs w:val="32"/>
          <w:u w:val="single"/>
          <w:rtl/>
        </w:rPr>
      </w:pPr>
    </w:p>
    <w:p w:rsidR="004D0126" w:rsidRDefault="004D0126">
      <w:pPr>
        <w:pBdr>
          <w:bottom w:val="double" w:sz="4" w:space="1" w:color="auto"/>
        </w:pBdr>
        <w:jc w:val="center"/>
        <w:rPr>
          <w:b/>
          <w:bCs/>
          <w:sz w:val="32"/>
          <w:szCs w:val="32"/>
          <w:u w:val="single"/>
          <w:rtl/>
        </w:rPr>
      </w:pPr>
    </w:p>
    <w:p w:rsidR="004D0126" w:rsidRDefault="004D0126">
      <w:pPr>
        <w:pBdr>
          <w:bottom w:val="double" w:sz="4" w:space="1" w:color="auto"/>
        </w:pBdr>
        <w:jc w:val="center"/>
        <w:rPr>
          <w:b/>
          <w:bCs/>
          <w:sz w:val="32"/>
          <w:szCs w:val="32"/>
          <w:u w:val="single"/>
          <w:rtl/>
        </w:rPr>
      </w:pPr>
    </w:p>
    <w:p w:rsidR="004D0126" w:rsidRDefault="004D0126">
      <w:pPr>
        <w:pBdr>
          <w:bottom w:val="double" w:sz="4" w:space="1" w:color="auto"/>
        </w:pBdr>
        <w:jc w:val="center"/>
        <w:rPr>
          <w:b/>
          <w:bCs/>
          <w:sz w:val="32"/>
          <w:szCs w:val="32"/>
          <w:u w:val="single"/>
          <w:rtl/>
        </w:rPr>
      </w:pPr>
    </w:p>
    <w:p w:rsidR="004D0126" w:rsidRDefault="004D0126">
      <w:pPr>
        <w:pBdr>
          <w:bottom w:val="double" w:sz="4" w:space="1" w:color="auto"/>
        </w:pBdr>
        <w:jc w:val="center"/>
        <w:rPr>
          <w:b/>
          <w:bCs/>
          <w:sz w:val="32"/>
          <w:szCs w:val="32"/>
          <w:u w:val="single"/>
          <w:rtl/>
        </w:rPr>
      </w:pPr>
    </w:p>
    <w:p w:rsidR="004D0126" w:rsidRDefault="004D0126">
      <w:pPr>
        <w:pBdr>
          <w:bottom w:val="double" w:sz="4" w:space="1" w:color="auto"/>
        </w:pBdr>
        <w:jc w:val="center"/>
        <w:rPr>
          <w:b/>
          <w:bCs/>
          <w:sz w:val="32"/>
          <w:szCs w:val="32"/>
          <w:u w:val="single"/>
          <w:rtl/>
        </w:rPr>
      </w:pPr>
    </w:p>
    <w:p w:rsidR="004D0126" w:rsidRDefault="004D0126">
      <w:pPr>
        <w:pBdr>
          <w:bottom w:val="double" w:sz="4" w:space="1" w:color="auto"/>
        </w:pBdr>
        <w:jc w:val="center"/>
        <w:rPr>
          <w:b/>
          <w:bCs/>
          <w:sz w:val="32"/>
          <w:szCs w:val="32"/>
          <w:u w:val="single"/>
          <w:rtl/>
        </w:rPr>
      </w:pPr>
    </w:p>
    <w:p w:rsidR="004D0126" w:rsidRDefault="004D0126">
      <w:pPr>
        <w:pBdr>
          <w:bottom w:val="double" w:sz="4" w:space="1" w:color="auto"/>
        </w:pBdr>
        <w:jc w:val="center"/>
        <w:rPr>
          <w:b/>
          <w:bCs/>
          <w:sz w:val="32"/>
          <w:szCs w:val="32"/>
          <w:u w:val="single"/>
          <w:rtl/>
        </w:rPr>
      </w:pPr>
    </w:p>
    <w:p w:rsidR="004D0126" w:rsidRDefault="004D0126">
      <w:pPr>
        <w:pBdr>
          <w:bottom w:val="double" w:sz="4" w:space="1" w:color="auto"/>
        </w:pBdr>
        <w:jc w:val="center"/>
        <w:rPr>
          <w:b/>
          <w:bCs/>
          <w:sz w:val="32"/>
          <w:szCs w:val="32"/>
          <w:u w:val="single"/>
          <w:rtl/>
        </w:rPr>
      </w:pPr>
    </w:p>
    <w:p w:rsidR="004D0126" w:rsidRDefault="004D0126">
      <w:pPr>
        <w:pBdr>
          <w:bottom w:val="double" w:sz="4" w:space="1" w:color="auto"/>
        </w:pBdr>
        <w:jc w:val="center"/>
        <w:rPr>
          <w:b/>
          <w:bCs/>
          <w:sz w:val="32"/>
          <w:szCs w:val="32"/>
          <w:u w:val="single"/>
          <w:rtl/>
        </w:rPr>
      </w:pPr>
    </w:p>
    <w:p w:rsidR="004D0126" w:rsidRDefault="004D0126">
      <w:pPr>
        <w:pBdr>
          <w:bottom w:val="double" w:sz="4" w:space="1" w:color="auto"/>
        </w:pBdr>
        <w:jc w:val="center"/>
        <w:rPr>
          <w:b/>
          <w:bCs/>
          <w:sz w:val="32"/>
          <w:szCs w:val="32"/>
          <w:u w:val="single"/>
          <w:rtl/>
        </w:rPr>
      </w:pPr>
    </w:p>
    <w:p w:rsidR="004D0126" w:rsidRDefault="004D0126">
      <w:pPr>
        <w:pBdr>
          <w:bottom w:val="double" w:sz="4" w:space="1" w:color="auto"/>
        </w:pBdr>
        <w:jc w:val="center"/>
        <w:rPr>
          <w:b/>
          <w:bCs/>
          <w:sz w:val="32"/>
          <w:szCs w:val="32"/>
          <w:u w:val="single"/>
          <w:rtl/>
        </w:rPr>
      </w:pPr>
    </w:p>
    <w:p w:rsidR="004D0126" w:rsidRDefault="004D0126">
      <w:pPr>
        <w:pBdr>
          <w:bottom w:val="double" w:sz="4" w:space="1" w:color="auto"/>
        </w:pBdr>
        <w:jc w:val="center"/>
        <w:rPr>
          <w:b/>
          <w:bCs/>
          <w:sz w:val="32"/>
          <w:szCs w:val="32"/>
          <w:u w:val="single"/>
          <w:rtl/>
        </w:rPr>
      </w:pPr>
    </w:p>
    <w:p w:rsidR="004D0126" w:rsidRDefault="004D0126">
      <w:pPr>
        <w:pBdr>
          <w:bottom w:val="double" w:sz="4" w:space="1" w:color="auto"/>
        </w:pBdr>
        <w:jc w:val="center"/>
        <w:rPr>
          <w:b/>
          <w:bCs/>
          <w:sz w:val="32"/>
          <w:szCs w:val="32"/>
          <w:u w:val="single"/>
          <w:rtl/>
        </w:rPr>
      </w:pPr>
    </w:p>
    <w:p w:rsidR="004D0126" w:rsidRDefault="004D0126">
      <w:pPr>
        <w:pBdr>
          <w:bottom w:val="double" w:sz="4" w:space="1" w:color="auto"/>
        </w:pBdr>
        <w:jc w:val="center"/>
        <w:rPr>
          <w:b/>
          <w:bCs/>
          <w:sz w:val="32"/>
          <w:szCs w:val="32"/>
          <w:u w:val="single"/>
          <w:rtl/>
        </w:rPr>
      </w:pPr>
    </w:p>
    <w:p w:rsidR="004D0126" w:rsidRDefault="004D0126">
      <w:pPr>
        <w:pBdr>
          <w:bottom w:val="double" w:sz="4" w:space="1" w:color="auto"/>
        </w:pBdr>
        <w:jc w:val="center"/>
        <w:rPr>
          <w:b/>
          <w:bCs/>
          <w:sz w:val="32"/>
          <w:szCs w:val="32"/>
          <w:u w:val="single"/>
          <w:rtl/>
        </w:rPr>
      </w:pPr>
    </w:p>
    <w:p w:rsidR="001664B3" w:rsidRDefault="007931CC">
      <w:pPr>
        <w:pBdr>
          <w:bottom w:val="double" w:sz="4" w:space="1" w:color="auto"/>
        </w:pBdr>
        <w:jc w:val="center"/>
        <w:rPr>
          <w:b/>
          <w:bCs/>
          <w:sz w:val="32"/>
          <w:szCs w:val="32"/>
          <w:u w:val="single"/>
          <w:rtl/>
        </w:rPr>
      </w:pPr>
      <w:r>
        <w:rPr>
          <w:rFonts w:hint="cs"/>
          <w:b/>
          <w:bCs/>
          <w:sz w:val="32"/>
          <w:szCs w:val="32"/>
          <w:u w:val="single"/>
          <w:rtl/>
        </w:rPr>
        <w:lastRenderedPageBreak/>
        <w:t>מסמך ה'</w:t>
      </w:r>
    </w:p>
    <w:p w:rsidR="001664B3" w:rsidRDefault="007931CC">
      <w:pPr>
        <w:spacing w:line="360" w:lineRule="auto"/>
        <w:ind w:left="91"/>
        <w:jc w:val="center"/>
        <w:rPr>
          <w:b/>
          <w:bCs/>
          <w:sz w:val="26"/>
          <w:u w:val="single"/>
          <w:rtl/>
        </w:rPr>
      </w:pPr>
      <w:r>
        <w:rPr>
          <w:rFonts w:hint="cs"/>
          <w:b/>
          <w:bCs/>
          <w:sz w:val="26"/>
          <w:u w:val="single"/>
          <w:rtl/>
        </w:rPr>
        <w:t>פירוט כוח אדם והאמצעים שבידי המציע</w:t>
      </w:r>
    </w:p>
    <w:p w:rsidR="001664B3" w:rsidRDefault="007931CC">
      <w:pPr>
        <w:numPr>
          <w:ilvl w:val="0"/>
          <w:numId w:val="11"/>
        </w:numPr>
        <w:tabs>
          <w:tab w:val="clear" w:pos="721"/>
        </w:tabs>
        <w:spacing w:before="120" w:after="120"/>
        <w:jc w:val="both"/>
        <w:rPr>
          <w:b/>
          <w:bCs/>
          <w:sz w:val="26"/>
          <w:u w:val="single"/>
        </w:rPr>
      </w:pPr>
      <w:r>
        <w:rPr>
          <w:b/>
          <w:bCs/>
          <w:sz w:val="26"/>
          <w:u w:val="single"/>
          <w:rtl/>
        </w:rPr>
        <w:t xml:space="preserve">נתוני </w:t>
      </w:r>
      <w:r>
        <w:rPr>
          <w:rFonts w:hint="cs"/>
          <w:b/>
          <w:bCs/>
          <w:sz w:val="26"/>
          <w:u w:val="single"/>
          <w:rtl/>
        </w:rPr>
        <w:t>מפיק השידור</w:t>
      </w:r>
    </w:p>
    <w:tbl>
      <w:tblPr>
        <w:bidiVisual/>
        <w:tblW w:w="9078" w:type="dxa"/>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084"/>
        <w:gridCol w:w="2192"/>
        <w:gridCol w:w="1097"/>
        <w:gridCol w:w="1900"/>
        <w:gridCol w:w="933"/>
        <w:gridCol w:w="1872"/>
      </w:tblGrid>
      <w:tr w:rsidR="001664B3">
        <w:trPr>
          <w:trHeight w:val="383"/>
        </w:trPr>
        <w:tc>
          <w:tcPr>
            <w:tcW w:w="1084" w:type="dxa"/>
            <w:tcBorders>
              <w:top w:val="nil"/>
              <w:left w:val="nil"/>
              <w:bottom w:val="nil"/>
            </w:tcBorders>
          </w:tcPr>
          <w:p w:rsidR="001664B3" w:rsidRDefault="007931CC">
            <w:pPr>
              <w:jc w:val="both"/>
              <w:rPr>
                <w:b/>
                <w:bCs/>
                <w:rtl/>
              </w:rPr>
            </w:pPr>
            <w:r>
              <w:rPr>
                <w:rFonts w:hint="cs"/>
                <w:b/>
                <w:bCs/>
                <w:rtl/>
              </w:rPr>
              <w:t>שם המנהל:</w:t>
            </w:r>
          </w:p>
        </w:tc>
        <w:tc>
          <w:tcPr>
            <w:tcW w:w="2192" w:type="dxa"/>
          </w:tcPr>
          <w:p w:rsidR="001664B3" w:rsidRDefault="001664B3">
            <w:pPr>
              <w:ind w:left="721" w:hanging="630"/>
              <w:jc w:val="both"/>
              <w:rPr>
                <w:b/>
                <w:bCs/>
                <w:rtl/>
              </w:rPr>
            </w:pPr>
          </w:p>
        </w:tc>
        <w:tc>
          <w:tcPr>
            <w:tcW w:w="1097" w:type="dxa"/>
            <w:tcBorders>
              <w:top w:val="nil"/>
              <w:bottom w:val="nil"/>
            </w:tcBorders>
          </w:tcPr>
          <w:p w:rsidR="001664B3" w:rsidRDefault="007931CC">
            <w:pPr>
              <w:jc w:val="both"/>
              <w:rPr>
                <w:b/>
                <w:bCs/>
                <w:rtl/>
              </w:rPr>
            </w:pPr>
            <w:r>
              <w:rPr>
                <w:rFonts w:hint="cs"/>
                <w:b/>
                <w:bCs/>
                <w:rtl/>
              </w:rPr>
              <w:t>מספר זיהוי:</w:t>
            </w:r>
          </w:p>
        </w:tc>
        <w:tc>
          <w:tcPr>
            <w:tcW w:w="1900" w:type="dxa"/>
          </w:tcPr>
          <w:p w:rsidR="001664B3" w:rsidRDefault="001664B3">
            <w:pPr>
              <w:ind w:left="721" w:hanging="630"/>
              <w:jc w:val="both"/>
              <w:rPr>
                <w:b/>
                <w:bCs/>
                <w:rtl/>
              </w:rPr>
            </w:pPr>
          </w:p>
        </w:tc>
        <w:tc>
          <w:tcPr>
            <w:tcW w:w="933" w:type="dxa"/>
            <w:tcBorders>
              <w:top w:val="nil"/>
              <w:bottom w:val="nil"/>
            </w:tcBorders>
          </w:tcPr>
          <w:p w:rsidR="001664B3" w:rsidRDefault="007931CC">
            <w:pPr>
              <w:jc w:val="both"/>
              <w:rPr>
                <w:b/>
                <w:bCs/>
                <w:rtl/>
              </w:rPr>
            </w:pPr>
            <w:r>
              <w:rPr>
                <w:rFonts w:hint="cs"/>
                <w:b/>
                <w:bCs/>
                <w:rtl/>
              </w:rPr>
              <w:t>שנת לידה:</w:t>
            </w:r>
          </w:p>
        </w:tc>
        <w:tc>
          <w:tcPr>
            <w:tcW w:w="1872" w:type="dxa"/>
          </w:tcPr>
          <w:p w:rsidR="001664B3" w:rsidRDefault="001664B3">
            <w:pPr>
              <w:ind w:left="721" w:hanging="630"/>
              <w:jc w:val="both"/>
              <w:rPr>
                <w:b/>
                <w:bCs/>
                <w:rtl/>
              </w:rPr>
            </w:pPr>
          </w:p>
        </w:tc>
      </w:tr>
    </w:tbl>
    <w:p w:rsidR="001664B3" w:rsidRDefault="001664B3">
      <w:pPr>
        <w:ind w:left="721" w:hanging="630"/>
        <w:jc w:val="both"/>
        <w:rPr>
          <w:b/>
          <w:bCs/>
          <w:sz w:val="14"/>
          <w:szCs w:val="14"/>
          <w:u w:val="single"/>
          <w:rtl/>
        </w:rPr>
      </w:pPr>
    </w:p>
    <w:tbl>
      <w:tblPr>
        <w:bidiVisual/>
        <w:tblW w:w="9112" w:type="dxa"/>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91"/>
        <w:gridCol w:w="6921"/>
      </w:tblGrid>
      <w:tr w:rsidR="001664B3">
        <w:trPr>
          <w:trHeight w:val="538"/>
        </w:trPr>
        <w:tc>
          <w:tcPr>
            <w:tcW w:w="2191" w:type="dxa"/>
            <w:tcBorders>
              <w:top w:val="nil"/>
              <w:left w:val="nil"/>
              <w:bottom w:val="nil"/>
            </w:tcBorders>
            <w:vAlign w:val="center"/>
          </w:tcPr>
          <w:p w:rsidR="001664B3" w:rsidRDefault="007931CC">
            <w:pPr>
              <w:jc w:val="both"/>
              <w:rPr>
                <w:b/>
                <w:bCs/>
                <w:rtl/>
              </w:rPr>
            </w:pPr>
            <w:r>
              <w:rPr>
                <w:rFonts w:hint="cs"/>
                <w:b/>
                <w:bCs/>
                <w:rtl/>
              </w:rPr>
              <w:t>תפקידו אצל המציע:</w:t>
            </w:r>
          </w:p>
        </w:tc>
        <w:tc>
          <w:tcPr>
            <w:tcW w:w="6921" w:type="dxa"/>
            <w:vAlign w:val="center"/>
          </w:tcPr>
          <w:p w:rsidR="001664B3" w:rsidRDefault="001664B3">
            <w:pPr>
              <w:ind w:left="721" w:hanging="630"/>
              <w:jc w:val="both"/>
              <w:rPr>
                <w:b/>
                <w:bCs/>
                <w:rtl/>
              </w:rPr>
            </w:pPr>
          </w:p>
        </w:tc>
      </w:tr>
    </w:tbl>
    <w:p w:rsidR="001664B3" w:rsidRDefault="001664B3">
      <w:pPr>
        <w:ind w:left="721" w:hanging="630"/>
        <w:jc w:val="both"/>
        <w:rPr>
          <w:b/>
          <w:bCs/>
          <w:u w:val="single"/>
          <w:rtl/>
        </w:rPr>
      </w:pPr>
    </w:p>
    <w:p w:rsidR="001664B3" w:rsidRDefault="007931CC">
      <w:pPr>
        <w:ind w:left="721" w:hanging="1"/>
        <w:jc w:val="both"/>
        <w:rPr>
          <w:b/>
          <w:bCs/>
          <w:rtl/>
        </w:rPr>
      </w:pPr>
      <w:r>
        <w:rPr>
          <w:b/>
          <w:bCs/>
          <w:u w:val="single"/>
          <w:rtl/>
        </w:rPr>
        <w:t>ה</w:t>
      </w:r>
      <w:r>
        <w:rPr>
          <w:rFonts w:hint="cs"/>
          <w:b/>
          <w:bCs/>
          <w:u w:val="single"/>
          <w:rtl/>
        </w:rPr>
        <w:t>כשרה מקצועית/אקדמאית</w:t>
      </w:r>
      <w:r>
        <w:rPr>
          <w:b/>
          <w:bCs/>
          <w:rtl/>
        </w:rPr>
        <w:t>:</w:t>
      </w:r>
    </w:p>
    <w:p w:rsidR="001664B3" w:rsidRDefault="001664B3">
      <w:pPr>
        <w:ind w:left="721" w:hanging="630"/>
        <w:jc w:val="both"/>
        <w:rPr>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7332"/>
        <w:gridCol w:w="1702"/>
      </w:tblGrid>
      <w:tr w:rsidR="001664B3">
        <w:tc>
          <w:tcPr>
            <w:tcW w:w="7332" w:type="dxa"/>
            <w:tcBorders>
              <w:top w:val="single" w:sz="18" w:space="0" w:color="auto"/>
              <w:bottom w:val="single" w:sz="18" w:space="0" w:color="auto"/>
            </w:tcBorders>
            <w:shd w:val="pct5" w:color="auto" w:fill="auto"/>
          </w:tcPr>
          <w:p w:rsidR="001664B3" w:rsidRDefault="007931CC">
            <w:pPr>
              <w:spacing w:before="60" w:after="60"/>
              <w:ind w:left="721" w:hanging="630"/>
              <w:jc w:val="both"/>
              <w:rPr>
                <w:b/>
                <w:bCs/>
                <w:rtl/>
              </w:rPr>
            </w:pPr>
            <w:r>
              <w:rPr>
                <w:rFonts w:hint="cs"/>
                <w:b/>
                <w:bCs/>
                <w:rtl/>
              </w:rPr>
              <w:t>פרטי ההכשרה</w:t>
            </w:r>
          </w:p>
        </w:tc>
        <w:tc>
          <w:tcPr>
            <w:tcW w:w="1702" w:type="dxa"/>
            <w:tcBorders>
              <w:top w:val="single" w:sz="18" w:space="0" w:color="auto"/>
              <w:bottom w:val="single" w:sz="18" w:space="0" w:color="auto"/>
            </w:tcBorders>
            <w:shd w:val="pct5" w:color="auto" w:fill="auto"/>
          </w:tcPr>
          <w:p w:rsidR="001664B3" w:rsidRDefault="007931CC">
            <w:pPr>
              <w:spacing w:before="60" w:after="60"/>
              <w:ind w:left="721" w:hanging="630"/>
              <w:jc w:val="both"/>
              <w:rPr>
                <w:b/>
                <w:bCs/>
                <w:rtl/>
              </w:rPr>
            </w:pPr>
            <w:r>
              <w:rPr>
                <w:rFonts w:hint="cs"/>
                <w:b/>
                <w:bCs/>
                <w:rtl/>
              </w:rPr>
              <w:t>מועד מתן התואר</w:t>
            </w:r>
          </w:p>
        </w:tc>
      </w:tr>
      <w:tr w:rsidR="001664B3">
        <w:tc>
          <w:tcPr>
            <w:tcW w:w="7332" w:type="dxa"/>
            <w:tcBorders>
              <w:top w:val="single" w:sz="18" w:space="0" w:color="auto"/>
            </w:tcBorders>
          </w:tcPr>
          <w:p w:rsidR="001664B3" w:rsidRDefault="001664B3">
            <w:pPr>
              <w:spacing w:before="60" w:after="60"/>
              <w:ind w:left="721" w:hanging="630"/>
              <w:jc w:val="both"/>
              <w:rPr>
                <w:rtl/>
              </w:rPr>
            </w:pPr>
          </w:p>
        </w:tc>
        <w:tc>
          <w:tcPr>
            <w:tcW w:w="1702" w:type="dxa"/>
            <w:tcBorders>
              <w:top w:val="single" w:sz="18" w:space="0" w:color="auto"/>
            </w:tcBorders>
          </w:tcPr>
          <w:p w:rsidR="001664B3" w:rsidRDefault="001664B3">
            <w:pPr>
              <w:spacing w:before="60" w:after="60"/>
              <w:ind w:left="721" w:hanging="630"/>
              <w:jc w:val="both"/>
              <w:rPr>
                <w:rtl/>
              </w:rPr>
            </w:pPr>
          </w:p>
        </w:tc>
      </w:tr>
      <w:tr w:rsidR="001664B3">
        <w:tc>
          <w:tcPr>
            <w:tcW w:w="7332" w:type="dxa"/>
          </w:tcPr>
          <w:p w:rsidR="001664B3" w:rsidRDefault="001664B3">
            <w:pPr>
              <w:spacing w:before="60" w:after="60"/>
              <w:ind w:left="721" w:hanging="630"/>
              <w:jc w:val="both"/>
              <w:rPr>
                <w:rtl/>
              </w:rPr>
            </w:pPr>
          </w:p>
        </w:tc>
        <w:tc>
          <w:tcPr>
            <w:tcW w:w="1702" w:type="dxa"/>
          </w:tcPr>
          <w:p w:rsidR="001664B3" w:rsidRDefault="001664B3">
            <w:pPr>
              <w:spacing w:before="60" w:after="60"/>
              <w:ind w:left="721" w:hanging="630"/>
              <w:jc w:val="both"/>
              <w:rPr>
                <w:rtl/>
              </w:rPr>
            </w:pPr>
          </w:p>
        </w:tc>
      </w:tr>
      <w:tr w:rsidR="001664B3">
        <w:tc>
          <w:tcPr>
            <w:tcW w:w="7332" w:type="dxa"/>
          </w:tcPr>
          <w:p w:rsidR="001664B3" w:rsidRDefault="001664B3">
            <w:pPr>
              <w:spacing w:before="60" w:after="60"/>
              <w:ind w:left="721" w:hanging="630"/>
              <w:jc w:val="both"/>
              <w:rPr>
                <w:rtl/>
              </w:rPr>
            </w:pPr>
          </w:p>
        </w:tc>
        <w:tc>
          <w:tcPr>
            <w:tcW w:w="1702" w:type="dxa"/>
          </w:tcPr>
          <w:p w:rsidR="001664B3" w:rsidRDefault="001664B3">
            <w:pPr>
              <w:spacing w:before="60" w:after="60"/>
              <w:ind w:left="721" w:hanging="630"/>
              <w:jc w:val="both"/>
              <w:rPr>
                <w:rtl/>
              </w:rPr>
            </w:pPr>
          </w:p>
        </w:tc>
      </w:tr>
      <w:tr w:rsidR="001664B3">
        <w:tc>
          <w:tcPr>
            <w:tcW w:w="7332" w:type="dxa"/>
          </w:tcPr>
          <w:p w:rsidR="001664B3" w:rsidRDefault="001664B3">
            <w:pPr>
              <w:spacing w:before="60" w:after="60"/>
              <w:ind w:left="721" w:hanging="630"/>
              <w:jc w:val="both"/>
              <w:rPr>
                <w:rtl/>
              </w:rPr>
            </w:pPr>
          </w:p>
        </w:tc>
        <w:tc>
          <w:tcPr>
            <w:tcW w:w="1702" w:type="dxa"/>
          </w:tcPr>
          <w:p w:rsidR="001664B3" w:rsidRDefault="001664B3">
            <w:pPr>
              <w:spacing w:before="60" w:after="60"/>
              <w:ind w:left="721" w:hanging="630"/>
              <w:jc w:val="both"/>
              <w:rPr>
                <w:rtl/>
              </w:rPr>
            </w:pPr>
          </w:p>
        </w:tc>
      </w:tr>
    </w:tbl>
    <w:p w:rsidR="001664B3" w:rsidRDefault="001664B3">
      <w:pPr>
        <w:ind w:left="721" w:hanging="630"/>
        <w:jc w:val="both"/>
        <w:rPr>
          <w:sz w:val="14"/>
          <w:szCs w:val="14"/>
          <w:rtl/>
        </w:rPr>
      </w:pPr>
    </w:p>
    <w:p w:rsidR="001664B3" w:rsidRDefault="007931CC">
      <w:pPr>
        <w:ind w:left="721" w:hanging="630"/>
        <w:jc w:val="both"/>
        <w:rPr>
          <w:b/>
          <w:bCs/>
          <w:rtl/>
        </w:rPr>
      </w:pPr>
      <w:r>
        <w:rPr>
          <w:b/>
          <w:bCs/>
          <w:rtl/>
        </w:rPr>
        <w:tab/>
      </w:r>
      <w:r>
        <w:rPr>
          <w:b/>
          <w:bCs/>
          <w:u w:val="single"/>
          <w:rtl/>
        </w:rPr>
        <w:t>נ</w:t>
      </w:r>
      <w:r>
        <w:rPr>
          <w:rFonts w:hint="cs"/>
          <w:b/>
          <w:bCs/>
          <w:u w:val="single"/>
          <w:rtl/>
        </w:rPr>
        <w:t>יסיון</w:t>
      </w:r>
      <w:r>
        <w:rPr>
          <w:b/>
          <w:bCs/>
          <w:rtl/>
        </w:rPr>
        <w:t>:</w:t>
      </w:r>
    </w:p>
    <w:tbl>
      <w:tblPr>
        <w:bidiVisual/>
        <w:tblW w:w="9034" w:type="dxa"/>
        <w:tblInd w:w="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333"/>
        <w:gridCol w:w="1701"/>
      </w:tblGrid>
      <w:tr w:rsidR="001664B3">
        <w:tc>
          <w:tcPr>
            <w:tcW w:w="7333" w:type="dxa"/>
            <w:tcBorders>
              <w:top w:val="nil"/>
              <w:left w:val="nil"/>
              <w:bottom w:val="nil"/>
            </w:tcBorders>
            <w:vAlign w:val="center"/>
          </w:tcPr>
          <w:p w:rsidR="001664B3" w:rsidRDefault="007931CC">
            <w:pPr>
              <w:spacing w:before="100" w:after="100"/>
              <w:ind w:left="721" w:hanging="630"/>
              <w:jc w:val="both"/>
              <w:rPr>
                <w:rtl/>
              </w:rPr>
            </w:pPr>
            <w:r>
              <w:rPr>
                <w:rFonts w:hint="cs"/>
                <w:rtl/>
              </w:rPr>
              <w:t>מס' שנות ניסיון אצל המציע</w:t>
            </w:r>
          </w:p>
        </w:tc>
        <w:tc>
          <w:tcPr>
            <w:tcW w:w="1701" w:type="dxa"/>
            <w:tcBorders>
              <w:bottom w:val="single" w:sz="4" w:space="0" w:color="auto"/>
            </w:tcBorders>
            <w:vAlign w:val="center"/>
          </w:tcPr>
          <w:p w:rsidR="001664B3" w:rsidRDefault="001664B3">
            <w:pPr>
              <w:spacing w:before="100" w:after="100"/>
              <w:ind w:left="721" w:hanging="630"/>
              <w:jc w:val="both"/>
              <w:rPr>
                <w:rtl/>
              </w:rPr>
            </w:pPr>
          </w:p>
        </w:tc>
      </w:tr>
      <w:tr w:rsidR="001664B3">
        <w:trPr>
          <w:trHeight w:val="117"/>
        </w:trPr>
        <w:tc>
          <w:tcPr>
            <w:tcW w:w="7333" w:type="dxa"/>
            <w:tcBorders>
              <w:top w:val="nil"/>
              <w:left w:val="nil"/>
              <w:bottom w:val="nil"/>
              <w:right w:val="nil"/>
            </w:tcBorders>
            <w:vAlign w:val="center"/>
          </w:tcPr>
          <w:p w:rsidR="001664B3" w:rsidRDefault="001664B3">
            <w:pPr>
              <w:spacing w:before="100" w:after="100"/>
              <w:ind w:left="721" w:hanging="630"/>
              <w:jc w:val="both"/>
              <w:rPr>
                <w:sz w:val="2"/>
                <w:szCs w:val="2"/>
                <w:rtl/>
              </w:rPr>
            </w:pPr>
          </w:p>
        </w:tc>
        <w:tc>
          <w:tcPr>
            <w:tcW w:w="1701" w:type="dxa"/>
            <w:tcBorders>
              <w:left w:val="nil"/>
              <w:right w:val="nil"/>
            </w:tcBorders>
            <w:vAlign w:val="center"/>
          </w:tcPr>
          <w:p w:rsidR="001664B3" w:rsidRDefault="001664B3">
            <w:pPr>
              <w:spacing w:before="100" w:after="100"/>
              <w:ind w:left="721" w:hanging="630"/>
              <w:jc w:val="both"/>
              <w:rPr>
                <w:sz w:val="2"/>
                <w:szCs w:val="2"/>
                <w:rtl/>
              </w:rPr>
            </w:pPr>
          </w:p>
        </w:tc>
      </w:tr>
      <w:tr w:rsidR="001664B3">
        <w:tc>
          <w:tcPr>
            <w:tcW w:w="7333" w:type="dxa"/>
            <w:tcBorders>
              <w:top w:val="nil"/>
              <w:left w:val="nil"/>
              <w:bottom w:val="nil"/>
            </w:tcBorders>
            <w:vAlign w:val="center"/>
          </w:tcPr>
          <w:p w:rsidR="001664B3" w:rsidRDefault="007931CC">
            <w:pPr>
              <w:spacing w:before="100" w:after="100"/>
              <w:ind w:left="721" w:hanging="630"/>
              <w:jc w:val="both"/>
              <w:rPr>
                <w:rtl/>
              </w:rPr>
            </w:pPr>
            <w:r>
              <w:rPr>
                <w:rFonts w:hint="cs"/>
                <w:rtl/>
              </w:rPr>
              <w:t xml:space="preserve">מס' שנות ניסיון בהפקת שידורים דומים לנדרש במכרז זה.  </w:t>
            </w:r>
          </w:p>
        </w:tc>
        <w:tc>
          <w:tcPr>
            <w:tcW w:w="1701" w:type="dxa"/>
            <w:vAlign w:val="center"/>
          </w:tcPr>
          <w:p w:rsidR="001664B3" w:rsidRDefault="001664B3">
            <w:pPr>
              <w:spacing w:before="100" w:after="100"/>
              <w:ind w:left="721" w:hanging="630"/>
              <w:jc w:val="both"/>
              <w:rPr>
                <w:rtl/>
              </w:rPr>
            </w:pPr>
          </w:p>
        </w:tc>
      </w:tr>
    </w:tbl>
    <w:p w:rsidR="001664B3" w:rsidRDefault="007931CC">
      <w:pPr>
        <w:ind w:left="721" w:hanging="630"/>
        <w:jc w:val="both"/>
        <w:rPr>
          <w:b/>
          <w:bCs/>
          <w:sz w:val="18"/>
          <w:szCs w:val="18"/>
          <w:rtl/>
        </w:rPr>
      </w:pPr>
      <w:r>
        <w:rPr>
          <w:b/>
          <w:bCs/>
          <w:rtl/>
        </w:rPr>
        <w:tab/>
      </w:r>
    </w:p>
    <w:p w:rsidR="001664B3" w:rsidRDefault="007931CC">
      <w:pPr>
        <w:ind w:left="721" w:hanging="1"/>
        <w:jc w:val="both"/>
        <w:rPr>
          <w:b/>
          <w:bCs/>
          <w:rtl/>
        </w:rPr>
      </w:pPr>
      <w:r>
        <w:rPr>
          <w:b/>
          <w:bCs/>
          <w:u w:val="single"/>
          <w:rtl/>
        </w:rPr>
        <w:t>ע</w:t>
      </w:r>
      <w:r>
        <w:rPr>
          <w:rFonts w:hint="cs"/>
          <w:b/>
          <w:bCs/>
          <w:u w:val="single"/>
          <w:rtl/>
        </w:rPr>
        <w:t>בודות דומות שבוצעו על ידו בעבר</w:t>
      </w:r>
      <w:r>
        <w:rPr>
          <w:b/>
          <w:bCs/>
          <w:rtl/>
        </w:rPr>
        <w:t>:</w:t>
      </w:r>
    </w:p>
    <w:p w:rsidR="001664B3" w:rsidRDefault="001664B3">
      <w:pPr>
        <w:ind w:left="721" w:hanging="630"/>
        <w:jc w:val="both"/>
        <w:rPr>
          <w:sz w:val="20"/>
          <w:szCs w:val="20"/>
          <w:rtl/>
        </w:rPr>
      </w:pPr>
    </w:p>
    <w:tbl>
      <w:tblPr>
        <w:bidiVisual/>
        <w:tblW w:w="8892" w:type="dxa"/>
        <w:tblInd w:w="8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tblPr>
      <w:tblGrid>
        <w:gridCol w:w="2495"/>
        <w:gridCol w:w="1294"/>
        <w:gridCol w:w="2126"/>
        <w:gridCol w:w="1417"/>
        <w:gridCol w:w="1560"/>
      </w:tblGrid>
      <w:tr w:rsidR="001664B3">
        <w:tc>
          <w:tcPr>
            <w:tcW w:w="2495" w:type="dxa"/>
            <w:tcBorders>
              <w:top w:val="single" w:sz="18" w:space="0" w:color="auto"/>
              <w:left w:val="single" w:sz="18" w:space="0" w:color="auto"/>
              <w:bottom w:val="single" w:sz="18" w:space="0" w:color="auto"/>
              <w:right w:val="single" w:sz="6" w:space="0" w:color="auto"/>
            </w:tcBorders>
            <w:shd w:val="pct5" w:color="auto" w:fill="auto"/>
          </w:tcPr>
          <w:p w:rsidR="001664B3" w:rsidRDefault="007931CC">
            <w:pPr>
              <w:spacing w:before="60" w:after="60"/>
              <w:jc w:val="both"/>
              <w:rPr>
                <w:b/>
                <w:bCs/>
                <w:rtl/>
              </w:rPr>
            </w:pPr>
            <w:r>
              <w:rPr>
                <w:b/>
                <w:bCs/>
                <w:rtl/>
              </w:rPr>
              <w:t>ת</w:t>
            </w:r>
            <w:r>
              <w:rPr>
                <w:rFonts w:hint="cs"/>
                <w:b/>
                <w:bCs/>
                <w:rtl/>
              </w:rPr>
              <w:t>אור העבודה</w:t>
            </w:r>
          </w:p>
        </w:tc>
        <w:tc>
          <w:tcPr>
            <w:tcW w:w="1294" w:type="dxa"/>
            <w:tcBorders>
              <w:top w:val="single" w:sz="18" w:space="0" w:color="auto"/>
              <w:left w:val="single" w:sz="6" w:space="0" w:color="auto"/>
              <w:bottom w:val="single" w:sz="18" w:space="0" w:color="auto"/>
              <w:right w:val="single" w:sz="12" w:space="0" w:color="auto"/>
            </w:tcBorders>
            <w:shd w:val="pct5" w:color="auto" w:fill="auto"/>
          </w:tcPr>
          <w:p w:rsidR="001664B3" w:rsidRDefault="007931CC">
            <w:pPr>
              <w:spacing w:before="60" w:after="60"/>
              <w:jc w:val="both"/>
              <w:rPr>
                <w:b/>
                <w:bCs/>
                <w:rtl/>
              </w:rPr>
            </w:pPr>
            <w:r>
              <w:rPr>
                <w:rFonts w:hint="cs"/>
                <w:b/>
                <w:bCs/>
                <w:rtl/>
              </w:rPr>
              <w:t xml:space="preserve">שנות ביצוע העבודה </w:t>
            </w:r>
            <w:r>
              <w:rPr>
                <w:rFonts w:hint="cs"/>
                <w:b/>
                <w:bCs/>
                <w:sz w:val="22"/>
                <w:szCs w:val="22"/>
                <w:rtl/>
              </w:rPr>
              <w:t>(מ:_  עד:_)</w:t>
            </w:r>
          </w:p>
        </w:tc>
        <w:tc>
          <w:tcPr>
            <w:tcW w:w="2126" w:type="dxa"/>
            <w:tcBorders>
              <w:top w:val="single" w:sz="18" w:space="0" w:color="auto"/>
              <w:left w:val="single" w:sz="12" w:space="0" w:color="auto"/>
              <w:bottom w:val="single" w:sz="18" w:space="0" w:color="auto"/>
              <w:right w:val="single" w:sz="12" w:space="0" w:color="auto"/>
            </w:tcBorders>
            <w:shd w:val="pct5" w:color="auto" w:fill="auto"/>
          </w:tcPr>
          <w:p w:rsidR="001664B3" w:rsidRDefault="007931CC">
            <w:pPr>
              <w:spacing w:before="60" w:after="60"/>
              <w:jc w:val="both"/>
              <w:rPr>
                <w:b/>
                <w:bCs/>
                <w:rtl/>
              </w:rPr>
            </w:pPr>
            <w:r>
              <w:rPr>
                <w:b/>
                <w:bCs/>
                <w:rtl/>
              </w:rPr>
              <w:t>ש</w:t>
            </w:r>
            <w:r>
              <w:rPr>
                <w:rFonts w:hint="cs"/>
                <w:b/>
                <w:bCs/>
                <w:rtl/>
              </w:rPr>
              <w:t>ם הלקוח/הממליץ</w:t>
            </w:r>
          </w:p>
        </w:tc>
        <w:tc>
          <w:tcPr>
            <w:tcW w:w="1417" w:type="dxa"/>
            <w:tcBorders>
              <w:top w:val="single" w:sz="18" w:space="0" w:color="auto"/>
              <w:left w:val="single" w:sz="12" w:space="0" w:color="auto"/>
              <w:bottom w:val="single" w:sz="18" w:space="0" w:color="auto"/>
              <w:right w:val="single" w:sz="6" w:space="0" w:color="auto"/>
            </w:tcBorders>
            <w:shd w:val="pct5" w:color="auto" w:fill="auto"/>
          </w:tcPr>
          <w:p w:rsidR="001664B3" w:rsidRDefault="007931CC">
            <w:pPr>
              <w:spacing w:before="60" w:after="60"/>
              <w:jc w:val="both"/>
              <w:rPr>
                <w:b/>
                <w:bCs/>
                <w:rtl/>
              </w:rPr>
            </w:pPr>
            <w:r>
              <w:rPr>
                <w:b/>
                <w:bCs/>
                <w:rtl/>
              </w:rPr>
              <w:t>ט</w:t>
            </w:r>
            <w:r>
              <w:rPr>
                <w:rFonts w:hint="cs"/>
                <w:b/>
                <w:bCs/>
                <w:rtl/>
              </w:rPr>
              <w:t>לפון קווי</w:t>
            </w:r>
          </w:p>
        </w:tc>
        <w:tc>
          <w:tcPr>
            <w:tcW w:w="1560" w:type="dxa"/>
            <w:tcBorders>
              <w:top w:val="single" w:sz="18" w:space="0" w:color="auto"/>
              <w:left w:val="single" w:sz="6" w:space="0" w:color="auto"/>
              <w:bottom w:val="single" w:sz="18" w:space="0" w:color="auto"/>
              <w:right w:val="single" w:sz="18" w:space="0" w:color="auto"/>
            </w:tcBorders>
            <w:shd w:val="pct5" w:color="auto" w:fill="auto"/>
          </w:tcPr>
          <w:p w:rsidR="001664B3" w:rsidRDefault="007931CC">
            <w:pPr>
              <w:spacing w:before="60" w:after="60"/>
              <w:jc w:val="both"/>
              <w:rPr>
                <w:b/>
                <w:bCs/>
                <w:rtl/>
              </w:rPr>
            </w:pPr>
            <w:r>
              <w:rPr>
                <w:rFonts w:hint="cs"/>
                <w:b/>
                <w:bCs/>
                <w:rtl/>
              </w:rPr>
              <w:t>טלפון סלולרי</w:t>
            </w:r>
          </w:p>
        </w:tc>
      </w:tr>
      <w:tr w:rsidR="001664B3">
        <w:tc>
          <w:tcPr>
            <w:tcW w:w="2495" w:type="dxa"/>
            <w:tcBorders>
              <w:top w:val="single" w:sz="18" w:space="0" w:color="auto"/>
              <w:left w:val="single" w:sz="18" w:space="0" w:color="auto"/>
              <w:bottom w:val="single" w:sz="4" w:space="0" w:color="auto"/>
              <w:right w:val="single" w:sz="6" w:space="0" w:color="auto"/>
            </w:tcBorders>
          </w:tcPr>
          <w:p w:rsidR="001664B3" w:rsidRDefault="001664B3">
            <w:pPr>
              <w:spacing w:before="60" w:after="60"/>
              <w:ind w:left="721" w:hanging="630"/>
              <w:jc w:val="both"/>
              <w:rPr>
                <w:rtl/>
              </w:rPr>
            </w:pPr>
          </w:p>
        </w:tc>
        <w:tc>
          <w:tcPr>
            <w:tcW w:w="1294" w:type="dxa"/>
            <w:tcBorders>
              <w:top w:val="single" w:sz="18" w:space="0" w:color="auto"/>
              <w:left w:val="single" w:sz="6" w:space="0" w:color="auto"/>
              <w:bottom w:val="single" w:sz="4" w:space="0" w:color="auto"/>
              <w:right w:val="single" w:sz="4" w:space="0" w:color="auto"/>
            </w:tcBorders>
          </w:tcPr>
          <w:p w:rsidR="001664B3" w:rsidRDefault="001664B3">
            <w:pPr>
              <w:spacing w:before="60" w:after="60"/>
              <w:ind w:left="721" w:hanging="630"/>
              <w:jc w:val="both"/>
              <w:rPr>
                <w:rtl/>
              </w:rPr>
            </w:pPr>
          </w:p>
        </w:tc>
        <w:tc>
          <w:tcPr>
            <w:tcW w:w="2126" w:type="dxa"/>
            <w:tcBorders>
              <w:top w:val="single" w:sz="18" w:space="0" w:color="auto"/>
              <w:left w:val="single" w:sz="4" w:space="0" w:color="auto"/>
              <w:bottom w:val="single" w:sz="4" w:space="0" w:color="auto"/>
              <w:right w:val="single" w:sz="4" w:space="0" w:color="auto"/>
            </w:tcBorders>
          </w:tcPr>
          <w:p w:rsidR="001664B3" w:rsidRDefault="001664B3">
            <w:pPr>
              <w:spacing w:before="60" w:after="60"/>
              <w:ind w:left="721" w:hanging="630"/>
              <w:jc w:val="both"/>
              <w:rPr>
                <w:rtl/>
              </w:rPr>
            </w:pPr>
          </w:p>
        </w:tc>
        <w:tc>
          <w:tcPr>
            <w:tcW w:w="1417" w:type="dxa"/>
            <w:tcBorders>
              <w:top w:val="single" w:sz="18" w:space="0" w:color="auto"/>
              <w:left w:val="single" w:sz="4" w:space="0" w:color="auto"/>
              <w:bottom w:val="single" w:sz="4" w:space="0" w:color="auto"/>
              <w:right w:val="single" w:sz="6" w:space="0" w:color="auto"/>
            </w:tcBorders>
          </w:tcPr>
          <w:p w:rsidR="001664B3" w:rsidRDefault="001664B3">
            <w:pPr>
              <w:spacing w:before="60" w:after="60"/>
              <w:ind w:left="721" w:hanging="630"/>
              <w:jc w:val="both"/>
              <w:rPr>
                <w:rtl/>
              </w:rPr>
            </w:pPr>
          </w:p>
        </w:tc>
        <w:tc>
          <w:tcPr>
            <w:tcW w:w="1560" w:type="dxa"/>
            <w:tcBorders>
              <w:top w:val="single" w:sz="18" w:space="0" w:color="auto"/>
              <w:left w:val="single" w:sz="6" w:space="0" w:color="auto"/>
              <w:bottom w:val="single" w:sz="4" w:space="0" w:color="auto"/>
              <w:right w:val="single" w:sz="18" w:space="0" w:color="auto"/>
            </w:tcBorders>
          </w:tcPr>
          <w:p w:rsidR="001664B3" w:rsidRDefault="001664B3">
            <w:pPr>
              <w:spacing w:before="60" w:after="60"/>
              <w:ind w:left="721" w:hanging="630"/>
              <w:jc w:val="both"/>
              <w:rPr>
                <w:rtl/>
              </w:rPr>
            </w:pPr>
          </w:p>
        </w:tc>
      </w:tr>
      <w:tr w:rsidR="001664B3">
        <w:tc>
          <w:tcPr>
            <w:tcW w:w="2495" w:type="dxa"/>
            <w:tcBorders>
              <w:top w:val="single" w:sz="4" w:space="0" w:color="auto"/>
              <w:left w:val="single" w:sz="18" w:space="0" w:color="auto"/>
              <w:bottom w:val="single" w:sz="4" w:space="0" w:color="auto"/>
              <w:right w:val="single" w:sz="6" w:space="0" w:color="auto"/>
            </w:tcBorders>
          </w:tcPr>
          <w:p w:rsidR="001664B3" w:rsidRDefault="001664B3">
            <w:pPr>
              <w:spacing w:before="60" w:after="60"/>
              <w:ind w:left="721" w:hanging="630"/>
              <w:jc w:val="both"/>
              <w:rPr>
                <w:rtl/>
              </w:rPr>
            </w:pPr>
          </w:p>
        </w:tc>
        <w:tc>
          <w:tcPr>
            <w:tcW w:w="1294" w:type="dxa"/>
            <w:tcBorders>
              <w:top w:val="single" w:sz="4" w:space="0" w:color="auto"/>
              <w:left w:val="single" w:sz="6" w:space="0" w:color="auto"/>
              <w:bottom w:val="single" w:sz="4" w:space="0" w:color="auto"/>
              <w:right w:val="single" w:sz="4" w:space="0" w:color="auto"/>
            </w:tcBorders>
          </w:tcPr>
          <w:p w:rsidR="001664B3" w:rsidRDefault="001664B3">
            <w:pPr>
              <w:spacing w:before="60" w:after="60"/>
              <w:ind w:left="721" w:hanging="630"/>
              <w:jc w:val="both"/>
              <w:rPr>
                <w:rtl/>
              </w:rPr>
            </w:pPr>
          </w:p>
        </w:tc>
        <w:tc>
          <w:tcPr>
            <w:tcW w:w="2126" w:type="dxa"/>
            <w:tcBorders>
              <w:top w:val="single" w:sz="4" w:space="0" w:color="auto"/>
              <w:left w:val="single" w:sz="4" w:space="0" w:color="auto"/>
              <w:bottom w:val="single" w:sz="4" w:space="0" w:color="auto"/>
              <w:right w:val="single" w:sz="4" w:space="0" w:color="auto"/>
            </w:tcBorders>
          </w:tcPr>
          <w:p w:rsidR="001664B3" w:rsidRDefault="001664B3">
            <w:pPr>
              <w:spacing w:before="60" w:after="60"/>
              <w:ind w:left="721" w:hanging="630"/>
              <w:jc w:val="both"/>
              <w:rPr>
                <w:rtl/>
              </w:rPr>
            </w:pPr>
          </w:p>
        </w:tc>
        <w:tc>
          <w:tcPr>
            <w:tcW w:w="1417" w:type="dxa"/>
            <w:tcBorders>
              <w:top w:val="single" w:sz="4" w:space="0" w:color="auto"/>
              <w:left w:val="single" w:sz="4" w:space="0" w:color="auto"/>
              <w:bottom w:val="single" w:sz="4" w:space="0" w:color="auto"/>
              <w:right w:val="single" w:sz="6" w:space="0" w:color="auto"/>
            </w:tcBorders>
          </w:tcPr>
          <w:p w:rsidR="001664B3" w:rsidRDefault="001664B3">
            <w:pPr>
              <w:spacing w:before="60" w:after="60"/>
              <w:ind w:left="721" w:hanging="630"/>
              <w:jc w:val="both"/>
              <w:rPr>
                <w:rtl/>
              </w:rPr>
            </w:pPr>
          </w:p>
        </w:tc>
        <w:tc>
          <w:tcPr>
            <w:tcW w:w="1560" w:type="dxa"/>
            <w:tcBorders>
              <w:top w:val="single" w:sz="4" w:space="0" w:color="auto"/>
              <w:left w:val="single" w:sz="6" w:space="0" w:color="auto"/>
              <w:bottom w:val="single" w:sz="4" w:space="0" w:color="auto"/>
              <w:right w:val="single" w:sz="18" w:space="0" w:color="auto"/>
            </w:tcBorders>
          </w:tcPr>
          <w:p w:rsidR="001664B3" w:rsidRDefault="001664B3">
            <w:pPr>
              <w:spacing w:before="60" w:after="60"/>
              <w:ind w:left="721" w:hanging="630"/>
              <w:jc w:val="both"/>
              <w:rPr>
                <w:rtl/>
              </w:rPr>
            </w:pPr>
          </w:p>
        </w:tc>
      </w:tr>
      <w:tr w:rsidR="001664B3">
        <w:tc>
          <w:tcPr>
            <w:tcW w:w="2495" w:type="dxa"/>
            <w:tcBorders>
              <w:top w:val="single" w:sz="4" w:space="0" w:color="auto"/>
              <w:left w:val="single" w:sz="18" w:space="0" w:color="auto"/>
              <w:bottom w:val="single" w:sz="4" w:space="0" w:color="auto"/>
              <w:right w:val="single" w:sz="6" w:space="0" w:color="auto"/>
            </w:tcBorders>
          </w:tcPr>
          <w:p w:rsidR="001664B3" w:rsidRDefault="001664B3">
            <w:pPr>
              <w:spacing w:before="60" w:after="60"/>
              <w:ind w:left="721" w:hanging="630"/>
              <w:jc w:val="both"/>
              <w:rPr>
                <w:rtl/>
              </w:rPr>
            </w:pPr>
          </w:p>
        </w:tc>
        <w:tc>
          <w:tcPr>
            <w:tcW w:w="1294" w:type="dxa"/>
            <w:tcBorders>
              <w:top w:val="single" w:sz="4" w:space="0" w:color="auto"/>
              <w:left w:val="single" w:sz="6" w:space="0" w:color="auto"/>
              <w:bottom w:val="single" w:sz="4" w:space="0" w:color="auto"/>
              <w:right w:val="single" w:sz="4" w:space="0" w:color="auto"/>
            </w:tcBorders>
          </w:tcPr>
          <w:p w:rsidR="001664B3" w:rsidRDefault="001664B3">
            <w:pPr>
              <w:spacing w:before="60" w:after="60"/>
              <w:ind w:left="721" w:hanging="630"/>
              <w:jc w:val="both"/>
              <w:rPr>
                <w:rtl/>
              </w:rPr>
            </w:pPr>
          </w:p>
        </w:tc>
        <w:tc>
          <w:tcPr>
            <w:tcW w:w="2126" w:type="dxa"/>
            <w:tcBorders>
              <w:top w:val="single" w:sz="4" w:space="0" w:color="auto"/>
              <w:left w:val="single" w:sz="4" w:space="0" w:color="auto"/>
              <w:bottom w:val="single" w:sz="4" w:space="0" w:color="auto"/>
              <w:right w:val="single" w:sz="4" w:space="0" w:color="auto"/>
            </w:tcBorders>
          </w:tcPr>
          <w:p w:rsidR="001664B3" w:rsidRDefault="001664B3">
            <w:pPr>
              <w:spacing w:before="60" w:after="60"/>
              <w:ind w:left="721" w:hanging="630"/>
              <w:jc w:val="both"/>
              <w:rPr>
                <w:rtl/>
              </w:rPr>
            </w:pPr>
          </w:p>
        </w:tc>
        <w:tc>
          <w:tcPr>
            <w:tcW w:w="1417" w:type="dxa"/>
            <w:tcBorders>
              <w:top w:val="single" w:sz="4" w:space="0" w:color="auto"/>
              <w:left w:val="single" w:sz="4" w:space="0" w:color="auto"/>
              <w:bottom w:val="single" w:sz="4" w:space="0" w:color="auto"/>
              <w:right w:val="single" w:sz="6" w:space="0" w:color="auto"/>
            </w:tcBorders>
          </w:tcPr>
          <w:p w:rsidR="001664B3" w:rsidRDefault="001664B3">
            <w:pPr>
              <w:spacing w:before="60" w:after="60"/>
              <w:ind w:left="721" w:hanging="630"/>
              <w:jc w:val="both"/>
              <w:rPr>
                <w:rtl/>
              </w:rPr>
            </w:pPr>
          </w:p>
        </w:tc>
        <w:tc>
          <w:tcPr>
            <w:tcW w:w="1560" w:type="dxa"/>
            <w:tcBorders>
              <w:top w:val="single" w:sz="4" w:space="0" w:color="auto"/>
              <w:left w:val="single" w:sz="6" w:space="0" w:color="auto"/>
              <w:bottom w:val="single" w:sz="4" w:space="0" w:color="auto"/>
              <w:right w:val="single" w:sz="18" w:space="0" w:color="auto"/>
            </w:tcBorders>
          </w:tcPr>
          <w:p w:rsidR="001664B3" w:rsidRDefault="001664B3">
            <w:pPr>
              <w:spacing w:before="60" w:after="60"/>
              <w:ind w:left="721" w:hanging="630"/>
              <w:jc w:val="both"/>
              <w:rPr>
                <w:rtl/>
              </w:rPr>
            </w:pPr>
          </w:p>
        </w:tc>
      </w:tr>
      <w:tr w:rsidR="001664B3">
        <w:tc>
          <w:tcPr>
            <w:tcW w:w="2495" w:type="dxa"/>
            <w:tcBorders>
              <w:top w:val="single" w:sz="4" w:space="0" w:color="auto"/>
              <w:left w:val="single" w:sz="18" w:space="0" w:color="auto"/>
              <w:bottom w:val="single" w:sz="18" w:space="0" w:color="auto"/>
              <w:right w:val="single" w:sz="6" w:space="0" w:color="auto"/>
            </w:tcBorders>
          </w:tcPr>
          <w:p w:rsidR="001664B3" w:rsidRDefault="001664B3">
            <w:pPr>
              <w:spacing w:before="60" w:after="60"/>
              <w:ind w:left="721" w:hanging="630"/>
              <w:jc w:val="both"/>
              <w:rPr>
                <w:rtl/>
              </w:rPr>
            </w:pPr>
          </w:p>
        </w:tc>
        <w:tc>
          <w:tcPr>
            <w:tcW w:w="1294" w:type="dxa"/>
            <w:tcBorders>
              <w:top w:val="single" w:sz="4" w:space="0" w:color="auto"/>
              <w:left w:val="single" w:sz="6" w:space="0" w:color="auto"/>
              <w:bottom w:val="single" w:sz="18" w:space="0" w:color="auto"/>
              <w:right w:val="single" w:sz="4" w:space="0" w:color="auto"/>
            </w:tcBorders>
          </w:tcPr>
          <w:p w:rsidR="001664B3" w:rsidRDefault="001664B3">
            <w:pPr>
              <w:spacing w:before="60" w:after="60"/>
              <w:ind w:left="721" w:hanging="630"/>
              <w:jc w:val="both"/>
              <w:rPr>
                <w:rtl/>
              </w:rPr>
            </w:pPr>
          </w:p>
        </w:tc>
        <w:tc>
          <w:tcPr>
            <w:tcW w:w="2126" w:type="dxa"/>
            <w:tcBorders>
              <w:top w:val="single" w:sz="4" w:space="0" w:color="auto"/>
              <w:left w:val="single" w:sz="4" w:space="0" w:color="auto"/>
              <w:bottom w:val="single" w:sz="18" w:space="0" w:color="auto"/>
              <w:right w:val="single" w:sz="4" w:space="0" w:color="auto"/>
            </w:tcBorders>
          </w:tcPr>
          <w:p w:rsidR="001664B3" w:rsidRDefault="001664B3">
            <w:pPr>
              <w:spacing w:before="60" w:after="60"/>
              <w:ind w:left="721" w:hanging="630"/>
              <w:jc w:val="both"/>
              <w:rPr>
                <w:rtl/>
              </w:rPr>
            </w:pPr>
          </w:p>
        </w:tc>
        <w:tc>
          <w:tcPr>
            <w:tcW w:w="1417" w:type="dxa"/>
            <w:tcBorders>
              <w:top w:val="single" w:sz="4" w:space="0" w:color="auto"/>
              <w:left w:val="single" w:sz="4" w:space="0" w:color="auto"/>
              <w:bottom w:val="single" w:sz="18" w:space="0" w:color="auto"/>
              <w:right w:val="single" w:sz="6" w:space="0" w:color="auto"/>
            </w:tcBorders>
          </w:tcPr>
          <w:p w:rsidR="001664B3" w:rsidRDefault="001664B3">
            <w:pPr>
              <w:spacing w:before="60" w:after="60"/>
              <w:ind w:left="721" w:hanging="630"/>
              <w:jc w:val="both"/>
              <w:rPr>
                <w:rtl/>
              </w:rPr>
            </w:pPr>
          </w:p>
        </w:tc>
        <w:tc>
          <w:tcPr>
            <w:tcW w:w="1560" w:type="dxa"/>
            <w:tcBorders>
              <w:top w:val="single" w:sz="4" w:space="0" w:color="auto"/>
              <w:left w:val="single" w:sz="6" w:space="0" w:color="auto"/>
              <w:bottom w:val="single" w:sz="18" w:space="0" w:color="auto"/>
              <w:right w:val="single" w:sz="18" w:space="0" w:color="auto"/>
            </w:tcBorders>
          </w:tcPr>
          <w:p w:rsidR="001664B3" w:rsidRDefault="001664B3">
            <w:pPr>
              <w:spacing w:before="60" w:after="60"/>
              <w:ind w:left="721" w:hanging="630"/>
              <w:jc w:val="both"/>
              <w:rPr>
                <w:rtl/>
              </w:rPr>
            </w:pPr>
          </w:p>
        </w:tc>
      </w:tr>
    </w:tbl>
    <w:p w:rsidR="001664B3" w:rsidRDefault="001664B3">
      <w:pPr>
        <w:ind w:left="721" w:hanging="630"/>
        <w:jc w:val="both"/>
        <w:rPr>
          <w:rtl/>
        </w:rPr>
      </w:pPr>
    </w:p>
    <w:p w:rsidR="001664B3" w:rsidRDefault="007931CC">
      <w:pPr>
        <w:ind w:left="709"/>
        <w:jc w:val="both"/>
        <w:rPr>
          <w:rtl/>
        </w:rPr>
      </w:pPr>
      <w:r>
        <w:rPr>
          <w:rFonts w:hint="cs"/>
          <w:rtl/>
        </w:rPr>
        <w:t xml:space="preserve">על המציע לצרף לנספח פירוט קורות חיים ותעודות הכשרה והסמכה. </w:t>
      </w:r>
    </w:p>
    <w:p w:rsidR="001664B3" w:rsidRDefault="001664B3">
      <w:pPr>
        <w:ind w:left="721" w:hanging="630"/>
        <w:jc w:val="both"/>
        <w:rPr>
          <w:rtl/>
        </w:rPr>
      </w:pPr>
    </w:p>
    <w:p w:rsidR="001664B3" w:rsidRDefault="00E41312">
      <w:pPr>
        <w:ind w:left="721" w:right="284" w:hanging="12"/>
        <w:jc w:val="both"/>
        <w:rPr>
          <w:b/>
          <w:bCs/>
          <w:u w:val="single"/>
          <w:rtl/>
        </w:rPr>
      </w:pPr>
      <w:r>
        <w:rPr>
          <w:b/>
          <w:bCs/>
          <w:u w:val="single"/>
          <w:rtl/>
        </w:rPr>
      </w:r>
      <w:r>
        <w:rPr>
          <w:b/>
          <w:bCs/>
          <w:u w:val="single"/>
        </w:rPr>
        <w:pict>
          <v:shapetype id="_x0000_t202" coordsize="21600,21600" o:spt="202" path="m,l,21600r21600,l21600,xe">
            <v:stroke joinstyle="miter"/>
            <v:path gradientshapeok="t" o:connecttype="rect"/>
          </v:shapetype>
          <v:shape id="_x0000_s1026" type="#_x0000_t202" style="width:450.65pt;height:78.9pt;mso-left-percent:-10001;mso-top-percent:-10001;mso-position-horizontal:absolute;mso-position-horizontal-relative:char;mso-position-vertical:absolute;mso-position-vertical-relative:line;mso-left-percent:-10001;mso-top-percent:-10001">
            <v:textbox style="mso-next-textbox:#_x0000_s1026">
              <w:txbxContent>
                <w:p w:rsidR="00457F5A" w:rsidRDefault="00457F5A">
                  <w:pPr>
                    <w:spacing w:line="360" w:lineRule="auto"/>
                    <w:ind w:left="721" w:hanging="795"/>
                    <w:jc w:val="both"/>
                    <w:rPr>
                      <w:rtl/>
                    </w:rPr>
                  </w:pPr>
                  <w:r>
                    <w:rPr>
                      <w:rFonts w:hint="cs"/>
                      <w:b/>
                      <w:bCs/>
                      <w:u w:val="single"/>
                      <w:rtl/>
                    </w:rPr>
                    <w:t>הצהרת בעל התפקיד המיועד</w:t>
                  </w:r>
                </w:p>
                <w:p w:rsidR="00457F5A" w:rsidRDefault="00457F5A">
                  <w:pPr>
                    <w:ind w:left="-21"/>
                    <w:jc w:val="both"/>
                    <w:rPr>
                      <w:rtl/>
                    </w:rPr>
                  </w:pPr>
                  <w:r>
                    <w:rPr>
                      <w:rFonts w:hint="cs"/>
                      <w:rtl/>
                    </w:rPr>
                    <w:t>הנני מאשר את נכונות הפרטים הנ"ל והפרטים שבקורות החיים ובכל מסמך הנוגע אלי, ומצהיר כי הובא לידיעתי מהות התפקיד המיועד לי בפרוייקט.</w:t>
                  </w:r>
                </w:p>
                <w:p w:rsidR="00457F5A" w:rsidRDefault="00457F5A">
                  <w:pPr>
                    <w:ind w:left="-21"/>
                    <w:jc w:val="both"/>
                    <w:rPr>
                      <w:rtl/>
                    </w:rPr>
                  </w:pPr>
                </w:p>
                <w:p w:rsidR="00457F5A" w:rsidRDefault="00457F5A">
                  <w:pPr>
                    <w:ind w:left="-21"/>
                    <w:jc w:val="both"/>
                  </w:pPr>
                  <w:r>
                    <w:rPr>
                      <w:rFonts w:hint="cs"/>
                      <w:rtl/>
                    </w:rPr>
                    <w:t>תאריך ____________     שם ______________________   חתימה ________________</w:t>
                  </w:r>
                </w:p>
              </w:txbxContent>
            </v:textbox>
            <w10:wrap type="none"/>
            <w10:anchorlock/>
          </v:shape>
        </w:pict>
      </w:r>
    </w:p>
    <w:p w:rsidR="001664B3" w:rsidRDefault="001664B3">
      <w:pPr>
        <w:spacing w:line="360" w:lineRule="auto"/>
        <w:ind w:left="721" w:hanging="630"/>
        <w:jc w:val="both"/>
        <w:rPr>
          <w:rtl/>
        </w:rPr>
      </w:pPr>
    </w:p>
    <w:p w:rsidR="001664B3" w:rsidRDefault="001664B3">
      <w:pPr>
        <w:spacing w:line="360" w:lineRule="auto"/>
        <w:ind w:left="721" w:hanging="630"/>
        <w:jc w:val="both"/>
        <w:rPr>
          <w:rtl/>
        </w:rPr>
      </w:pPr>
    </w:p>
    <w:p w:rsidR="001664B3" w:rsidRDefault="001664B3">
      <w:pPr>
        <w:spacing w:line="360" w:lineRule="auto"/>
        <w:ind w:left="721" w:hanging="630"/>
        <w:jc w:val="both"/>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35"/>
        <w:gridCol w:w="3464"/>
        <w:gridCol w:w="3123"/>
      </w:tblGrid>
      <w:tr w:rsidR="001664B3">
        <w:tc>
          <w:tcPr>
            <w:tcW w:w="2181" w:type="dxa"/>
          </w:tcPr>
          <w:p w:rsidR="001664B3" w:rsidRDefault="001664B3">
            <w:pPr>
              <w:ind w:left="721" w:hanging="630"/>
              <w:jc w:val="both"/>
              <w:rPr>
                <w:rtl/>
              </w:rPr>
            </w:pPr>
          </w:p>
          <w:p w:rsidR="001664B3" w:rsidRDefault="001664B3">
            <w:pPr>
              <w:ind w:left="721" w:hanging="630"/>
              <w:jc w:val="both"/>
            </w:pPr>
          </w:p>
        </w:tc>
        <w:tc>
          <w:tcPr>
            <w:tcW w:w="4056" w:type="dxa"/>
          </w:tcPr>
          <w:p w:rsidR="001664B3" w:rsidRDefault="001664B3">
            <w:pPr>
              <w:ind w:left="721" w:hanging="630"/>
              <w:jc w:val="both"/>
            </w:pPr>
          </w:p>
        </w:tc>
        <w:tc>
          <w:tcPr>
            <w:tcW w:w="3618" w:type="dxa"/>
          </w:tcPr>
          <w:p w:rsidR="001664B3" w:rsidRDefault="001664B3">
            <w:pPr>
              <w:ind w:left="721" w:hanging="630"/>
              <w:jc w:val="both"/>
            </w:pPr>
          </w:p>
        </w:tc>
      </w:tr>
      <w:tr w:rsidR="001664B3">
        <w:tc>
          <w:tcPr>
            <w:tcW w:w="2181" w:type="dxa"/>
            <w:shd w:val="pct5" w:color="auto" w:fill="auto"/>
          </w:tcPr>
          <w:p w:rsidR="001664B3" w:rsidRDefault="007931CC">
            <w:pPr>
              <w:ind w:left="721" w:hanging="630"/>
              <w:jc w:val="center"/>
            </w:pPr>
            <w:r>
              <w:rPr>
                <w:rFonts w:hint="cs"/>
                <w:rtl/>
              </w:rPr>
              <w:t>תאריך</w:t>
            </w:r>
          </w:p>
        </w:tc>
        <w:tc>
          <w:tcPr>
            <w:tcW w:w="4056" w:type="dxa"/>
            <w:shd w:val="pct5" w:color="auto" w:fill="auto"/>
          </w:tcPr>
          <w:p w:rsidR="001664B3" w:rsidRDefault="007931CC">
            <w:pPr>
              <w:ind w:left="721" w:hanging="630"/>
              <w:jc w:val="center"/>
            </w:pPr>
            <w:r>
              <w:rPr>
                <w:rFonts w:hint="cs"/>
                <w:rtl/>
              </w:rPr>
              <w:t>שם מלא של החותם בשם המציע</w:t>
            </w:r>
          </w:p>
        </w:tc>
        <w:tc>
          <w:tcPr>
            <w:tcW w:w="3618" w:type="dxa"/>
            <w:shd w:val="pct5" w:color="auto" w:fill="auto"/>
          </w:tcPr>
          <w:p w:rsidR="001664B3" w:rsidRDefault="007931CC">
            <w:pPr>
              <w:ind w:left="721" w:hanging="630"/>
              <w:jc w:val="center"/>
            </w:pPr>
            <w:r>
              <w:rPr>
                <w:rFonts w:hint="cs"/>
                <w:rtl/>
              </w:rPr>
              <w:t>חתימה וחותמת המציע</w:t>
            </w:r>
          </w:p>
        </w:tc>
      </w:tr>
    </w:tbl>
    <w:p w:rsidR="001664B3" w:rsidRDefault="007931CC">
      <w:pPr>
        <w:jc w:val="both"/>
      </w:pPr>
      <w:r>
        <w:rPr>
          <w:rtl/>
        </w:rPr>
        <w:br w:type="page"/>
      </w:r>
    </w:p>
    <w:p w:rsidR="001664B3" w:rsidRDefault="007931CC">
      <w:pPr>
        <w:numPr>
          <w:ilvl w:val="0"/>
          <w:numId w:val="11"/>
        </w:numPr>
        <w:spacing w:line="360" w:lineRule="auto"/>
        <w:jc w:val="both"/>
        <w:rPr>
          <w:b/>
          <w:bCs/>
          <w:sz w:val="26"/>
          <w:u w:val="single"/>
          <w:rtl/>
        </w:rPr>
      </w:pPr>
      <w:r>
        <w:rPr>
          <w:rFonts w:hint="cs"/>
          <w:b/>
          <w:bCs/>
          <w:sz w:val="26"/>
          <w:u w:val="single"/>
          <w:rtl/>
        </w:rPr>
        <w:lastRenderedPageBreak/>
        <w:t>כוח האדם המוצע על ידי המציע לביצוע השירותים (בהתאם לסעיף 3.3 במסמך  א')</w:t>
      </w:r>
    </w:p>
    <w:p w:rsidR="001664B3" w:rsidRDefault="007931CC">
      <w:pPr>
        <w:numPr>
          <w:ilvl w:val="1"/>
          <w:numId w:val="11"/>
        </w:numPr>
        <w:tabs>
          <w:tab w:val="clear" w:pos="1095"/>
          <w:tab w:val="num" w:pos="1417"/>
          <w:tab w:val="left" w:pos="7513"/>
        </w:tabs>
        <w:spacing w:line="360" w:lineRule="auto"/>
        <w:ind w:left="1417" w:hanging="708"/>
        <w:jc w:val="both"/>
        <w:rPr>
          <w:sz w:val="26"/>
          <w:rtl/>
        </w:rPr>
      </w:pPr>
      <w:r>
        <w:rPr>
          <w:rFonts w:hint="cs"/>
          <w:sz w:val="26"/>
          <w:rtl/>
        </w:rPr>
        <w:t xml:space="preserve">מספר העובדים שיוקצו לביצוע הפעילות על ידי המציע: </w:t>
      </w:r>
      <w:r>
        <w:rPr>
          <w:rFonts w:hint="cs"/>
          <w:b/>
          <w:bCs/>
          <w:sz w:val="26"/>
          <w:rtl/>
        </w:rPr>
        <w:t>_</w:t>
      </w:r>
      <w:r>
        <w:rPr>
          <w:rFonts w:hint="cs"/>
          <w:sz w:val="26"/>
          <w:u w:val="single"/>
          <w:rtl/>
        </w:rPr>
        <w:tab/>
      </w:r>
    </w:p>
    <w:p w:rsidR="001664B3" w:rsidRDefault="007931CC">
      <w:pPr>
        <w:numPr>
          <w:ilvl w:val="1"/>
          <w:numId w:val="11"/>
        </w:numPr>
        <w:tabs>
          <w:tab w:val="clear" w:pos="1095"/>
          <w:tab w:val="num" w:pos="1417"/>
        </w:tabs>
        <w:ind w:left="1417" w:hanging="708"/>
        <w:jc w:val="both"/>
        <w:rPr>
          <w:sz w:val="26"/>
        </w:rPr>
      </w:pPr>
      <w:r>
        <w:rPr>
          <w:rFonts w:hint="cs"/>
          <w:sz w:val="26"/>
          <w:rtl/>
        </w:rPr>
        <w:t>פרטים אודות העובדים:*</w:t>
      </w:r>
    </w:p>
    <w:p w:rsidR="001664B3" w:rsidRDefault="001664B3">
      <w:pPr>
        <w:jc w:val="both"/>
        <w:rPr>
          <w:rtl/>
        </w:rPr>
      </w:pPr>
    </w:p>
    <w:tbl>
      <w:tblPr>
        <w:tblStyle w:val="a7"/>
        <w:bidiVisual/>
        <w:tblW w:w="5244" w:type="pct"/>
        <w:tblInd w:w="-85" w:type="dxa"/>
        <w:tblLook w:val="01E0"/>
      </w:tblPr>
      <w:tblGrid>
        <w:gridCol w:w="574"/>
        <w:gridCol w:w="204"/>
        <w:gridCol w:w="1576"/>
        <w:gridCol w:w="553"/>
        <w:gridCol w:w="272"/>
        <w:gridCol w:w="1208"/>
        <w:gridCol w:w="837"/>
        <w:gridCol w:w="1263"/>
        <w:gridCol w:w="1876"/>
        <w:gridCol w:w="521"/>
      </w:tblGrid>
      <w:tr w:rsidR="001664B3">
        <w:trPr>
          <w:trHeight w:val="603"/>
        </w:trPr>
        <w:tc>
          <w:tcPr>
            <w:tcW w:w="323" w:type="pct"/>
            <w:tcBorders>
              <w:top w:val="single" w:sz="18" w:space="0" w:color="auto"/>
              <w:left w:val="single" w:sz="18" w:space="0" w:color="auto"/>
              <w:right w:val="nil"/>
            </w:tcBorders>
            <w:tcMar>
              <w:left w:w="57" w:type="dxa"/>
              <w:right w:w="57" w:type="dxa"/>
            </w:tcMar>
            <w:vAlign w:val="center"/>
          </w:tcPr>
          <w:p w:rsidR="001664B3" w:rsidRDefault="007931CC">
            <w:pPr>
              <w:spacing w:before="120" w:after="120" w:line="280" w:lineRule="atLeast"/>
              <w:rPr>
                <w:rtl/>
              </w:rPr>
            </w:pPr>
            <w:r>
              <w:rPr>
                <w:rFonts w:hint="cs"/>
                <w:rtl/>
              </w:rPr>
              <w:t>שם:</w:t>
            </w:r>
          </w:p>
        </w:tc>
        <w:tc>
          <w:tcPr>
            <w:tcW w:w="1002" w:type="pct"/>
            <w:gridSpan w:val="2"/>
            <w:tcBorders>
              <w:top w:val="single" w:sz="18" w:space="0" w:color="auto"/>
              <w:left w:val="nil"/>
            </w:tcBorders>
            <w:tcMar>
              <w:left w:w="57" w:type="dxa"/>
              <w:right w:w="57" w:type="dxa"/>
            </w:tcMar>
            <w:vAlign w:val="center"/>
          </w:tcPr>
          <w:p w:rsidR="001664B3" w:rsidRDefault="001664B3">
            <w:pPr>
              <w:spacing w:before="120" w:after="120" w:line="280" w:lineRule="atLeast"/>
              <w:rPr>
                <w:rtl/>
              </w:rPr>
            </w:pPr>
          </w:p>
        </w:tc>
        <w:tc>
          <w:tcPr>
            <w:tcW w:w="311" w:type="pct"/>
            <w:tcBorders>
              <w:top w:val="single" w:sz="18" w:space="0" w:color="auto"/>
              <w:right w:val="nil"/>
            </w:tcBorders>
            <w:tcMar>
              <w:left w:w="57" w:type="dxa"/>
              <w:right w:w="57" w:type="dxa"/>
            </w:tcMar>
            <w:vAlign w:val="center"/>
          </w:tcPr>
          <w:p w:rsidR="001664B3" w:rsidRDefault="007931CC">
            <w:pPr>
              <w:spacing w:before="120" w:after="120" w:line="280" w:lineRule="atLeast"/>
              <w:rPr>
                <w:rtl/>
              </w:rPr>
            </w:pPr>
            <w:r>
              <w:rPr>
                <w:rFonts w:hint="cs"/>
                <w:rtl/>
              </w:rPr>
              <w:t>ת.ז.:</w:t>
            </w:r>
          </w:p>
        </w:tc>
        <w:tc>
          <w:tcPr>
            <w:tcW w:w="833" w:type="pct"/>
            <w:gridSpan w:val="2"/>
            <w:tcBorders>
              <w:top w:val="single" w:sz="18" w:space="0" w:color="auto"/>
              <w:left w:val="nil"/>
            </w:tcBorders>
            <w:tcMar>
              <w:left w:w="57" w:type="dxa"/>
              <w:right w:w="57" w:type="dxa"/>
            </w:tcMar>
            <w:vAlign w:val="center"/>
          </w:tcPr>
          <w:p w:rsidR="001664B3" w:rsidRDefault="001664B3">
            <w:pPr>
              <w:spacing w:before="120" w:after="120" w:line="280" w:lineRule="atLeast"/>
              <w:rPr>
                <w:rtl/>
              </w:rPr>
            </w:pPr>
          </w:p>
        </w:tc>
        <w:tc>
          <w:tcPr>
            <w:tcW w:w="471" w:type="pct"/>
            <w:tcBorders>
              <w:top w:val="single" w:sz="18" w:space="0" w:color="auto"/>
              <w:bottom w:val="single" w:sz="4" w:space="0" w:color="auto"/>
              <w:right w:val="nil"/>
            </w:tcBorders>
            <w:tcMar>
              <w:left w:w="57" w:type="dxa"/>
              <w:right w:w="57" w:type="dxa"/>
            </w:tcMar>
            <w:vAlign w:val="center"/>
          </w:tcPr>
          <w:p w:rsidR="001664B3" w:rsidRDefault="007931CC">
            <w:pPr>
              <w:spacing w:before="120" w:after="120" w:line="280" w:lineRule="atLeast"/>
              <w:rPr>
                <w:rtl/>
              </w:rPr>
            </w:pPr>
            <w:r>
              <w:rPr>
                <w:rFonts w:hint="cs"/>
                <w:rtl/>
              </w:rPr>
              <w:t>שם האב:</w:t>
            </w:r>
          </w:p>
        </w:tc>
        <w:tc>
          <w:tcPr>
            <w:tcW w:w="711" w:type="pct"/>
            <w:tcBorders>
              <w:top w:val="single" w:sz="18" w:space="0" w:color="auto"/>
              <w:left w:val="nil"/>
              <w:bottom w:val="single" w:sz="4" w:space="0" w:color="auto"/>
            </w:tcBorders>
            <w:tcMar>
              <w:left w:w="57" w:type="dxa"/>
              <w:right w:w="57" w:type="dxa"/>
            </w:tcMar>
            <w:vAlign w:val="center"/>
          </w:tcPr>
          <w:p w:rsidR="001664B3" w:rsidRDefault="001664B3">
            <w:pPr>
              <w:spacing w:before="120" w:after="120" w:line="280" w:lineRule="atLeast"/>
              <w:rPr>
                <w:rtl/>
              </w:rPr>
            </w:pPr>
          </w:p>
        </w:tc>
        <w:tc>
          <w:tcPr>
            <w:tcW w:w="1056" w:type="pct"/>
            <w:tcBorders>
              <w:top w:val="single" w:sz="18" w:space="0" w:color="auto"/>
              <w:right w:val="nil"/>
            </w:tcBorders>
            <w:tcMar>
              <w:left w:w="57" w:type="dxa"/>
              <w:right w:w="57" w:type="dxa"/>
            </w:tcMar>
            <w:vAlign w:val="center"/>
          </w:tcPr>
          <w:p w:rsidR="001664B3" w:rsidRDefault="007931CC">
            <w:pPr>
              <w:spacing w:before="120" w:after="120" w:line="280" w:lineRule="atLeast"/>
              <w:rPr>
                <w:rtl/>
              </w:rPr>
            </w:pPr>
            <w:r>
              <w:rPr>
                <w:rFonts w:hint="cs"/>
                <w:rtl/>
              </w:rPr>
              <w:t>שנות ותק במקצוע:</w:t>
            </w:r>
          </w:p>
        </w:tc>
        <w:tc>
          <w:tcPr>
            <w:tcW w:w="293" w:type="pct"/>
            <w:tcBorders>
              <w:top w:val="single" w:sz="18" w:space="0" w:color="auto"/>
              <w:left w:val="nil"/>
              <w:right w:val="single" w:sz="18" w:space="0" w:color="auto"/>
            </w:tcBorders>
            <w:vAlign w:val="center"/>
          </w:tcPr>
          <w:p w:rsidR="001664B3" w:rsidRDefault="001664B3">
            <w:pPr>
              <w:spacing w:before="120" w:after="120" w:line="280" w:lineRule="atLeast"/>
              <w:rPr>
                <w:rtl/>
              </w:rPr>
            </w:pPr>
          </w:p>
        </w:tc>
      </w:tr>
      <w:tr w:rsidR="001664B3">
        <w:trPr>
          <w:trHeight w:val="603"/>
        </w:trPr>
        <w:tc>
          <w:tcPr>
            <w:tcW w:w="438" w:type="pct"/>
            <w:gridSpan w:val="2"/>
            <w:tcBorders>
              <w:left w:val="single" w:sz="18" w:space="0" w:color="auto"/>
              <w:bottom w:val="single" w:sz="18" w:space="0" w:color="auto"/>
              <w:right w:val="nil"/>
            </w:tcBorders>
            <w:tcMar>
              <w:left w:w="57" w:type="dxa"/>
              <w:right w:w="57" w:type="dxa"/>
            </w:tcMar>
            <w:vAlign w:val="center"/>
          </w:tcPr>
          <w:p w:rsidR="001664B3" w:rsidRDefault="007931CC">
            <w:pPr>
              <w:spacing w:before="120" w:after="120" w:line="280" w:lineRule="atLeast"/>
              <w:rPr>
                <w:rtl/>
              </w:rPr>
            </w:pPr>
            <w:r>
              <w:rPr>
                <w:rFonts w:hint="cs"/>
                <w:rtl/>
              </w:rPr>
              <w:t>תפקיד:</w:t>
            </w:r>
          </w:p>
        </w:tc>
        <w:tc>
          <w:tcPr>
            <w:tcW w:w="1351" w:type="pct"/>
            <w:gridSpan w:val="3"/>
            <w:tcBorders>
              <w:left w:val="nil"/>
              <w:bottom w:val="single" w:sz="18" w:space="0" w:color="auto"/>
            </w:tcBorders>
            <w:tcMar>
              <w:left w:w="57" w:type="dxa"/>
              <w:right w:w="57" w:type="dxa"/>
            </w:tcMar>
            <w:vAlign w:val="center"/>
          </w:tcPr>
          <w:p w:rsidR="001664B3" w:rsidRDefault="001664B3">
            <w:pPr>
              <w:spacing w:before="120" w:after="120" w:line="280" w:lineRule="atLeast"/>
              <w:rPr>
                <w:rtl/>
              </w:rPr>
            </w:pPr>
          </w:p>
        </w:tc>
        <w:tc>
          <w:tcPr>
            <w:tcW w:w="680" w:type="pct"/>
            <w:tcBorders>
              <w:bottom w:val="single" w:sz="18" w:space="0" w:color="auto"/>
              <w:right w:val="nil"/>
            </w:tcBorders>
            <w:tcMar>
              <w:left w:w="57" w:type="dxa"/>
              <w:right w:w="57" w:type="dxa"/>
            </w:tcMar>
            <w:vAlign w:val="center"/>
          </w:tcPr>
          <w:p w:rsidR="001664B3" w:rsidRDefault="007931CC">
            <w:pPr>
              <w:spacing w:before="120" w:after="120" w:line="280" w:lineRule="atLeast"/>
              <w:rPr>
                <w:rtl/>
              </w:rPr>
            </w:pPr>
            <w:r>
              <w:rPr>
                <w:rFonts w:hint="cs"/>
                <w:rtl/>
              </w:rPr>
              <w:t>פרטי הכשרה:</w:t>
            </w:r>
          </w:p>
        </w:tc>
        <w:tc>
          <w:tcPr>
            <w:tcW w:w="1182" w:type="pct"/>
            <w:gridSpan w:val="2"/>
            <w:tcBorders>
              <w:left w:val="nil"/>
              <w:bottom w:val="single" w:sz="18" w:space="0" w:color="auto"/>
            </w:tcBorders>
            <w:tcMar>
              <w:left w:w="57" w:type="dxa"/>
              <w:right w:w="57" w:type="dxa"/>
            </w:tcMar>
            <w:vAlign w:val="center"/>
          </w:tcPr>
          <w:p w:rsidR="001664B3" w:rsidRDefault="001664B3">
            <w:pPr>
              <w:spacing w:before="120" w:after="120" w:line="280" w:lineRule="atLeast"/>
              <w:rPr>
                <w:rtl/>
              </w:rPr>
            </w:pPr>
          </w:p>
        </w:tc>
        <w:tc>
          <w:tcPr>
            <w:tcW w:w="1056" w:type="pct"/>
            <w:tcBorders>
              <w:bottom w:val="single" w:sz="18" w:space="0" w:color="auto"/>
              <w:right w:val="nil"/>
            </w:tcBorders>
            <w:tcMar>
              <w:left w:w="57" w:type="dxa"/>
              <w:right w:w="57" w:type="dxa"/>
            </w:tcMar>
            <w:vAlign w:val="center"/>
          </w:tcPr>
          <w:p w:rsidR="001664B3" w:rsidRDefault="007931CC">
            <w:pPr>
              <w:spacing w:before="120" w:after="120" w:line="280" w:lineRule="atLeast"/>
              <w:rPr>
                <w:rtl/>
              </w:rPr>
            </w:pPr>
            <w:r>
              <w:rPr>
                <w:rFonts w:hint="cs"/>
                <w:rtl/>
              </w:rPr>
              <w:t>שנות ותק אצל המציע:</w:t>
            </w:r>
          </w:p>
        </w:tc>
        <w:tc>
          <w:tcPr>
            <w:tcW w:w="293" w:type="pct"/>
            <w:tcBorders>
              <w:left w:val="nil"/>
              <w:bottom w:val="single" w:sz="18" w:space="0" w:color="auto"/>
              <w:right w:val="single" w:sz="18" w:space="0" w:color="auto"/>
            </w:tcBorders>
            <w:vAlign w:val="center"/>
          </w:tcPr>
          <w:p w:rsidR="001664B3" w:rsidRDefault="001664B3">
            <w:pPr>
              <w:spacing w:before="120" w:after="120" w:line="280" w:lineRule="atLeast"/>
              <w:rPr>
                <w:rtl/>
              </w:rPr>
            </w:pPr>
          </w:p>
        </w:tc>
      </w:tr>
      <w:tr w:rsidR="001664B3">
        <w:trPr>
          <w:trHeight w:hRule="exact" w:val="113"/>
        </w:trPr>
        <w:tc>
          <w:tcPr>
            <w:tcW w:w="323" w:type="pct"/>
            <w:tcBorders>
              <w:top w:val="single" w:sz="18" w:space="0" w:color="auto"/>
              <w:left w:val="single" w:sz="18" w:space="0" w:color="auto"/>
              <w:bottom w:val="single" w:sz="18" w:space="0" w:color="auto"/>
              <w:right w:val="nil"/>
            </w:tcBorders>
            <w:shd w:val="clear" w:color="auto" w:fill="E6E6E6"/>
            <w:tcMar>
              <w:left w:w="57" w:type="dxa"/>
              <w:right w:w="57" w:type="dxa"/>
            </w:tcMar>
            <w:vAlign w:val="center"/>
          </w:tcPr>
          <w:p w:rsidR="001664B3" w:rsidRDefault="001664B3">
            <w:pPr>
              <w:spacing w:before="120" w:after="120"/>
              <w:rPr>
                <w:rtl/>
              </w:rPr>
            </w:pPr>
          </w:p>
        </w:tc>
        <w:tc>
          <w:tcPr>
            <w:tcW w:w="1002"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1664B3" w:rsidRDefault="001664B3">
            <w:pPr>
              <w:spacing w:before="120" w:after="120"/>
              <w:rPr>
                <w:rtl/>
              </w:rPr>
            </w:pPr>
          </w:p>
        </w:tc>
        <w:tc>
          <w:tcPr>
            <w:tcW w:w="311" w:type="pct"/>
            <w:tcBorders>
              <w:top w:val="single" w:sz="18" w:space="0" w:color="auto"/>
              <w:left w:val="nil"/>
              <w:bottom w:val="single" w:sz="18" w:space="0" w:color="auto"/>
              <w:right w:val="nil"/>
            </w:tcBorders>
            <w:shd w:val="clear" w:color="auto" w:fill="E6E6E6"/>
            <w:tcMar>
              <w:left w:w="57" w:type="dxa"/>
              <w:right w:w="57" w:type="dxa"/>
            </w:tcMar>
            <w:vAlign w:val="center"/>
          </w:tcPr>
          <w:p w:rsidR="001664B3" w:rsidRDefault="001664B3">
            <w:pPr>
              <w:spacing w:before="120" w:after="120"/>
              <w:rPr>
                <w:rtl/>
              </w:rPr>
            </w:pPr>
          </w:p>
        </w:tc>
        <w:tc>
          <w:tcPr>
            <w:tcW w:w="833"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1664B3" w:rsidRDefault="001664B3">
            <w:pPr>
              <w:spacing w:before="120" w:after="120"/>
              <w:rPr>
                <w:rtl/>
              </w:rPr>
            </w:pPr>
          </w:p>
        </w:tc>
        <w:tc>
          <w:tcPr>
            <w:tcW w:w="471" w:type="pct"/>
            <w:tcBorders>
              <w:top w:val="single" w:sz="18" w:space="0" w:color="auto"/>
              <w:left w:val="nil"/>
              <w:bottom w:val="single" w:sz="18" w:space="0" w:color="auto"/>
              <w:right w:val="nil"/>
            </w:tcBorders>
            <w:shd w:val="clear" w:color="auto" w:fill="E6E6E6"/>
            <w:tcMar>
              <w:left w:w="57" w:type="dxa"/>
              <w:right w:w="57" w:type="dxa"/>
            </w:tcMar>
            <w:vAlign w:val="center"/>
          </w:tcPr>
          <w:p w:rsidR="001664B3" w:rsidRDefault="001664B3">
            <w:pPr>
              <w:spacing w:before="120" w:after="120"/>
              <w:rPr>
                <w:rtl/>
              </w:rPr>
            </w:pPr>
          </w:p>
        </w:tc>
        <w:tc>
          <w:tcPr>
            <w:tcW w:w="711" w:type="pct"/>
            <w:tcBorders>
              <w:top w:val="single" w:sz="18" w:space="0" w:color="auto"/>
              <w:left w:val="nil"/>
              <w:bottom w:val="single" w:sz="18" w:space="0" w:color="auto"/>
              <w:right w:val="nil"/>
            </w:tcBorders>
            <w:shd w:val="clear" w:color="auto" w:fill="E6E6E6"/>
            <w:tcMar>
              <w:left w:w="57" w:type="dxa"/>
              <w:right w:w="57" w:type="dxa"/>
            </w:tcMar>
            <w:vAlign w:val="center"/>
          </w:tcPr>
          <w:p w:rsidR="001664B3" w:rsidRDefault="001664B3">
            <w:pPr>
              <w:spacing w:before="120" w:after="120"/>
              <w:rPr>
                <w:rtl/>
              </w:rPr>
            </w:pPr>
          </w:p>
        </w:tc>
        <w:tc>
          <w:tcPr>
            <w:tcW w:w="1056" w:type="pct"/>
            <w:tcBorders>
              <w:top w:val="single" w:sz="18" w:space="0" w:color="auto"/>
              <w:left w:val="nil"/>
              <w:bottom w:val="single" w:sz="18" w:space="0" w:color="auto"/>
              <w:right w:val="nil"/>
            </w:tcBorders>
            <w:shd w:val="clear" w:color="auto" w:fill="E6E6E6"/>
            <w:tcMar>
              <w:left w:w="57" w:type="dxa"/>
              <w:right w:w="57" w:type="dxa"/>
            </w:tcMar>
            <w:vAlign w:val="center"/>
          </w:tcPr>
          <w:p w:rsidR="001664B3" w:rsidRDefault="001664B3">
            <w:pPr>
              <w:spacing w:before="120" w:after="120"/>
              <w:rPr>
                <w:rtl/>
              </w:rPr>
            </w:pPr>
          </w:p>
        </w:tc>
        <w:tc>
          <w:tcPr>
            <w:tcW w:w="293" w:type="pct"/>
            <w:tcBorders>
              <w:top w:val="single" w:sz="18" w:space="0" w:color="auto"/>
              <w:left w:val="nil"/>
              <w:bottom w:val="single" w:sz="18" w:space="0" w:color="auto"/>
              <w:right w:val="single" w:sz="18" w:space="0" w:color="auto"/>
            </w:tcBorders>
            <w:shd w:val="clear" w:color="auto" w:fill="E6E6E6"/>
            <w:vAlign w:val="center"/>
          </w:tcPr>
          <w:p w:rsidR="001664B3" w:rsidRDefault="001664B3">
            <w:pPr>
              <w:spacing w:before="120" w:after="120"/>
              <w:rPr>
                <w:rtl/>
              </w:rPr>
            </w:pPr>
          </w:p>
        </w:tc>
      </w:tr>
      <w:tr w:rsidR="001664B3">
        <w:trPr>
          <w:trHeight w:val="603"/>
        </w:trPr>
        <w:tc>
          <w:tcPr>
            <w:tcW w:w="323" w:type="pct"/>
            <w:tcBorders>
              <w:top w:val="single" w:sz="18" w:space="0" w:color="auto"/>
              <w:left w:val="single" w:sz="18" w:space="0" w:color="auto"/>
              <w:right w:val="nil"/>
            </w:tcBorders>
            <w:tcMar>
              <w:left w:w="57" w:type="dxa"/>
              <w:right w:w="57" w:type="dxa"/>
            </w:tcMar>
            <w:vAlign w:val="center"/>
          </w:tcPr>
          <w:p w:rsidR="001664B3" w:rsidRDefault="007931CC">
            <w:pPr>
              <w:spacing w:before="120" w:after="120" w:line="280" w:lineRule="atLeast"/>
              <w:rPr>
                <w:rtl/>
              </w:rPr>
            </w:pPr>
            <w:r>
              <w:rPr>
                <w:rFonts w:hint="cs"/>
                <w:rtl/>
              </w:rPr>
              <w:t>שם:</w:t>
            </w:r>
          </w:p>
        </w:tc>
        <w:tc>
          <w:tcPr>
            <w:tcW w:w="1002" w:type="pct"/>
            <w:gridSpan w:val="2"/>
            <w:tcBorders>
              <w:top w:val="single" w:sz="18" w:space="0" w:color="auto"/>
              <w:left w:val="nil"/>
            </w:tcBorders>
            <w:tcMar>
              <w:left w:w="57" w:type="dxa"/>
              <w:right w:w="57" w:type="dxa"/>
            </w:tcMar>
            <w:vAlign w:val="center"/>
          </w:tcPr>
          <w:p w:rsidR="001664B3" w:rsidRDefault="001664B3">
            <w:pPr>
              <w:spacing w:before="120" w:after="120" w:line="280" w:lineRule="atLeast"/>
              <w:rPr>
                <w:rtl/>
              </w:rPr>
            </w:pPr>
          </w:p>
        </w:tc>
        <w:tc>
          <w:tcPr>
            <w:tcW w:w="311" w:type="pct"/>
            <w:tcBorders>
              <w:top w:val="single" w:sz="18" w:space="0" w:color="auto"/>
              <w:right w:val="nil"/>
            </w:tcBorders>
            <w:tcMar>
              <w:left w:w="57" w:type="dxa"/>
              <w:right w:w="57" w:type="dxa"/>
            </w:tcMar>
            <w:vAlign w:val="center"/>
          </w:tcPr>
          <w:p w:rsidR="001664B3" w:rsidRDefault="007931CC">
            <w:pPr>
              <w:spacing w:before="120" w:after="120" w:line="280" w:lineRule="atLeast"/>
              <w:rPr>
                <w:rtl/>
              </w:rPr>
            </w:pPr>
            <w:r>
              <w:rPr>
                <w:rFonts w:hint="cs"/>
                <w:rtl/>
              </w:rPr>
              <w:t>ת.ז.:</w:t>
            </w:r>
          </w:p>
        </w:tc>
        <w:tc>
          <w:tcPr>
            <w:tcW w:w="833" w:type="pct"/>
            <w:gridSpan w:val="2"/>
            <w:tcBorders>
              <w:top w:val="single" w:sz="18" w:space="0" w:color="auto"/>
              <w:left w:val="nil"/>
            </w:tcBorders>
            <w:tcMar>
              <w:left w:w="57" w:type="dxa"/>
              <w:right w:w="57" w:type="dxa"/>
            </w:tcMar>
            <w:vAlign w:val="center"/>
          </w:tcPr>
          <w:p w:rsidR="001664B3" w:rsidRDefault="001664B3">
            <w:pPr>
              <w:spacing w:before="120" w:after="120" w:line="280" w:lineRule="atLeast"/>
              <w:rPr>
                <w:rtl/>
              </w:rPr>
            </w:pPr>
          </w:p>
        </w:tc>
        <w:tc>
          <w:tcPr>
            <w:tcW w:w="471" w:type="pct"/>
            <w:tcBorders>
              <w:top w:val="single" w:sz="18" w:space="0" w:color="auto"/>
              <w:bottom w:val="single" w:sz="4" w:space="0" w:color="auto"/>
              <w:right w:val="nil"/>
            </w:tcBorders>
            <w:tcMar>
              <w:left w:w="57" w:type="dxa"/>
              <w:right w:w="57" w:type="dxa"/>
            </w:tcMar>
            <w:vAlign w:val="center"/>
          </w:tcPr>
          <w:p w:rsidR="001664B3" w:rsidRDefault="007931CC">
            <w:pPr>
              <w:spacing w:before="120" w:after="120" w:line="280" w:lineRule="atLeast"/>
              <w:rPr>
                <w:rtl/>
              </w:rPr>
            </w:pPr>
            <w:r>
              <w:rPr>
                <w:rFonts w:hint="cs"/>
                <w:rtl/>
              </w:rPr>
              <w:t>שם האב:</w:t>
            </w:r>
          </w:p>
        </w:tc>
        <w:tc>
          <w:tcPr>
            <w:tcW w:w="711" w:type="pct"/>
            <w:tcBorders>
              <w:top w:val="single" w:sz="18" w:space="0" w:color="auto"/>
              <w:left w:val="nil"/>
              <w:bottom w:val="single" w:sz="4" w:space="0" w:color="auto"/>
            </w:tcBorders>
            <w:tcMar>
              <w:left w:w="57" w:type="dxa"/>
              <w:right w:w="57" w:type="dxa"/>
            </w:tcMar>
            <w:vAlign w:val="center"/>
          </w:tcPr>
          <w:p w:rsidR="001664B3" w:rsidRDefault="001664B3">
            <w:pPr>
              <w:spacing w:before="120" w:after="120" w:line="280" w:lineRule="atLeast"/>
              <w:rPr>
                <w:rtl/>
              </w:rPr>
            </w:pPr>
          </w:p>
        </w:tc>
        <w:tc>
          <w:tcPr>
            <w:tcW w:w="1056" w:type="pct"/>
            <w:tcBorders>
              <w:top w:val="single" w:sz="18" w:space="0" w:color="auto"/>
              <w:right w:val="nil"/>
            </w:tcBorders>
            <w:tcMar>
              <w:left w:w="57" w:type="dxa"/>
              <w:right w:w="57" w:type="dxa"/>
            </w:tcMar>
            <w:vAlign w:val="center"/>
          </w:tcPr>
          <w:p w:rsidR="001664B3" w:rsidRDefault="007931CC">
            <w:pPr>
              <w:spacing w:before="120" w:after="120" w:line="280" w:lineRule="atLeast"/>
              <w:rPr>
                <w:rtl/>
              </w:rPr>
            </w:pPr>
            <w:r>
              <w:rPr>
                <w:rFonts w:hint="cs"/>
                <w:rtl/>
              </w:rPr>
              <w:t>שנות ותק במקצוע:</w:t>
            </w:r>
          </w:p>
        </w:tc>
        <w:tc>
          <w:tcPr>
            <w:tcW w:w="293" w:type="pct"/>
            <w:tcBorders>
              <w:top w:val="single" w:sz="18" w:space="0" w:color="auto"/>
              <w:left w:val="nil"/>
              <w:right w:val="single" w:sz="18" w:space="0" w:color="auto"/>
            </w:tcBorders>
            <w:vAlign w:val="center"/>
          </w:tcPr>
          <w:p w:rsidR="001664B3" w:rsidRDefault="001664B3">
            <w:pPr>
              <w:spacing w:before="120" w:after="120" w:line="280" w:lineRule="atLeast"/>
              <w:rPr>
                <w:rtl/>
              </w:rPr>
            </w:pPr>
          </w:p>
        </w:tc>
      </w:tr>
      <w:tr w:rsidR="001664B3">
        <w:trPr>
          <w:trHeight w:val="603"/>
        </w:trPr>
        <w:tc>
          <w:tcPr>
            <w:tcW w:w="438" w:type="pct"/>
            <w:gridSpan w:val="2"/>
            <w:tcBorders>
              <w:left w:val="single" w:sz="18" w:space="0" w:color="auto"/>
              <w:bottom w:val="single" w:sz="18" w:space="0" w:color="auto"/>
              <w:right w:val="nil"/>
            </w:tcBorders>
            <w:tcMar>
              <w:left w:w="57" w:type="dxa"/>
              <w:right w:w="57" w:type="dxa"/>
            </w:tcMar>
            <w:vAlign w:val="center"/>
          </w:tcPr>
          <w:p w:rsidR="001664B3" w:rsidRDefault="007931CC">
            <w:pPr>
              <w:spacing w:before="120" w:after="120" w:line="280" w:lineRule="atLeast"/>
              <w:rPr>
                <w:rtl/>
              </w:rPr>
            </w:pPr>
            <w:r>
              <w:rPr>
                <w:rFonts w:hint="cs"/>
                <w:rtl/>
              </w:rPr>
              <w:t>תפקיד:</w:t>
            </w:r>
          </w:p>
        </w:tc>
        <w:tc>
          <w:tcPr>
            <w:tcW w:w="1351" w:type="pct"/>
            <w:gridSpan w:val="3"/>
            <w:tcBorders>
              <w:left w:val="nil"/>
              <w:bottom w:val="single" w:sz="18" w:space="0" w:color="auto"/>
            </w:tcBorders>
            <w:tcMar>
              <w:left w:w="57" w:type="dxa"/>
              <w:right w:w="57" w:type="dxa"/>
            </w:tcMar>
            <w:vAlign w:val="center"/>
          </w:tcPr>
          <w:p w:rsidR="001664B3" w:rsidRDefault="001664B3">
            <w:pPr>
              <w:spacing w:before="120" w:after="120" w:line="280" w:lineRule="atLeast"/>
              <w:rPr>
                <w:rtl/>
              </w:rPr>
            </w:pPr>
          </w:p>
        </w:tc>
        <w:tc>
          <w:tcPr>
            <w:tcW w:w="680" w:type="pct"/>
            <w:tcBorders>
              <w:bottom w:val="single" w:sz="18" w:space="0" w:color="auto"/>
              <w:right w:val="nil"/>
            </w:tcBorders>
            <w:tcMar>
              <w:left w:w="57" w:type="dxa"/>
              <w:right w:w="57" w:type="dxa"/>
            </w:tcMar>
            <w:vAlign w:val="center"/>
          </w:tcPr>
          <w:p w:rsidR="001664B3" w:rsidRDefault="007931CC">
            <w:pPr>
              <w:spacing w:before="120" w:after="120" w:line="280" w:lineRule="atLeast"/>
              <w:rPr>
                <w:rtl/>
              </w:rPr>
            </w:pPr>
            <w:r>
              <w:rPr>
                <w:rFonts w:hint="cs"/>
                <w:rtl/>
              </w:rPr>
              <w:t>פרטי הכשרה:</w:t>
            </w:r>
          </w:p>
        </w:tc>
        <w:tc>
          <w:tcPr>
            <w:tcW w:w="1182" w:type="pct"/>
            <w:gridSpan w:val="2"/>
            <w:tcBorders>
              <w:left w:val="nil"/>
              <w:bottom w:val="single" w:sz="18" w:space="0" w:color="auto"/>
            </w:tcBorders>
            <w:tcMar>
              <w:left w:w="57" w:type="dxa"/>
              <w:right w:w="57" w:type="dxa"/>
            </w:tcMar>
            <w:vAlign w:val="center"/>
          </w:tcPr>
          <w:p w:rsidR="001664B3" w:rsidRDefault="001664B3">
            <w:pPr>
              <w:spacing w:before="120" w:after="120" w:line="280" w:lineRule="atLeast"/>
              <w:rPr>
                <w:rtl/>
              </w:rPr>
            </w:pPr>
          </w:p>
        </w:tc>
        <w:tc>
          <w:tcPr>
            <w:tcW w:w="1056" w:type="pct"/>
            <w:tcBorders>
              <w:bottom w:val="single" w:sz="18" w:space="0" w:color="auto"/>
              <w:right w:val="nil"/>
            </w:tcBorders>
            <w:tcMar>
              <w:left w:w="57" w:type="dxa"/>
              <w:right w:w="57" w:type="dxa"/>
            </w:tcMar>
            <w:vAlign w:val="center"/>
          </w:tcPr>
          <w:p w:rsidR="001664B3" w:rsidRDefault="007931CC">
            <w:pPr>
              <w:spacing w:before="120" w:after="120" w:line="280" w:lineRule="atLeast"/>
              <w:rPr>
                <w:rtl/>
              </w:rPr>
            </w:pPr>
            <w:r>
              <w:rPr>
                <w:rFonts w:hint="cs"/>
                <w:rtl/>
              </w:rPr>
              <w:t>שנות ותק אצל המציע:</w:t>
            </w:r>
          </w:p>
        </w:tc>
        <w:tc>
          <w:tcPr>
            <w:tcW w:w="293" w:type="pct"/>
            <w:tcBorders>
              <w:left w:val="nil"/>
              <w:bottom w:val="single" w:sz="18" w:space="0" w:color="auto"/>
              <w:right w:val="single" w:sz="18" w:space="0" w:color="auto"/>
            </w:tcBorders>
            <w:vAlign w:val="center"/>
          </w:tcPr>
          <w:p w:rsidR="001664B3" w:rsidRDefault="001664B3">
            <w:pPr>
              <w:spacing w:before="120" w:after="120" w:line="280" w:lineRule="atLeast"/>
              <w:rPr>
                <w:rtl/>
              </w:rPr>
            </w:pPr>
          </w:p>
        </w:tc>
      </w:tr>
      <w:tr w:rsidR="001664B3">
        <w:trPr>
          <w:trHeight w:hRule="exact" w:val="113"/>
        </w:trPr>
        <w:tc>
          <w:tcPr>
            <w:tcW w:w="323" w:type="pct"/>
            <w:tcBorders>
              <w:top w:val="single" w:sz="18" w:space="0" w:color="auto"/>
              <w:left w:val="single" w:sz="18" w:space="0" w:color="auto"/>
              <w:bottom w:val="single" w:sz="18" w:space="0" w:color="auto"/>
              <w:right w:val="nil"/>
            </w:tcBorders>
            <w:shd w:val="clear" w:color="auto" w:fill="E6E6E6"/>
            <w:tcMar>
              <w:left w:w="57" w:type="dxa"/>
              <w:right w:w="57" w:type="dxa"/>
            </w:tcMar>
            <w:vAlign w:val="center"/>
          </w:tcPr>
          <w:p w:rsidR="001664B3" w:rsidRDefault="001664B3">
            <w:pPr>
              <w:spacing w:before="120" w:after="120"/>
              <w:rPr>
                <w:rtl/>
              </w:rPr>
            </w:pPr>
          </w:p>
        </w:tc>
        <w:tc>
          <w:tcPr>
            <w:tcW w:w="1002"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1664B3" w:rsidRDefault="001664B3">
            <w:pPr>
              <w:spacing w:before="120" w:after="120"/>
              <w:rPr>
                <w:rtl/>
              </w:rPr>
            </w:pPr>
          </w:p>
        </w:tc>
        <w:tc>
          <w:tcPr>
            <w:tcW w:w="311" w:type="pct"/>
            <w:tcBorders>
              <w:top w:val="single" w:sz="18" w:space="0" w:color="auto"/>
              <w:left w:val="nil"/>
              <w:bottom w:val="single" w:sz="18" w:space="0" w:color="auto"/>
              <w:right w:val="nil"/>
            </w:tcBorders>
            <w:shd w:val="clear" w:color="auto" w:fill="E6E6E6"/>
            <w:tcMar>
              <w:left w:w="57" w:type="dxa"/>
              <w:right w:w="57" w:type="dxa"/>
            </w:tcMar>
            <w:vAlign w:val="center"/>
          </w:tcPr>
          <w:p w:rsidR="001664B3" w:rsidRDefault="001664B3">
            <w:pPr>
              <w:spacing w:before="120" w:after="120"/>
              <w:rPr>
                <w:rtl/>
              </w:rPr>
            </w:pPr>
          </w:p>
        </w:tc>
        <w:tc>
          <w:tcPr>
            <w:tcW w:w="833"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1664B3" w:rsidRDefault="001664B3">
            <w:pPr>
              <w:spacing w:before="120" w:after="120"/>
              <w:rPr>
                <w:rtl/>
              </w:rPr>
            </w:pPr>
          </w:p>
        </w:tc>
        <w:tc>
          <w:tcPr>
            <w:tcW w:w="471" w:type="pct"/>
            <w:tcBorders>
              <w:top w:val="single" w:sz="18" w:space="0" w:color="auto"/>
              <w:left w:val="nil"/>
              <w:bottom w:val="single" w:sz="18" w:space="0" w:color="auto"/>
              <w:right w:val="nil"/>
            </w:tcBorders>
            <w:shd w:val="clear" w:color="auto" w:fill="E6E6E6"/>
            <w:tcMar>
              <w:left w:w="57" w:type="dxa"/>
              <w:right w:w="57" w:type="dxa"/>
            </w:tcMar>
            <w:vAlign w:val="center"/>
          </w:tcPr>
          <w:p w:rsidR="001664B3" w:rsidRDefault="001664B3">
            <w:pPr>
              <w:spacing w:before="120" w:after="120"/>
              <w:rPr>
                <w:rtl/>
              </w:rPr>
            </w:pPr>
          </w:p>
        </w:tc>
        <w:tc>
          <w:tcPr>
            <w:tcW w:w="711" w:type="pct"/>
            <w:tcBorders>
              <w:top w:val="single" w:sz="18" w:space="0" w:color="auto"/>
              <w:left w:val="nil"/>
              <w:bottom w:val="single" w:sz="18" w:space="0" w:color="auto"/>
              <w:right w:val="nil"/>
            </w:tcBorders>
            <w:shd w:val="clear" w:color="auto" w:fill="E6E6E6"/>
            <w:tcMar>
              <w:left w:w="57" w:type="dxa"/>
              <w:right w:w="57" w:type="dxa"/>
            </w:tcMar>
            <w:vAlign w:val="center"/>
          </w:tcPr>
          <w:p w:rsidR="001664B3" w:rsidRDefault="001664B3">
            <w:pPr>
              <w:spacing w:before="120" w:after="120"/>
              <w:rPr>
                <w:rtl/>
              </w:rPr>
            </w:pPr>
          </w:p>
        </w:tc>
        <w:tc>
          <w:tcPr>
            <w:tcW w:w="1056" w:type="pct"/>
            <w:tcBorders>
              <w:top w:val="single" w:sz="18" w:space="0" w:color="auto"/>
              <w:left w:val="nil"/>
              <w:bottom w:val="single" w:sz="18" w:space="0" w:color="auto"/>
              <w:right w:val="nil"/>
            </w:tcBorders>
            <w:shd w:val="clear" w:color="auto" w:fill="E6E6E6"/>
            <w:tcMar>
              <w:left w:w="57" w:type="dxa"/>
              <w:right w:w="57" w:type="dxa"/>
            </w:tcMar>
            <w:vAlign w:val="center"/>
          </w:tcPr>
          <w:p w:rsidR="001664B3" w:rsidRDefault="001664B3">
            <w:pPr>
              <w:spacing w:before="120" w:after="120"/>
              <w:rPr>
                <w:rtl/>
              </w:rPr>
            </w:pPr>
          </w:p>
        </w:tc>
        <w:tc>
          <w:tcPr>
            <w:tcW w:w="293" w:type="pct"/>
            <w:tcBorders>
              <w:top w:val="single" w:sz="18" w:space="0" w:color="auto"/>
              <w:left w:val="nil"/>
              <w:bottom w:val="single" w:sz="18" w:space="0" w:color="auto"/>
              <w:right w:val="single" w:sz="18" w:space="0" w:color="auto"/>
            </w:tcBorders>
            <w:shd w:val="clear" w:color="auto" w:fill="E6E6E6"/>
            <w:vAlign w:val="center"/>
          </w:tcPr>
          <w:p w:rsidR="001664B3" w:rsidRDefault="001664B3">
            <w:pPr>
              <w:spacing w:before="120" w:after="120"/>
              <w:rPr>
                <w:rtl/>
              </w:rPr>
            </w:pPr>
          </w:p>
        </w:tc>
      </w:tr>
      <w:tr w:rsidR="001664B3">
        <w:trPr>
          <w:trHeight w:val="603"/>
        </w:trPr>
        <w:tc>
          <w:tcPr>
            <w:tcW w:w="323" w:type="pct"/>
            <w:tcBorders>
              <w:top w:val="single" w:sz="18" w:space="0" w:color="auto"/>
              <w:left w:val="single" w:sz="18" w:space="0" w:color="auto"/>
              <w:right w:val="nil"/>
            </w:tcBorders>
            <w:tcMar>
              <w:left w:w="57" w:type="dxa"/>
              <w:right w:w="57" w:type="dxa"/>
            </w:tcMar>
            <w:vAlign w:val="center"/>
          </w:tcPr>
          <w:p w:rsidR="001664B3" w:rsidRDefault="007931CC">
            <w:pPr>
              <w:spacing w:before="120" w:after="120" w:line="280" w:lineRule="atLeast"/>
              <w:rPr>
                <w:rtl/>
              </w:rPr>
            </w:pPr>
            <w:r>
              <w:rPr>
                <w:rFonts w:hint="cs"/>
                <w:rtl/>
              </w:rPr>
              <w:t>שם:</w:t>
            </w:r>
          </w:p>
        </w:tc>
        <w:tc>
          <w:tcPr>
            <w:tcW w:w="1002" w:type="pct"/>
            <w:gridSpan w:val="2"/>
            <w:tcBorders>
              <w:top w:val="single" w:sz="18" w:space="0" w:color="auto"/>
              <w:left w:val="nil"/>
            </w:tcBorders>
            <w:tcMar>
              <w:left w:w="57" w:type="dxa"/>
              <w:right w:w="57" w:type="dxa"/>
            </w:tcMar>
            <w:vAlign w:val="center"/>
          </w:tcPr>
          <w:p w:rsidR="001664B3" w:rsidRDefault="001664B3">
            <w:pPr>
              <w:spacing w:before="120" w:after="120" w:line="280" w:lineRule="atLeast"/>
              <w:rPr>
                <w:rtl/>
              </w:rPr>
            </w:pPr>
          </w:p>
        </w:tc>
        <w:tc>
          <w:tcPr>
            <w:tcW w:w="311" w:type="pct"/>
            <w:tcBorders>
              <w:top w:val="single" w:sz="18" w:space="0" w:color="auto"/>
              <w:right w:val="nil"/>
            </w:tcBorders>
            <w:tcMar>
              <w:left w:w="57" w:type="dxa"/>
              <w:right w:w="57" w:type="dxa"/>
            </w:tcMar>
            <w:vAlign w:val="center"/>
          </w:tcPr>
          <w:p w:rsidR="001664B3" w:rsidRDefault="007931CC">
            <w:pPr>
              <w:spacing w:before="120" w:after="120" w:line="280" w:lineRule="atLeast"/>
              <w:rPr>
                <w:rtl/>
              </w:rPr>
            </w:pPr>
            <w:r>
              <w:rPr>
                <w:rFonts w:hint="cs"/>
                <w:rtl/>
              </w:rPr>
              <w:t>ת.ז.:</w:t>
            </w:r>
          </w:p>
        </w:tc>
        <w:tc>
          <w:tcPr>
            <w:tcW w:w="833" w:type="pct"/>
            <w:gridSpan w:val="2"/>
            <w:tcBorders>
              <w:top w:val="single" w:sz="18" w:space="0" w:color="auto"/>
              <w:left w:val="nil"/>
            </w:tcBorders>
            <w:tcMar>
              <w:left w:w="57" w:type="dxa"/>
              <w:right w:w="57" w:type="dxa"/>
            </w:tcMar>
            <w:vAlign w:val="center"/>
          </w:tcPr>
          <w:p w:rsidR="001664B3" w:rsidRDefault="001664B3">
            <w:pPr>
              <w:spacing w:before="120" w:after="120" w:line="280" w:lineRule="atLeast"/>
              <w:rPr>
                <w:rtl/>
              </w:rPr>
            </w:pPr>
          </w:p>
        </w:tc>
        <w:tc>
          <w:tcPr>
            <w:tcW w:w="471" w:type="pct"/>
            <w:tcBorders>
              <w:top w:val="single" w:sz="18" w:space="0" w:color="auto"/>
              <w:bottom w:val="single" w:sz="4" w:space="0" w:color="auto"/>
              <w:right w:val="nil"/>
            </w:tcBorders>
            <w:tcMar>
              <w:left w:w="57" w:type="dxa"/>
              <w:right w:w="57" w:type="dxa"/>
            </w:tcMar>
            <w:vAlign w:val="center"/>
          </w:tcPr>
          <w:p w:rsidR="001664B3" w:rsidRDefault="007931CC">
            <w:pPr>
              <w:spacing w:before="120" w:after="120" w:line="280" w:lineRule="atLeast"/>
              <w:rPr>
                <w:rtl/>
              </w:rPr>
            </w:pPr>
            <w:r>
              <w:rPr>
                <w:rFonts w:hint="cs"/>
                <w:rtl/>
              </w:rPr>
              <w:t>שם האב:</w:t>
            </w:r>
          </w:p>
        </w:tc>
        <w:tc>
          <w:tcPr>
            <w:tcW w:w="711" w:type="pct"/>
            <w:tcBorders>
              <w:top w:val="single" w:sz="18" w:space="0" w:color="auto"/>
              <w:left w:val="nil"/>
              <w:bottom w:val="single" w:sz="4" w:space="0" w:color="auto"/>
            </w:tcBorders>
            <w:tcMar>
              <w:left w:w="57" w:type="dxa"/>
              <w:right w:w="57" w:type="dxa"/>
            </w:tcMar>
            <w:vAlign w:val="center"/>
          </w:tcPr>
          <w:p w:rsidR="001664B3" w:rsidRDefault="001664B3">
            <w:pPr>
              <w:spacing w:before="120" w:after="120" w:line="280" w:lineRule="atLeast"/>
              <w:rPr>
                <w:rtl/>
              </w:rPr>
            </w:pPr>
          </w:p>
        </w:tc>
        <w:tc>
          <w:tcPr>
            <w:tcW w:w="1056" w:type="pct"/>
            <w:tcBorders>
              <w:top w:val="single" w:sz="18" w:space="0" w:color="auto"/>
              <w:right w:val="nil"/>
            </w:tcBorders>
            <w:tcMar>
              <w:left w:w="57" w:type="dxa"/>
              <w:right w:w="57" w:type="dxa"/>
            </w:tcMar>
            <w:vAlign w:val="center"/>
          </w:tcPr>
          <w:p w:rsidR="001664B3" w:rsidRDefault="007931CC">
            <w:pPr>
              <w:spacing w:before="120" w:after="120" w:line="280" w:lineRule="atLeast"/>
              <w:rPr>
                <w:rtl/>
              </w:rPr>
            </w:pPr>
            <w:r>
              <w:rPr>
                <w:rFonts w:hint="cs"/>
                <w:rtl/>
              </w:rPr>
              <w:t>שנות ותק במקצוע:</w:t>
            </w:r>
          </w:p>
        </w:tc>
        <w:tc>
          <w:tcPr>
            <w:tcW w:w="293" w:type="pct"/>
            <w:tcBorders>
              <w:top w:val="single" w:sz="18" w:space="0" w:color="auto"/>
              <w:left w:val="nil"/>
              <w:right w:val="single" w:sz="18" w:space="0" w:color="auto"/>
            </w:tcBorders>
            <w:vAlign w:val="center"/>
          </w:tcPr>
          <w:p w:rsidR="001664B3" w:rsidRDefault="001664B3">
            <w:pPr>
              <w:spacing w:before="120" w:after="120" w:line="280" w:lineRule="atLeast"/>
              <w:rPr>
                <w:rtl/>
              </w:rPr>
            </w:pPr>
          </w:p>
        </w:tc>
      </w:tr>
      <w:tr w:rsidR="001664B3">
        <w:trPr>
          <w:trHeight w:val="603"/>
        </w:trPr>
        <w:tc>
          <w:tcPr>
            <w:tcW w:w="438" w:type="pct"/>
            <w:gridSpan w:val="2"/>
            <w:tcBorders>
              <w:left w:val="single" w:sz="18" w:space="0" w:color="auto"/>
              <w:bottom w:val="single" w:sz="18" w:space="0" w:color="auto"/>
              <w:right w:val="nil"/>
            </w:tcBorders>
            <w:tcMar>
              <w:left w:w="57" w:type="dxa"/>
              <w:right w:w="57" w:type="dxa"/>
            </w:tcMar>
            <w:vAlign w:val="center"/>
          </w:tcPr>
          <w:p w:rsidR="001664B3" w:rsidRDefault="007931CC">
            <w:pPr>
              <w:spacing w:before="120" w:after="120" w:line="280" w:lineRule="atLeast"/>
              <w:rPr>
                <w:rtl/>
              </w:rPr>
            </w:pPr>
            <w:r>
              <w:rPr>
                <w:rFonts w:hint="cs"/>
                <w:rtl/>
              </w:rPr>
              <w:t>תפקיד:</w:t>
            </w:r>
          </w:p>
        </w:tc>
        <w:tc>
          <w:tcPr>
            <w:tcW w:w="1351" w:type="pct"/>
            <w:gridSpan w:val="3"/>
            <w:tcBorders>
              <w:left w:val="nil"/>
              <w:bottom w:val="single" w:sz="18" w:space="0" w:color="auto"/>
            </w:tcBorders>
            <w:tcMar>
              <w:left w:w="57" w:type="dxa"/>
              <w:right w:w="57" w:type="dxa"/>
            </w:tcMar>
            <w:vAlign w:val="center"/>
          </w:tcPr>
          <w:p w:rsidR="001664B3" w:rsidRDefault="001664B3">
            <w:pPr>
              <w:spacing w:before="120" w:after="120" w:line="280" w:lineRule="atLeast"/>
              <w:rPr>
                <w:rtl/>
              </w:rPr>
            </w:pPr>
          </w:p>
        </w:tc>
        <w:tc>
          <w:tcPr>
            <w:tcW w:w="680" w:type="pct"/>
            <w:tcBorders>
              <w:bottom w:val="single" w:sz="18" w:space="0" w:color="auto"/>
              <w:right w:val="nil"/>
            </w:tcBorders>
            <w:tcMar>
              <w:left w:w="57" w:type="dxa"/>
              <w:right w:w="57" w:type="dxa"/>
            </w:tcMar>
            <w:vAlign w:val="center"/>
          </w:tcPr>
          <w:p w:rsidR="001664B3" w:rsidRDefault="007931CC">
            <w:pPr>
              <w:spacing w:before="120" w:after="120" w:line="280" w:lineRule="atLeast"/>
              <w:rPr>
                <w:rtl/>
              </w:rPr>
            </w:pPr>
            <w:r>
              <w:rPr>
                <w:rFonts w:hint="cs"/>
                <w:rtl/>
              </w:rPr>
              <w:t>פרטי הכשרה:</w:t>
            </w:r>
          </w:p>
        </w:tc>
        <w:tc>
          <w:tcPr>
            <w:tcW w:w="1182" w:type="pct"/>
            <w:gridSpan w:val="2"/>
            <w:tcBorders>
              <w:left w:val="nil"/>
              <w:bottom w:val="single" w:sz="18" w:space="0" w:color="auto"/>
            </w:tcBorders>
            <w:tcMar>
              <w:left w:w="57" w:type="dxa"/>
              <w:right w:w="57" w:type="dxa"/>
            </w:tcMar>
            <w:vAlign w:val="center"/>
          </w:tcPr>
          <w:p w:rsidR="001664B3" w:rsidRDefault="001664B3">
            <w:pPr>
              <w:spacing w:before="120" w:after="120" w:line="280" w:lineRule="atLeast"/>
              <w:rPr>
                <w:rtl/>
              </w:rPr>
            </w:pPr>
          </w:p>
        </w:tc>
        <w:tc>
          <w:tcPr>
            <w:tcW w:w="1056" w:type="pct"/>
            <w:tcBorders>
              <w:bottom w:val="single" w:sz="18" w:space="0" w:color="auto"/>
              <w:right w:val="nil"/>
            </w:tcBorders>
            <w:tcMar>
              <w:left w:w="57" w:type="dxa"/>
              <w:right w:w="57" w:type="dxa"/>
            </w:tcMar>
            <w:vAlign w:val="center"/>
          </w:tcPr>
          <w:p w:rsidR="001664B3" w:rsidRDefault="007931CC">
            <w:pPr>
              <w:spacing w:before="120" w:after="120" w:line="280" w:lineRule="atLeast"/>
              <w:rPr>
                <w:rtl/>
              </w:rPr>
            </w:pPr>
            <w:r>
              <w:rPr>
                <w:rFonts w:hint="cs"/>
                <w:rtl/>
              </w:rPr>
              <w:t>שנות ותק אצל המציע:</w:t>
            </w:r>
          </w:p>
        </w:tc>
        <w:tc>
          <w:tcPr>
            <w:tcW w:w="293" w:type="pct"/>
            <w:tcBorders>
              <w:left w:val="nil"/>
              <w:bottom w:val="single" w:sz="18" w:space="0" w:color="auto"/>
              <w:right w:val="single" w:sz="18" w:space="0" w:color="auto"/>
            </w:tcBorders>
            <w:vAlign w:val="center"/>
          </w:tcPr>
          <w:p w:rsidR="001664B3" w:rsidRDefault="001664B3">
            <w:pPr>
              <w:spacing w:before="120" w:after="120" w:line="280" w:lineRule="atLeast"/>
              <w:rPr>
                <w:rtl/>
              </w:rPr>
            </w:pPr>
          </w:p>
        </w:tc>
      </w:tr>
      <w:tr w:rsidR="001664B3">
        <w:trPr>
          <w:trHeight w:hRule="exact" w:val="113"/>
        </w:trPr>
        <w:tc>
          <w:tcPr>
            <w:tcW w:w="323" w:type="pct"/>
            <w:tcBorders>
              <w:top w:val="single" w:sz="18" w:space="0" w:color="auto"/>
              <w:left w:val="single" w:sz="18" w:space="0" w:color="auto"/>
              <w:bottom w:val="single" w:sz="18" w:space="0" w:color="auto"/>
              <w:right w:val="nil"/>
            </w:tcBorders>
            <w:shd w:val="clear" w:color="auto" w:fill="E6E6E6"/>
            <w:tcMar>
              <w:left w:w="57" w:type="dxa"/>
              <w:right w:w="57" w:type="dxa"/>
            </w:tcMar>
            <w:vAlign w:val="center"/>
          </w:tcPr>
          <w:p w:rsidR="001664B3" w:rsidRDefault="001664B3">
            <w:pPr>
              <w:spacing w:before="120" w:after="120"/>
              <w:rPr>
                <w:rtl/>
              </w:rPr>
            </w:pPr>
          </w:p>
        </w:tc>
        <w:tc>
          <w:tcPr>
            <w:tcW w:w="1002"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1664B3" w:rsidRDefault="001664B3">
            <w:pPr>
              <w:spacing w:before="120" w:after="120"/>
              <w:rPr>
                <w:rtl/>
              </w:rPr>
            </w:pPr>
          </w:p>
        </w:tc>
        <w:tc>
          <w:tcPr>
            <w:tcW w:w="311" w:type="pct"/>
            <w:tcBorders>
              <w:top w:val="single" w:sz="18" w:space="0" w:color="auto"/>
              <w:left w:val="nil"/>
              <w:bottom w:val="single" w:sz="18" w:space="0" w:color="auto"/>
              <w:right w:val="nil"/>
            </w:tcBorders>
            <w:shd w:val="clear" w:color="auto" w:fill="E6E6E6"/>
            <w:tcMar>
              <w:left w:w="57" w:type="dxa"/>
              <w:right w:w="57" w:type="dxa"/>
            </w:tcMar>
            <w:vAlign w:val="center"/>
          </w:tcPr>
          <w:p w:rsidR="001664B3" w:rsidRDefault="001664B3">
            <w:pPr>
              <w:spacing w:before="120" w:after="120"/>
              <w:rPr>
                <w:rtl/>
              </w:rPr>
            </w:pPr>
          </w:p>
        </w:tc>
        <w:tc>
          <w:tcPr>
            <w:tcW w:w="833"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1664B3" w:rsidRDefault="001664B3">
            <w:pPr>
              <w:spacing w:before="120" w:after="120"/>
              <w:rPr>
                <w:rtl/>
              </w:rPr>
            </w:pPr>
          </w:p>
        </w:tc>
        <w:tc>
          <w:tcPr>
            <w:tcW w:w="471" w:type="pct"/>
            <w:tcBorders>
              <w:top w:val="single" w:sz="18" w:space="0" w:color="auto"/>
              <w:left w:val="nil"/>
              <w:bottom w:val="single" w:sz="18" w:space="0" w:color="auto"/>
              <w:right w:val="nil"/>
            </w:tcBorders>
            <w:shd w:val="clear" w:color="auto" w:fill="E6E6E6"/>
            <w:tcMar>
              <w:left w:w="57" w:type="dxa"/>
              <w:right w:w="57" w:type="dxa"/>
            </w:tcMar>
            <w:vAlign w:val="center"/>
          </w:tcPr>
          <w:p w:rsidR="001664B3" w:rsidRDefault="001664B3">
            <w:pPr>
              <w:spacing w:before="120" w:after="120"/>
              <w:rPr>
                <w:rtl/>
              </w:rPr>
            </w:pPr>
          </w:p>
        </w:tc>
        <w:tc>
          <w:tcPr>
            <w:tcW w:w="711" w:type="pct"/>
            <w:tcBorders>
              <w:top w:val="single" w:sz="18" w:space="0" w:color="auto"/>
              <w:left w:val="nil"/>
              <w:bottom w:val="single" w:sz="18" w:space="0" w:color="auto"/>
              <w:right w:val="nil"/>
            </w:tcBorders>
            <w:shd w:val="clear" w:color="auto" w:fill="E6E6E6"/>
            <w:tcMar>
              <w:left w:w="57" w:type="dxa"/>
              <w:right w:w="57" w:type="dxa"/>
            </w:tcMar>
            <w:vAlign w:val="center"/>
          </w:tcPr>
          <w:p w:rsidR="001664B3" w:rsidRDefault="001664B3">
            <w:pPr>
              <w:spacing w:before="120" w:after="120"/>
              <w:rPr>
                <w:rtl/>
              </w:rPr>
            </w:pPr>
          </w:p>
        </w:tc>
        <w:tc>
          <w:tcPr>
            <w:tcW w:w="1056" w:type="pct"/>
            <w:tcBorders>
              <w:top w:val="single" w:sz="18" w:space="0" w:color="auto"/>
              <w:left w:val="nil"/>
              <w:bottom w:val="single" w:sz="18" w:space="0" w:color="auto"/>
              <w:right w:val="nil"/>
            </w:tcBorders>
            <w:shd w:val="clear" w:color="auto" w:fill="E6E6E6"/>
            <w:tcMar>
              <w:left w:w="57" w:type="dxa"/>
              <w:right w:w="57" w:type="dxa"/>
            </w:tcMar>
            <w:vAlign w:val="center"/>
          </w:tcPr>
          <w:p w:rsidR="001664B3" w:rsidRDefault="001664B3">
            <w:pPr>
              <w:spacing w:before="120" w:after="120"/>
              <w:rPr>
                <w:rtl/>
              </w:rPr>
            </w:pPr>
          </w:p>
        </w:tc>
        <w:tc>
          <w:tcPr>
            <w:tcW w:w="293" w:type="pct"/>
            <w:tcBorders>
              <w:top w:val="single" w:sz="18" w:space="0" w:color="auto"/>
              <w:left w:val="nil"/>
              <w:bottom w:val="single" w:sz="18" w:space="0" w:color="auto"/>
              <w:right w:val="single" w:sz="18" w:space="0" w:color="auto"/>
            </w:tcBorders>
            <w:shd w:val="clear" w:color="auto" w:fill="E6E6E6"/>
            <w:vAlign w:val="center"/>
          </w:tcPr>
          <w:p w:rsidR="001664B3" w:rsidRDefault="001664B3">
            <w:pPr>
              <w:spacing w:before="120" w:after="120"/>
              <w:rPr>
                <w:rtl/>
              </w:rPr>
            </w:pPr>
          </w:p>
        </w:tc>
      </w:tr>
      <w:tr w:rsidR="001664B3">
        <w:trPr>
          <w:trHeight w:val="603"/>
        </w:trPr>
        <w:tc>
          <w:tcPr>
            <w:tcW w:w="323" w:type="pct"/>
            <w:tcBorders>
              <w:top w:val="single" w:sz="18" w:space="0" w:color="auto"/>
              <w:left w:val="single" w:sz="18" w:space="0" w:color="auto"/>
              <w:right w:val="nil"/>
            </w:tcBorders>
            <w:tcMar>
              <w:left w:w="57" w:type="dxa"/>
              <w:right w:w="57" w:type="dxa"/>
            </w:tcMar>
            <w:vAlign w:val="center"/>
          </w:tcPr>
          <w:p w:rsidR="001664B3" w:rsidRDefault="007931CC">
            <w:pPr>
              <w:spacing w:before="120" w:after="120" w:line="280" w:lineRule="atLeast"/>
              <w:rPr>
                <w:rtl/>
              </w:rPr>
            </w:pPr>
            <w:r>
              <w:rPr>
                <w:rFonts w:hint="cs"/>
                <w:rtl/>
              </w:rPr>
              <w:t>שם:</w:t>
            </w:r>
          </w:p>
        </w:tc>
        <w:tc>
          <w:tcPr>
            <w:tcW w:w="1002" w:type="pct"/>
            <w:gridSpan w:val="2"/>
            <w:tcBorders>
              <w:top w:val="single" w:sz="18" w:space="0" w:color="auto"/>
              <w:left w:val="nil"/>
            </w:tcBorders>
            <w:tcMar>
              <w:left w:w="57" w:type="dxa"/>
              <w:right w:w="57" w:type="dxa"/>
            </w:tcMar>
            <w:vAlign w:val="center"/>
          </w:tcPr>
          <w:p w:rsidR="001664B3" w:rsidRDefault="001664B3">
            <w:pPr>
              <w:spacing w:before="120" w:after="120" w:line="280" w:lineRule="atLeast"/>
              <w:rPr>
                <w:rtl/>
              </w:rPr>
            </w:pPr>
          </w:p>
        </w:tc>
        <w:tc>
          <w:tcPr>
            <w:tcW w:w="311" w:type="pct"/>
            <w:tcBorders>
              <w:top w:val="single" w:sz="18" w:space="0" w:color="auto"/>
              <w:right w:val="nil"/>
            </w:tcBorders>
            <w:tcMar>
              <w:left w:w="57" w:type="dxa"/>
              <w:right w:w="57" w:type="dxa"/>
            </w:tcMar>
            <w:vAlign w:val="center"/>
          </w:tcPr>
          <w:p w:rsidR="001664B3" w:rsidRDefault="007931CC">
            <w:pPr>
              <w:spacing w:before="120" w:after="120" w:line="280" w:lineRule="atLeast"/>
              <w:rPr>
                <w:rtl/>
              </w:rPr>
            </w:pPr>
            <w:r>
              <w:rPr>
                <w:rFonts w:hint="cs"/>
                <w:rtl/>
              </w:rPr>
              <w:t>ת.ז.:</w:t>
            </w:r>
          </w:p>
        </w:tc>
        <w:tc>
          <w:tcPr>
            <w:tcW w:w="833" w:type="pct"/>
            <w:gridSpan w:val="2"/>
            <w:tcBorders>
              <w:top w:val="single" w:sz="18" w:space="0" w:color="auto"/>
              <w:left w:val="nil"/>
            </w:tcBorders>
            <w:tcMar>
              <w:left w:w="57" w:type="dxa"/>
              <w:right w:w="57" w:type="dxa"/>
            </w:tcMar>
            <w:vAlign w:val="center"/>
          </w:tcPr>
          <w:p w:rsidR="001664B3" w:rsidRDefault="001664B3">
            <w:pPr>
              <w:spacing w:before="120" w:after="120" w:line="280" w:lineRule="atLeast"/>
              <w:rPr>
                <w:rtl/>
              </w:rPr>
            </w:pPr>
          </w:p>
        </w:tc>
        <w:tc>
          <w:tcPr>
            <w:tcW w:w="471" w:type="pct"/>
            <w:tcBorders>
              <w:top w:val="single" w:sz="18" w:space="0" w:color="auto"/>
              <w:bottom w:val="single" w:sz="4" w:space="0" w:color="auto"/>
              <w:right w:val="nil"/>
            </w:tcBorders>
            <w:tcMar>
              <w:left w:w="57" w:type="dxa"/>
              <w:right w:w="57" w:type="dxa"/>
            </w:tcMar>
            <w:vAlign w:val="center"/>
          </w:tcPr>
          <w:p w:rsidR="001664B3" w:rsidRDefault="007931CC">
            <w:pPr>
              <w:spacing w:before="120" w:after="120" w:line="280" w:lineRule="atLeast"/>
              <w:rPr>
                <w:rtl/>
              </w:rPr>
            </w:pPr>
            <w:r>
              <w:rPr>
                <w:rFonts w:hint="cs"/>
                <w:rtl/>
              </w:rPr>
              <w:t>שם האב:</w:t>
            </w:r>
          </w:p>
        </w:tc>
        <w:tc>
          <w:tcPr>
            <w:tcW w:w="711" w:type="pct"/>
            <w:tcBorders>
              <w:top w:val="single" w:sz="18" w:space="0" w:color="auto"/>
              <w:left w:val="nil"/>
              <w:bottom w:val="single" w:sz="4" w:space="0" w:color="auto"/>
            </w:tcBorders>
            <w:tcMar>
              <w:left w:w="57" w:type="dxa"/>
              <w:right w:w="57" w:type="dxa"/>
            </w:tcMar>
            <w:vAlign w:val="center"/>
          </w:tcPr>
          <w:p w:rsidR="001664B3" w:rsidRDefault="001664B3">
            <w:pPr>
              <w:spacing w:before="120" w:after="120" w:line="280" w:lineRule="atLeast"/>
              <w:rPr>
                <w:rtl/>
              </w:rPr>
            </w:pPr>
          </w:p>
        </w:tc>
        <w:tc>
          <w:tcPr>
            <w:tcW w:w="1056" w:type="pct"/>
            <w:tcBorders>
              <w:top w:val="single" w:sz="18" w:space="0" w:color="auto"/>
              <w:right w:val="nil"/>
            </w:tcBorders>
            <w:tcMar>
              <w:left w:w="57" w:type="dxa"/>
              <w:right w:w="57" w:type="dxa"/>
            </w:tcMar>
            <w:vAlign w:val="center"/>
          </w:tcPr>
          <w:p w:rsidR="001664B3" w:rsidRDefault="007931CC">
            <w:pPr>
              <w:spacing w:before="120" w:after="120" w:line="280" w:lineRule="atLeast"/>
              <w:rPr>
                <w:rtl/>
              </w:rPr>
            </w:pPr>
            <w:r>
              <w:rPr>
                <w:rFonts w:hint="cs"/>
                <w:rtl/>
              </w:rPr>
              <w:t>שנות ותק במקצוע:</w:t>
            </w:r>
          </w:p>
        </w:tc>
        <w:tc>
          <w:tcPr>
            <w:tcW w:w="293" w:type="pct"/>
            <w:tcBorders>
              <w:top w:val="single" w:sz="18" w:space="0" w:color="auto"/>
              <w:left w:val="nil"/>
              <w:right w:val="single" w:sz="18" w:space="0" w:color="auto"/>
            </w:tcBorders>
            <w:vAlign w:val="center"/>
          </w:tcPr>
          <w:p w:rsidR="001664B3" w:rsidRDefault="001664B3">
            <w:pPr>
              <w:spacing w:before="120" w:after="120" w:line="280" w:lineRule="atLeast"/>
              <w:rPr>
                <w:rtl/>
              </w:rPr>
            </w:pPr>
          </w:p>
        </w:tc>
      </w:tr>
      <w:tr w:rsidR="001664B3">
        <w:trPr>
          <w:trHeight w:val="603"/>
        </w:trPr>
        <w:tc>
          <w:tcPr>
            <w:tcW w:w="438" w:type="pct"/>
            <w:gridSpan w:val="2"/>
            <w:tcBorders>
              <w:left w:val="single" w:sz="18" w:space="0" w:color="auto"/>
              <w:bottom w:val="single" w:sz="18" w:space="0" w:color="auto"/>
              <w:right w:val="nil"/>
            </w:tcBorders>
            <w:tcMar>
              <w:left w:w="57" w:type="dxa"/>
              <w:right w:w="57" w:type="dxa"/>
            </w:tcMar>
            <w:vAlign w:val="center"/>
          </w:tcPr>
          <w:p w:rsidR="001664B3" w:rsidRDefault="007931CC">
            <w:pPr>
              <w:spacing w:before="120" w:after="120" w:line="280" w:lineRule="atLeast"/>
              <w:rPr>
                <w:rtl/>
              </w:rPr>
            </w:pPr>
            <w:r>
              <w:rPr>
                <w:rFonts w:hint="cs"/>
                <w:rtl/>
              </w:rPr>
              <w:t>תפקיד:</w:t>
            </w:r>
          </w:p>
        </w:tc>
        <w:tc>
          <w:tcPr>
            <w:tcW w:w="1351" w:type="pct"/>
            <w:gridSpan w:val="3"/>
            <w:tcBorders>
              <w:left w:val="nil"/>
              <w:bottom w:val="single" w:sz="18" w:space="0" w:color="auto"/>
            </w:tcBorders>
            <w:tcMar>
              <w:left w:w="57" w:type="dxa"/>
              <w:right w:w="57" w:type="dxa"/>
            </w:tcMar>
            <w:vAlign w:val="center"/>
          </w:tcPr>
          <w:p w:rsidR="001664B3" w:rsidRDefault="001664B3">
            <w:pPr>
              <w:spacing w:before="120" w:after="120" w:line="280" w:lineRule="atLeast"/>
              <w:rPr>
                <w:rtl/>
              </w:rPr>
            </w:pPr>
          </w:p>
        </w:tc>
        <w:tc>
          <w:tcPr>
            <w:tcW w:w="680" w:type="pct"/>
            <w:tcBorders>
              <w:bottom w:val="single" w:sz="18" w:space="0" w:color="auto"/>
              <w:right w:val="nil"/>
            </w:tcBorders>
            <w:tcMar>
              <w:left w:w="57" w:type="dxa"/>
              <w:right w:w="57" w:type="dxa"/>
            </w:tcMar>
            <w:vAlign w:val="center"/>
          </w:tcPr>
          <w:p w:rsidR="001664B3" w:rsidRDefault="007931CC">
            <w:pPr>
              <w:spacing w:before="120" w:after="120" w:line="280" w:lineRule="atLeast"/>
              <w:rPr>
                <w:rtl/>
              </w:rPr>
            </w:pPr>
            <w:r>
              <w:rPr>
                <w:rFonts w:hint="cs"/>
                <w:rtl/>
              </w:rPr>
              <w:t>פרטי הכשרה:</w:t>
            </w:r>
          </w:p>
        </w:tc>
        <w:tc>
          <w:tcPr>
            <w:tcW w:w="1182" w:type="pct"/>
            <w:gridSpan w:val="2"/>
            <w:tcBorders>
              <w:left w:val="nil"/>
              <w:bottom w:val="single" w:sz="18" w:space="0" w:color="auto"/>
            </w:tcBorders>
            <w:tcMar>
              <w:left w:w="57" w:type="dxa"/>
              <w:right w:w="57" w:type="dxa"/>
            </w:tcMar>
            <w:vAlign w:val="center"/>
          </w:tcPr>
          <w:p w:rsidR="001664B3" w:rsidRDefault="001664B3">
            <w:pPr>
              <w:spacing w:before="120" w:after="120" w:line="280" w:lineRule="atLeast"/>
              <w:rPr>
                <w:rtl/>
              </w:rPr>
            </w:pPr>
          </w:p>
        </w:tc>
        <w:tc>
          <w:tcPr>
            <w:tcW w:w="1056" w:type="pct"/>
            <w:tcBorders>
              <w:bottom w:val="single" w:sz="18" w:space="0" w:color="auto"/>
              <w:right w:val="nil"/>
            </w:tcBorders>
            <w:tcMar>
              <w:left w:w="57" w:type="dxa"/>
              <w:right w:w="57" w:type="dxa"/>
            </w:tcMar>
            <w:vAlign w:val="center"/>
          </w:tcPr>
          <w:p w:rsidR="001664B3" w:rsidRDefault="007931CC">
            <w:pPr>
              <w:spacing w:before="120" w:after="120" w:line="280" w:lineRule="atLeast"/>
              <w:rPr>
                <w:rtl/>
              </w:rPr>
            </w:pPr>
            <w:r>
              <w:rPr>
                <w:rFonts w:hint="cs"/>
                <w:rtl/>
              </w:rPr>
              <w:t>שנות ותק אצל המציע:</w:t>
            </w:r>
          </w:p>
        </w:tc>
        <w:tc>
          <w:tcPr>
            <w:tcW w:w="293" w:type="pct"/>
            <w:tcBorders>
              <w:left w:val="nil"/>
              <w:bottom w:val="single" w:sz="18" w:space="0" w:color="auto"/>
              <w:right w:val="single" w:sz="18" w:space="0" w:color="auto"/>
            </w:tcBorders>
            <w:vAlign w:val="center"/>
          </w:tcPr>
          <w:p w:rsidR="001664B3" w:rsidRDefault="001664B3">
            <w:pPr>
              <w:spacing w:before="120" w:after="120" w:line="280" w:lineRule="atLeast"/>
              <w:rPr>
                <w:rtl/>
              </w:rPr>
            </w:pPr>
          </w:p>
        </w:tc>
      </w:tr>
      <w:tr w:rsidR="001664B3">
        <w:trPr>
          <w:trHeight w:hRule="exact" w:val="113"/>
        </w:trPr>
        <w:tc>
          <w:tcPr>
            <w:tcW w:w="323" w:type="pct"/>
            <w:tcBorders>
              <w:top w:val="single" w:sz="18" w:space="0" w:color="auto"/>
              <w:left w:val="single" w:sz="18" w:space="0" w:color="auto"/>
              <w:bottom w:val="single" w:sz="18" w:space="0" w:color="auto"/>
              <w:right w:val="nil"/>
            </w:tcBorders>
            <w:shd w:val="clear" w:color="auto" w:fill="E6E6E6"/>
            <w:tcMar>
              <w:left w:w="57" w:type="dxa"/>
              <w:right w:w="57" w:type="dxa"/>
            </w:tcMar>
            <w:vAlign w:val="center"/>
          </w:tcPr>
          <w:p w:rsidR="001664B3" w:rsidRDefault="001664B3">
            <w:pPr>
              <w:spacing w:before="120" w:after="120"/>
              <w:rPr>
                <w:rtl/>
              </w:rPr>
            </w:pPr>
          </w:p>
        </w:tc>
        <w:tc>
          <w:tcPr>
            <w:tcW w:w="1002"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1664B3" w:rsidRDefault="001664B3">
            <w:pPr>
              <w:spacing w:before="120" w:after="120"/>
              <w:rPr>
                <w:rtl/>
              </w:rPr>
            </w:pPr>
          </w:p>
        </w:tc>
        <w:tc>
          <w:tcPr>
            <w:tcW w:w="311" w:type="pct"/>
            <w:tcBorders>
              <w:top w:val="single" w:sz="18" w:space="0" w:color="auto"/>
              <w:left w:val="nil"/>
              <w:bottom w:val="single" w:sz="18" w:space="0" w:color="auto"/>
              <w:right w:val="nil"/>
            </w:tcBorders>
            <w:shd w:val="clear" w:color="auto" w:fill="E6E6E6"/>
            <w:tcMar>
              <w:left w:w="57" w:type="dxa"/>
              <w:right w:w="57" w:type="dxa"/>
            </w:tcMar>
            <w:vAlign w:val="center"/>
          </w:tcPr>
          <w:p w:rsidR="001664B3" w:rsidRDefault="001664B3">
            <w:pPr>
              <w:spacing w:before="120" w:after="120"/>
              <w:rPr>
                <w:rtl/>
              </w:rPr>
            </w:pPr>
          </w:p>
        </w:tc>
        <w:tc>
          <w:tcPr>
            <w:tcW w:w="833"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1664B3" w:rsidRDefault="001664B3">
            <w:pPr>
              <w:spacing w:before="120" w:after="120"/>
              <w:rPr>
                <w:rtl/>
              </w:rPr>
            </w:pPr>
          </w:p>
        </w:tc>
        <w:tc>
          <w:tcPr>
            <w:tcW w:w="471" w:type="pct"/>
            <w:tcBorders>
              <w:top w:val="single" w:sz="18" w:space="0" w:color="auto"/>
              <w:left w:val="nil"/>
              <w:bottom w:val="single" w:sz="18" w:space="0" w:color="auto"/>
              <w:right w:val="nil"/>
            </w:tcBorders>
            <w:shd w:val="clear" w:color="auto" w:fill="E6E6E6"/>
            <w:tcMar>
              <w:left w:w="57" w:type="dxa"/>
              <w:right w:w="57" w:type="dxa"/>
            </w:tcMar>
            <w:vAlign w:val="center"/>
          </w:tcPr>
          <w:p w:rsidR="001664B3" w:rsidRDefault="001664B3">
            <w:pPr>
              <w:spacing w:before="120" w:after="120"/>
              <w:rPr>
                <w:rtl/>
              </w:rPr>
            </w:pPr>
          </w:p>
        </w:tc>
        <w:tc>
          <w:tcPr>
            <w:tcW w:w="711" w:type="pct"/>
            <w:tcBorders>
              <w:top w:val="single" w:sz="18" w:space="0" w:color="auto"/>
              <w:left w:val="nil"/>
              <w:bottom w:val="single" w:sz="18" w:space="0" w:color="auto"/>
              <w:right w:val="nil"/>
            </w:tcBorders>
            <w:shd w:val="clear" w:color="auto" w:fill="E6E6E6"/>
            <w:tcMar>
              <w:left w:w="57" w:type="dxa"/>
              <w:right w:w="57" w:type="dxa"/>
            </w:tcMar>
            <w:vAlign w:val="center"/>
          </w:tcPr>
          <w:p w:rsidR="001664B3" w:rsidRDefault="001664B3">
            <w:pPr>
              <w:spacing w:before="120" w:after="120"/>
              <w:rPr>
                <w:rtl/>
              </w:rPr>
            </w:pPr>
          </w:p>
        </w:tc>
        <w:tc>
          <w:tcPr>
            <w:tcW w:w="1056" w:type="pct"/>
            <w:tcBorders>
              <w:top w:val="single" w:sz="18" w:space="0" w:color="auto"/>
              <w:left w:val="nil"/>
              <w:bottom w:val="single" w:sz="18" w:space="0" w:color="auto"/>
              <w:right w:val="nil"/>
            </w:tcBorders>
            <w:shd w:val="clear" w:color="auto" w:fill="E6E6E6"/>
            <w:tcMar>
              <w:left w:w="57" w:type="dxa"/>
              <w:right w:w="57" w:type="dxa"/>
            </w:tcMar>
            <w:vAlign w:val="center"/>
          </w:tcPr>
          <w:p w:rsidR="001664B3" w:rsidRDefault="001664B3">
            <w:pPr>
              <w:spacing w:before="120" w:after="120"/>
              <w:rPr>
                <w:rtl/>
              </w:rPr>
            </w:pPr>
          </w:p>
        </w:tc>
        <w:tc>
          <w:tcPr>
            <w:tcW w:w="293" w:type="pct"/>
            <w:tcBorders>
              <w:top w:val="single" w:sz="18" w:space="0" w:color="auto"/>
              <w:left w:val="nil"/>
              <w:bottom w:val="single" w:sz="18" w:space="0" w:color="auto"/>
              <w:right w:val="single" w:sz="18" w:space="0" w:color="auto"/>
            </w:tcBorders>
            <w:shd w:val="clear" w:color="auto" w:fill="E6E6E6"/>
            <w:vAlign w:val="center"/>
          </w:tcPr>
          <w:p w:rsidR="001664B3" w:rsidRDefault="001664B3">
            <w:pPr>
              <w:spacing w:before="120" w:after="120"/>
              <w:rPr>
                <w:rtl/>
              </w:rPr>
            </w:pPr>
          </w:p>
        </w:tc>
      </w:tr>
      <w:tr w:rsidR="001664B3">
        <w:trPr>
          <w:trHeight w:val="603"/>
        </w:trPr>
        <w:tc>
          <w:tcPr>
            <w:tcW w:w="323" w:type="pct"/>
            <w:tcBorders>
              <w:top w:val="single" w:sz="18" w:space="0" w:color="auto"/>
              <w:left w:val="single" w:sz="18" w:space="0" w:color="auto"/>
              <w:right w:val="nil"/>
            </w:tcBorders>
            <w:tcMar>
              <w:left w:w="57" w:type="dxa"/>
              <w:right w:w="57" w:type="dxa"/>
            </w:tcMar>
            <w:vAlign w:val="center"/>
          </w:tcPr>
          <w:p w:rsidR="001664B3" w:rsidRDefault="007931CC">
            <w:pPr>
              <w:spacing w:before="120" w:after="120" w:line="280" w:lineRule="atLeast"/>
              <w:rPr>
                <w:rtl/>
              </w:rPr>
            </w:pPr>
            <w:r>
              <w:rPr>
                <w:rFonts w:hint="cs"/>
                <w:rtl/>
              </w:rPr>
              <w:t>שם:</w:t>
            </w:r>
          </w:p>
        </w:tc>
        <w:tc>
          <w:tcPr>
            <w:tcW w:w="1002" w:type="pct"/>
            <w:gridSpan w:val="2"/>
            <w:tcBorders>
              <w:top w:val="single" w:sz="18" w:space="0" w:color="auto"/>
              <w:left w:val="nil"/>
            </w:tcBorders>
            <w:tcMar>
              <w:left w:w="57" w:type="dxa"/>
              <w:right w:w="57" w:type="dxa"/>
            </w:tcMar>
            <w:vAlign w:val="center"/>
          </w:tcPr>
          <w:p w:rsidR="001664B3" w:rsidRDefault="001664B3">
            <w:pPr>
              <w:spacing w:before="120" w:after="120" w:line="280" w:lineRule="atLeast"/>
              <w:rPr>
                <w:rtl/>
              </w:rPr>
            </w:pPr>
          </w:p>
        </w:tc>
        <w:tc>
          <w:tcPr>
            <w:tcW w:w="311" w:type="pct"/>
            <w:tcBorders>
              <w:top w:val="single" w:sz="18" w:space="0" w:color="auto"/>
              <w:right w:val="nil"/>
            </w:tcBorders>
            <w:tcMar>
              <w:left w:w="57" w:type="dxa"/>
              <w:right w:w="57" w:type="dxa"/>
            </w:tcMar>
            <w:vAlign w:val="center"/>
          </w:tcPr>
          <w:p w:rsidR="001664B3" w:rsidRDefault="007931CC">
            <w:pPr>
              <w:spacing w:before="120" w:after="120" w:line="280" w:lineRule="atLeast"/>
              <w:rPr>
                <w:rtl/>
              </w:rPr>
            </w:pPr>
            <w:r>
              <w:rPr>
                <w:rFonts w:hint="cs"/>
                <w:rtl/>
              </w:rPr>
              <w:t>ת.ז.:</w:t>
            </w:r>
          </w:p>
        </w:tc>
        <w:tc>
          <w:tcPr>
            <w:tcW w:w="833" w:type="pct"/>
            <w:gridSpan w:val="2"/>
            <w:tcBorders>
              <w:top w:val="single" w:sz="18" w:space="0" w:color="auto"/>
              <w:left w:val="nil"/>
            </w:tcBorders>
            <w:tcMar>
              <w:left w:w="57" w:type="dxa"/>
              <w:right w:w="57" w:type="dxa"/>
            </w:tcMar>
            <w:vAlign w:val="center"/>
          </w:tcPr>
          <w:p w:rsidR="001664B3" w:rsidRDefault="001664B3">
            <w:pPr>
              <w:spacing w:before="120" w:after="120" w:line="280" w:lineRule="atLeast"/>
              <w:rPr>
                <w:rtl/>
              </w:rPr>
            </w:pPr>
          </w:p>
        </w:tc>
        <w:tc>
          <w:tcPr>
            <w:tcW w:w="471" w:type="pct"/>
            <w:tcBorders>
              <w:top w:val="single" w:sz="18" w:space="0" w:color="auto"/>
              <w:bottom w:val="single" w:sz="4" w:space="0" w:color="auto"/>
              <w:right w:val="nil"/>
            </w:tcBorders>
            <w:tcMar>
              <w:left w:w="57" w:type="dxa"/>
              <w:right w:w="57" w:type="dxa"/>
            </w:tcMar>
            <w:vAlign w:val="center"/>
          </w:tcPr>
          <w:p w:rsidR="001664B3" w:rsidRDefault="007931CC">
            <w:pPr>
              <w:spacing w:before="120" w:after="120" w:line="280" w:lineRule="atLeast"/>
              <w:rPr>
                <w:rtl/>
              </w:rPr>
            </w:pPr>
            <w:r>
              <w:rPr>
                <w:rFonts w:hint="cs"/>
                <w:rtl/>
              </w:rPr>
              <w:t>שם האב:</w:t>
            </w:r>
          </w:p>
        </w:tc>
        <w:tc>
          <w:tcPr>
            <w:tcW w:w="711" w:type="pct"/>
            <w:tcBorders>
              <w:top w:val="single" w:sz="18" w:space="0" w:color="auto"/>
              <w:left w:val="nil"/>
              <w:bottom w:val="single" w:sz="4" w:space="0" w:color="auto"/>
            </w:tcBorders>
            <w:tcMar>
              <w:left w:w="57" w:type="dxa"/>
              <w:right w:w="57" w:type="dxa"/>
            </w:tcMar>
            <w:vAlign w:val="center"/>
          </w:tcPr>
          <w:p w:rsidR="001664B3" w:rsidRDefault="001664B3">
            <w:pPr>
              <w:spacing w:before="120" w:after="120" w:line="280" w:lineRule="atLeast"/>
              <w:rPr>
                <w:rtl/>
              </w:rPr>
            </w:pPr>
          </w:p>
        </w:tc>
        <w:tc>
          <w:tcPr>
            <w:tcW w:w="1056" w:type="pct"/>
            <w:tcBorders>
              <w:top w:val="single" w:sz="18" w:space="0" w:color="auto"/>
              <w:right w:val="nil"/>
            </w:tcBorders>
            <w:tcMar>
              <w:left w:w="57" w:type="dxa"/>
              <w:right w:w="57" w:type="dxa"/>
            </w:tcMar>
            <w:vAlign w:val="center"/>
          </w:tcPr>
          <w:p w:rsidR="001664B3" w:rsidRDefault="007931CC">
            <w:pPr>
              <w:spacing w:before="120" w:after="120" w:line="280" w:lineRule="atLeast"/>
              <w:rPr>
                <w:rtl/>
              </w:rPr>
            </w:pPr>
            <w:r>
              <w:rPr>
                <w:rFonts w:hint="cs"/>
                <w:rtl/>
              </w:rPr>
              <w:t>שנות ותק במקצוע:</w:t>
            </w:r>
          </w:p>
        </w:tc>
        <w:tc>
          <w:tcPr>
            <w:tcW w:w="293" w:type="pct"/>
            <w:tcBorders>
              <w:top w:val="single" w:sz="18" w:space="0" w:color="auto"/>
              <w:left w:val="nil"/>
              <w:right w:val="single" w:sz="18" w:space="0" w:color="auto"/>
            </w:tcBorders>
            <w:vAlign w:val="center"/>
          </w:tcPr>
          <w:p w:rsidR="001664B3" w:rsidRDefault="001664B3">
            <w:pPr>
              <w:spacing w:before="120" w:after="120" w:line="280" w:lineRule="atLeast"/>
              <w:rPr>
                <w:rtl/>
              </w:rPr>
            </w:pPr>
          </w:p>
        </w:tc>
      </w:tr>
      <w:tr w:rsidR="001664B3">
        <w:trPr>
          <w:trHeight w:val="603"/>
        </w:trPr>
        <w:tc>
          <w:tcPr>
            <w:tcW w:w="438" w:type="pct"/>
            <w:gridSpan w:val="2"/>
            <w:tcBorders>
              <w:left w:val="single" w:sz="18" w:space="0" w:color="auto"/>
              <w:bottom w:val="single" w:sz="18" w:space="0" w:color="auto"/>
              <w:right w:val="nil"/>
            </w:tcBorders>
            <w:tcMar>
              <w:left w:w="57" w:type="dxa"/>
              <w:right w:w="57" w:type="dxa"/>
            </w:tcMar>
            <w:vAlign w:val="center"/>
          </w:tcPr>
          <w:p w:rsidR="001664B3" w:rsidRDefault="007931CC">
            <w:pPr>
              <w:spacing w:before="120" w:after="120" w:line="280" w:lineRule="atLeast"/>
              <w:rPr>
                <w:rtl/>
              </w:rPr>
            </w:pPr>
            <w:r>
              <w:rPr>
                <w:rFonts w:hint="cs"/>
                <w:rtl/>
              </w:rPr>
              <w:t>תפקיד:</w:t>
            </w:r>
          </w:p>
        </w:tc>
        <w:tc>
          <w:tcPr>
            <w:tcW w:w="1351" w:type="pct"/>
            <w:gridSpan w:val="3"/>
            <w:tcBorders>
              <w:left w:val="nil"/>
              <w:bottom w:val="single" w:sz="18" w:space="0" w:color="auto"/>
            </w:tcBorders>
            <w:tcMar>
              <w:left w:w="57" w:type="dxa"/>
              <w:right w:w="57" w:type="dxa"/>
            </w:tcMar>
            <w:vAlign w:val="center"/>
          </w:tcPr>
          <w:p w:rsidR="001664B3" w:rsidRDefault="001664B3">
            <w:pPr>
              <w:spacing w:before="120" w:after="120" w:line="280" w:lineRule="atLeast"/>
              <w:rPr>
                <w:rtl/>
              </w:rPr>
            </w:pPr>
          </w:p>
        </w:tc>
        <w:tc>
          <w:tcPr>
            <w:tcW w:w="680" w:type="pct"/>
            <w:tcBorders>
              <w:bottom w:val="single" w:sz="18" w:space="0" w:color="auto"/>
              <w:right w:val="nil"/>
            </w:tcBorders>
            <w:tcMar>
              <w:left w:w="57" w:type="dxa"/>
              <w:right w:w="57" w:type="dxa"/>
            </w:tcMar>
            <w:vAlign w:val="center"/>
          </w:tcPr>
          <w:p w:rsidR="001664B3" w:rsidRDefault="007931CC">
            <w:pPr>
              <w:spacing w:before="120" w:after="120" w:line="280" w:lineRule="atLeast"/>
              <w:rPr>
                <w:rtl/>
              </w:rPr>
            </w:pPr>
            <w:r>
              <w:rPr>
                <w:rFonts w:hint="cs"/>
                <w:rtl/>
              </w:rPr>
              <w:t>פרטי הכשרה:</w:t>
            </w:r>
          </w:p>
        </w:tc>
        <w:tc>
          <w:tcPr>
            <w:tcW w:w="1182" w:type="pct"/>
            <w:gridSpan w:val="2"/>
            <w:tcBorders>
              <w:left w:val="nil"/>
              <w:bottom w:val="single" w:sz="18" w:space="0" w:color="auto"/>
            </w:tcBorders>
            <w:tcMar>
              <w:left w:w="57" w:type="dxa"/>
              <w:right w:w="57" w:type="dxa"/>
            </w:tcMar>
            <w:vAlign w:val="center"/>
          </w:tcPr>
          <w:p w:rsidR="001664B3" w:rsidRDefault="001664B3">
            <w:pPr>
              <w:spacing w:before="120" w:after="120" w:line="280" w:lineRule="atLeast"/>
              <w:rPr>
                <w:rtl/>
              </w:rPr>
            </w:pPr>
          </w:p>
        </w:tc>
        <w:tc>
          <w:tcPr>
            <w:tcW w:w="1056" w:type="pct"/>
            <w:tcBorders>
              <w:bottom w:val="single" w:sz="18" w:space="0" w:color="auto"/>
              <w:right w:val="nil"/>
            </w:tcBorders>
            <w:tcMar>
              <w:left w:w="57" w:type="dxa"/>
              <w:right w:w="57" w:type="dxa"/>
            </w:tcMar>
            <w:vAlign w:val="center"/>
          </w:tcPr>
          <w:p w:rsidR="001664B3" w:rsidRDefault="007931CC">
            <w:pPr>
              <w:spacing w:before="120" w:after="120" w:line="280" w:lineRule="atLeast"/>
              <w:rPr>
                <w:rtl/>
              </w:rPr>
            </w:pPr>
            <w:r>
              <w:rPr>
                <w:rFonts w:hint="cs"/>
                <w:rtl/>
              </w:rPr>
              <w:t>שנות ותק אצל המציע:</w:t>
            </w:r>
          </w:p>
        </w:tc>
        <w:tc>
          <w:tcPr>
            <w:tcW w:w="293" w:type="pct"/>
            <w:tcBorders>
              <w:left w:val="nil"/>
              <w:bottom w:val="single" w:sz="18" w:space="0" w:color="auto"/>
              <w:right w:val="single" w:sz="18" w:space="0" w:color="auto"/>
            </w:tcBorders>
            <w:vAlign w:val="center"/>
          </w:tcPr>
          <w:p w:rsidR="001664B3" w:rsidRDefault="001664B3">
            <w:pPr>
              <w:spacing w:before="120" w:after="120" w:line="280" w:lineRule="atLeast"/>
              <w:rPr>
                <w:rtl/>
              </w:rPr>
            </w:pPr>
          </w:p>
        </w:tc>
      </w:tr>
      <w:tr w:rsidR="001664B3">
        <w:trPr>
          <w:trHeight w:hRule="exact" w:val="113"/>
        </w:trPr>
        <w:tc>
          <w:tcPr>
            <w:tcW w:w="323" w:type="pct"/>
            <w:tcBorders>
              <w:top w:val="single" w:sz="18" w:space="0" w:color="auto"/>
              <w:left w:val="single" w:sz="18" w:space="0" w:color="auto"/>
              <w:bottom w:val="single" w:sz="18" w:space="0" w:color="auto"/>
              <w:right w:val="nil"/>
            </w:tcBorders>
            <w:shd w:val="clear" w:color="auto" w:fill="E6E6E6"/>
            <w:tcMar>
              <w:left w:w="57" w:type="dxa"/>
              <w:right w:w="57" w:type="dxa"/>
            </w:tcMar>
            <w:vAlign w:val="center"/>
          </w:tcPr>
          <w:p w:rsidR="001664B3" w:rsidRDefault="001664B3">
            <w:pPr>
              <w:spacing w:before="120" w:after="120"/>
              <w:rPr>
                <w:rtl/>
              </w:rPr>
            </w:pPr>
          </w:p>
        </w:tc>
        <w:tc>
          <w:tcPr>
            <w:tcW w:w="1002"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1664B3" w:rsidRDefault="001664B3">
            <w:pPr>
              <w:spacing w:before="120" w:after="120"/>
              <w:rPr>
                <w:rtl/>
              </w:rPr>
            </w:pPr>
          </w:p>
        </w:tc>
        <w:tc>
          <w:tcPr>
            <w:tcW w:w="311" w:type="pct"/>
            <w:tcBorders>
              <w:top w:val="single" w:sz="18" w:space="0" w:color="auto"/>
              <w:left w:val="nil"/>
              <w:bottom w:val="single" w:sz="18" w:space="0" w:color="auto"/>
              <w:right w:val="nil"/>
            </w:tcBorders>
            <w:shd w:val="clear" w:color="auto" w:fill="E6E6E6"/>
            <w:tcMar>
              <w:left w:w="57" w:type="dxa"/>
              <w:right w:w="57" w:type="dxa"/>
            </w:tcMar>
            <w:vAlign w:val="center"/>
          </w:tcPr>
          <w:p w:rsidR="001664B3" w:rsidRDefault="001664B3">
            <w:pPr>
              <w:spacing w:before="120" w:after="120"/>
              <w:rPr>
                <w:rtl/>
              </w:rPr>
            </w:pPr>
          </w:p>
        </w:tc>
        <w:tc>
          <w:tcPr>
            <w:tcW w:w="833"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1664B3" w:rsidRDefault="001664B3">
            <w:pPr>
              <w:spacing w:before="120" w:after="120"/>
              <w:rPr>
                <w:rtl/>
              </w:rPr>
            </w:pPr>
          </w:p>
        </w:tc>
        <w:tc>
          <w:tcPr>
            <w:tcW w:w="471" w:type="pct"/>
            <w:tcBorders>
              <w:top w:val="single" w:sz="18" w:space="0" w:color="auto"/>
              <w:left w:val="nil"/>
              <w:bottom w:val="single" w:sz="18" w:space="0" w:color="auto"/>
              <w:right w:val="nil"/>
            </w:tcBorders>
            <w:shd w:val="clear" w:color="auto" w:fill="E6E6E6"/>
            <w:tcMar>
              <w:left w:w="57" w:type="dxa"/>
              <w:right w:w="57" w:type="dxa"/>
            </w:tcMar>
            <w:vAlign w:val="center"/>
          </w:tcPr>
          <w:p w:rsidR="001664B3" w:rsidRDefault="001664B3">
            <w:pPr>
              <w:spacing w:before="120" w:after="120"/>
              <w:rPr>
                <w:rtl/>
              </w:rPr>
            </w:pPr>
          </w:p>
        </w:tc>
        <w:tc>
          <w:tcPr>
            <w:tcW w:w="711" w:type="pct"/>
            <w:tcBorders>
              <w:top w:val="single" w:sz="18" w:space="0" w:color="auto"/>
              <w:left w:val="nil"/>
              <w:bottom w:val="single" w:sz="18" w:space="0" w:color="auto"/>
              <w:right w:val="nil"/>
            </w:tcBorders>
            <w:shd w:val="clear" w:color="auto" w:fill="E6E6E6"/>
            <w:tcMar>
              <w:left w:w="57" w:type="dxa"/>
              <w:right w:w="57" w:type="dxa"/>
            </w:tcMar>
            <w:vAlign w:val="center"/>
          </w:tcPr>
          <w:p w:rsidR="001664B3" w:rsidRDefault="001664B3">
            <w:pPr>
              <w:spacing w:before="120" w:after="120"/>
              <w:rPr>
                <w:rtl/>
              </w:rPr>
            </w:pPr>
          </w:p>
        </w:tc>
        <w:tc>
          <w:tcPr>
            <w:tcW w:w="1056" w:type="pct"/>
            <w:tcBorders>
              <w:top w:val="single" w:sz="18" w:space="0" w:color="auto"/>
              <w:left w:val="nil"/>
              <w:bottom w:val="single" w:sz="18" w:space="0" w:color="auto"/>
              <w:right w:val="nil"/>
            </w:tcBorders>
            <w:shd w:val="clear" w:color="auto" w:fill="E6E6E6"/>
            <w:tcMar>
              <w:left w:w="57" w:type="dxa"/>
              <w:right w:w="57" w:type="dxa"/>
            </w:tcMar>
            <w:vAlign w:val="center"/>
          </w:tcPr>
          <w:p w:rsidR="001664B3" w:rsidRDefault="001664B3">
            <w:pPr>
              <w:spacing w:before="120" w:after="120"/>
              <w:rPr>
                <w:rtl/>
              </w:rPr>
            </w:pPr>
          </w:p>
        </w:tc>
        <w:tc>
          <w:tcPr>
            <w:tcW w:w="293" w:type="pct"/>
            <w:tcBorders>
              <w:top w:val="single" w:sz="18" w:space="0" w:color="auto"/>
              <w:left w:val="nil"/>
              <w:bottom w:val="single" w:sz="18" w:space="0" w:color="auto"/>
              <w:right w:val="single" w:sz="18" w:space="0" w:color="auto"/>
            </w:tcBorders>
            <w:shd w:val="clear" w:color="auto" w:fill="E6E6E6"/>
            <w:vAlign w:val="center"/>
          </w:tcPr>
          <w:p w:rsidR="001664B3" w:rsidRDefault="001664B3">
            <w:pPr>
              <w:spacing w:before="120" w:after="120"/>
              <w:rPr>
                <w:rtl/>
              </w:rPr>
            </w:pPr>
          </w:p>
        </w:tc>
      </w:tr>
      <w:tr w:rsidR="001664B3">
        <w:trPr>
          <w:trHeight w:val="603"/>
        </w:trPr>
        <w:tc>
          <w:tcPr>
            <w:tcW w:w="323" w:type="pct"/>
            <w:tcBorders>
              <w:top w:val="single" w:sz="18" w:space="0" w:color="auto"/>
              <w:left w:val="single" w:sz="18" w:space="0" w:color="auto"/>
              <w:right w:val="nil"/>
            </w:tcBorders>
            <w:tcMar>
              <w:left w:w="57" w:type="dxa"/>
              <w:right w:w="57" w:type="dxa"/>
            </w:tcMar>
            <w:vAlign w:val="center"/>
          </w:tcPr>
          <w:p w:rsidR="001664B3" w:rsidRDefault="007931CC">
            <w:pPr>
              <w:spacing w:before="120" w:after="120" w:line="280" w:lineRule="atLeast"/>
              <w:rPr>
                <w:rtl/>
              </w:rPr>
            </w:pPr>
            <w:r>
              <w:rPr>
                <w:rFonts w:hint="cs"/>
                <w:rtl/>
              </w:rPr>
              <w:t>שם:</w:t>
            </w:r>
          </w:p>
        </w:tc>
        <w:tc>
          <w:tcPr>
            <w:tcW w:w="1002" w:type="pct"/>
            <w:gridSpan w:val="2"/>
            <w:tcBorders>
              <w:top w:val="single" w:sz="18" w:space="0" w:color="auto"/>
              <w:left w:val="nil"/>
            </w:tcBorders>
            <w:tcMar>
              <w:left w:w="57" w:type="dxa"/>
              <w:right w:w="57" w:type="dxa"/>
            </w:tcMar>
            <w:vAlign w:val="center"/>
          </w:tcPr>
          <w:p w:rsidR="001664B3" w:rsidRDefault="001664B3">
            <w:pPr>
              <w:spacing w:before="120" w:after="120" w:line="280" w:lineRule="atLeast"/>
              <w:rPr>
                <w:rtl/>
              </w:rPr>
            </w:pPr>
          </w:p>
        </w:tc>
        <w:tc>
          <w:tcPr>
            <w:tcW w:w="311" w:type="pct"/>
            <w:tcBorders>
              <w:top w:val="single" w:sz="18" w:space="0" w:color="auto"/>
              <w:right w:val="nil"/>
            </w:tcBorders>
            <w:tcMar>
              <w:left w:w="57" w:type="dxa"/>
              <w:right w:w="57" w:type="dxa"/>
            </w:tcMar>
            <w:vAlign w:val="center"/>
          </w:tcPr>
          <w:p w:rsidR="001664B3" w:rsidRDefault="007931CC">
            <w:pPr>
              <w:spacing w:before="120" w:after="120" w:line="280" w:lineRule="atLeast"/>
              <w:rPr>
                <w:rtl/>
              </w:rPr>
            </w:pPr>
            <w:r>
              <w:rPr>
                <w:rFonts w:hint="cs"/>
                <w:rtl/>
              </w:rPr>
              <w:t>ת.ז.:</w:t>
            </w:r>
          </w:p>
        </w:tc>
        <w:tc>
          <w:tcPr>
            <w:tcW w:w="833" w:type="pct"/>
            <w:gridSpan w:val="2"/>
            <w:tcBorders>
              <w:top w:val="single" w:sz="18" w:space="0" w:color="auto"/>
              <w:left w:val="nil"/>
            </w:tcBorders>
            <w:tcMar>
              <w:left w:w="57" w:type="dxa"/>
              <w:right w:w="57" w:type="dxa"/>
            </w:tcMar>
            <w:vAlign w:val="center"/>
          </w:tcPr>
          <w:p w:rsidR="001664B3" w:rsidRDefault="001664B3">
            <w:pPr>
              <w:spacing w:before="120" w:after="120" w:line="280" w:lineRule="atLeast"/>
              <w:rPr>
                <w:rtl/>
              </w:rPr>
            </w:pPr>
          </w:p>
        </w:tc>
        <w:tc>
          <w:tcPr>
            <w:tcW w:w="471" w:type="pct"/>
            <w:tcBorders>
              <w:top w:val="single" w:sz="18" w:space="0" w:color="auto"/>
              <w:bottom w:val="single" w:sz="4" w:space="0" w:color="auto"/>
              <w:right w:val="nil"/>
            </w:tcBorders>
            <w:tcMar>
              <w:left w:w="57" w:type="dxa"/>
              <w:right w:w="57" w:type="dxa"/>
            </w:tcMar>
            <w:vAlign w:val="center"/>
          </w:tcPr>
          <w:p w:rsidR="001664B3" w:rsidRDefault="007931CC">
            <w:pPr>
              <w:spacing w:before="120" w:after="120" w:line="280" w:lineRule="atLeast"/>
              <w:rPr>
                <w:rtl/>
              </w:rPr>
            </w:pPr>
            <w:r>
              <w:rPr>
                <w:rFonts w:hint="cs"/>
                <w:rtl/>
              </w:rPr>
              <w:t>שם האב:</w:t>
            </w:r>
          </w:p>
        </w:tc>
        <w:tc>
          <w:tcPr>
            <w:tcW w:w="711" w:type="pct"/>
            <w:tcBorders>
              <w:top w:val="single" w:sz="18" w:space="0" w:color="auto"/>
              <w:left w:val="nil"/>
              <w:bottom w:val="single" w:sz="4" w:space="0" w:color="auto"/>
            </w:tcBorders>
            <w:tcMar>
              <w:left w:w="57" w:type="dxa"/>
              <w:right w:w="57" w:type="dxa"/>
            </w:tcMar>
            <w:vAlign w:val="center"/>
          </w:tcPr>
          <w:p w:rsidR="001664B3" w:rsidRDefault="001664B3">
            <w:pPr>
              <w:spacing w:before="120" w:after="120" w:line="280" w:lineRule="atLeast"/>
              <w:rPr>
                <w:rtl/>
              </w:rPr>
            </w:pPr>
          </w:p>
        </w:tc>
        <w:tc>
          <w:tcPr>
            <w:tcW w:w="1056" w:type="pct"/>
            <w:tcBorders>
              <w:top w:val="single" w:sz="18" w:space="0" w:color="auto"/>
              <w:right w:val="nil"/>
            </w:tcBorders>
            <w:tcMar>
              <w:left w:w="57" w:type="dxa"/>
              <w:right w:w="57" w:type="dxa"/>
            </w:tcMar>
            <w:vAlign w:val="center"/>
          </w:tcPr>
          <w:p w:rsidR="001664B3" w:rsidRDefault="007931CC">
            <w:pPr>
              <w:spacing w:before="120" w:after="120" w:line="280" w:lineRule="atLeast"/>
              <w:rPr>
                <w:rtl/>
              </w:rPr>
            </w:pPr>
            <w:r>
              <w:rPr>
                <w:rFonts w:hint="cs"/>
                <w:rtl/>
              </w:rPr>
              <w:t>שנות ותק במקצוע:</w:t>
            </w:r>
          </w:p>
        </w:tc>
        <w:tc>
          <w:tcPr>
            <w:tcW w:w="293" w:type="pct"/>
            <w:tcBorders>
              <w:top w:val="single" w:sz="18" w:space="0" w:color="auto"/>
              <w:left w:val="nil"/>
              <w:right w:val="single" w:sz="18" w:space="0" w:color="auto"/>
            </w:tcBorders>
            <w:vAlign w:val="center"/>
          </w:tcPr>
          <w:p w:rsidR="001664B3" w:rsidRDefault="001664B3">
            <w:pPr>
              <w:spacing w:before="120" w:after="120" w:line="280" w:lineRule="atLeast"/>
              <w:rPr>
                <w:rtl/>
              </w:rPr>
            </w:pPr>
          </w:p>
        </w:tc>
      </w:tr>
      <w:tr w:rsidR="001664B3">
        <w:trPr>
          <w:trHeight w:val="603"/>
        </w:trPr>
        <w:tc>
          <w:tcPr>
            <w:tcW w:w="438" w:type="pct"/>
            <w:gridSpan w:val="2"/>
            <w:tcBorders>
              <w:left w:val="single" w:sz="18" w:space="0" w:color="auto"/>
              <w:bottom w:val="single" w:sz="18" w:space="0" w:color="auto"/>
              <w:right w:val="nil"/>
            </w:tcBorders>
            <w:tcMar>
              <w:left w:w="57" w:type="dxa"/>
              <w:right w:w="57" w:type="dxa"/>
            </w:tcMar>
            <w:vAlign w:val="center"/>
          </w:tcPr>
          <w:p w:rsidR="001664B3" w:rsidRDefault="007931CC">
            <w:pPr>
              <w:spacing w:before="120" w:after="120" w:line="280" w:lineRule="atLeast"/>
              <w:rPr>
                <w:rtl/>
              </w:rPr>
            </w:pPr>
            <w:r>
              <w:rPr>
                <w:rFonts w:hint="cs"/>
                <w:rtl/>
              </w:rPr>
              <w:t>תפקיד:</w:t>
            </w:r>
          </w:p>
        </w:tc>
        <w:tc>
          <w:tcPr>
            <w:tcW w:w="1351" w:type="pct"/>
            <w:gridSpan w:val="3"/>
            <w:tcBorders>
              <w:left w:val="nil"/>
              <w:bottom w:val="single" w:sz="18" w:space="0" w:color="auto"/>
            </w:tcBorders>
            <w:tcMar>
              <w:left w:w="57" w:type="dxa"/>
              <w:right w:w="57" w:type="dxa"/>
            </w:tcMar>
            <w:vAlign w:val="center"/>
          </w:tcPr>
          <w:p w:rsidR="001664B3" w:rsidRDefault="001664B3">
            <w:pPr>
              <w:spacing w:before="120" w:after="120" w:line="280" w:lineRule="atLeast"/>
              <w:rPr>
                <w:rtl/>
              </w:rPr>
            </w:pPr>
          </w:p>
        </w:tc>
        <w:tc>
          <w:tcPr>
            <w:tcW w:w="680" w:type="pct"/>
            <w:tcBorders>
              <w:bottom w:val="single" w:sz="18" w:space="0" w:color="auto"/>
              <w:right w:val="nil"/>
            </w:tcBorders>
            <w:tcMar>
              <w:left w:w="57" w:type="dxa"/>
              <w:right w:w="57" w:type="dxa"/>
            </w:tcMar>
            <w:vAlign w:val="center"/>
          </w:tcPr>
          <w:p w:rsidR="001664B3" w:rsidRDefault="007931CC">
            <w:pPr>
              <w:spacing w:before="120" w:after="120" w:line="280" w:lineRule="atLeast"/>
              <w:rPr>
                <w:rtl/>
              </w:rPr>
            </w:pPr>
            <w:r>
              <w:rPr>
                <w:rFonts w:hint="cs"/>
                <w:rtl/>
              </w:rPr>
              <w:t>פרטי הכשרה:</w:t>
            </w:r>
          </w:p>
        </w:tc>
        <w:tc>
          <w:tcPr>
            <w:tcW w:w="1182" w:type="pct"/>
            <w:gridSpan w:val="2"/>
            <w:tcBorders>
              <w:left w:val="nil"/>
              <w:bottom w:val="single" w:sz="18" w:space="0" w:color="auto"/>
            </w:tcBorders>
            <w:tcMar>
              <w:left w:w="57" w:type="dxa"/>
              <w:right w:w="57" w:type="dxa"/>
            </w:tcMar>
            <w:vAlign w:val="center"/>
          </w:tcPr>
          <w:p w:rsidR="001664B3" w:rsidRDefault="001664B3">
            <w:pPr>
              <w:spacing w:before="120" w:after="120" w:line="280" w:lineRule="atLeast"/>
              <w:rPr>
                <w:rtl/>
              </w:rPr>
            </w:pPr>
          </w:p>
        </w:tc>
        <w:tc>
          <w:tcPr>
            <w:tcW w:w="1056" w:type="pct"/>
            <w:tcBorders>
              <w:bottom w:val="single" w:sz="18" w:space="0" w:color="auto"/>
              <w:right w:val="nil"/>
            </w:tcBorders>
            <w:tcMar>
              <w:left w:w="57" w:type="dxa"/>
              <w:right w:w="57" w:type="dxa"/>
            </w:tcMar>
            <w:vAlign w:val="center"/>
          </w:tcPr>
          <w:p w:rsidR="001664B3" w:rsidRDefault="007931CC">
            <w:pPr>
              <w:spacing w:before="120" w:after="120" w:line="280" w:lineRule="atLeast"/>
              <w:rPr>
                <w:rtl/>
              </w:rPr>
            </w:pPr>
            <w:r>
              <w:rPr>
                <w:rFonts w:hint="cs"/>
                <w:rtl/>
              </w:rPr>
              <w:t>שנות ותק אצל המציע:</w:t>
            </w:r>
          </w:p>
        </w:tc>
        <w:tc>
          <w:tcPr>
            <w:tcW w:w="293" w:type="pct"/>
            <w:tcBorders>
              <w:left w:val="nil"/>
              <w:bottom w:val="single" w:sz="18" w:space="0" w:color="auto"/>
              <w:right w:val="single" w:sz="18" w:space="0" w:color="auto"/>
            </w:tcBorders>
            <w:vAlign w:val="center"/>
          </w:tcPr>
          <w:p w:rsidR="001664B3" w:rsidRDefault="001664B3">
            <w:pPr>
              <w:spacing w:before="120" w:after="120" w:line="280" w:lineRule="atLeast"/>
              <w:rPr>
                <w:rtl/>
              </w:rPr>
            </w:pPr>
          </w:p>
        </w:tc>
      </w:tr>
      <w:tr w:rsidR="001664B3">
        <w:trPr>
          <w:trHeight w:hRule="exact" w:val="113"/>
        </w:trPr>
        <w:tc>
          <w:tcPr>
            <w:tcW w:w="323" w:type="pct"/>
            <w:tcBorders>
              <w:top w:val="single" w:sz="18" w:space="0" w:color="auto"/>
              <w:left w:val="single" w:sz="18" w:space="0" w:color="auto"/>
              <w:bottom w:val="single" w:sz="18" w:space="0" w:color="auto"/>
              <w:right w:val="nil"/>
            </w:tcBorders>
            <w:shd w:val="clear" w:color="auto" w:fill="E6E6E6"/>
            <w:tcMar>
              <w:left w:w="57" w:type="dxa"/>
              <w:right w:w="57" w:type="dxa"/>
            </w:tcMar>
            <w:vAlign w:val="center"/>
          </w:tcPr>
          <w:p w:rsidR="001664B3" w:rsidRDefault="001664B3">
            <w:pPr>
              <w:spacing w:before="120" w:after="120"/>
              <w:rPr>
                <w:rtl/>
              </w:rPr>
            </w:pPr>
          </w:p>
        </w:tc>
        <w:tc>
          <w:tcPr>
            <w:tcW w:w="1002"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1664B3" w:rsidRDefault="001664B3">
            <w:pPr>
              <w:spacing w:before="120" w:after="120"/>
              <w:rPr>
                <w:rtl/>
              </w:rPr>
            </w:pPr>
          </w:p>
        </w:tc>
        <w:tc>
          <w:tcPr>
            <w:tcW w:w="311" w:type="pct"/>
            <w:tcBorders>
              <w:top w:val="single" w:sz="18" w:space="0" w:color="auto"/>
              <w:left w:val="nil"/>
              <w:bottom w:val="single" w:sz="18" w:space="0" w:color="auto"/>
              <w:right w:val="nil"/>
            </w:tcBorders>
            <w:shd w:val="clear" w:color="auto" w:fill="E6E6E6"/>
            <w:tcMar>
              <w:left w:w="57" w:type="dxa"/>
              <w:right w:w="57" w:type="dxa"/>
            </w:tcMar>
            <w:vAlign w:val="center"/>
          </w:tcPr>
          <w:p w:rsidR="001664B3" w:rsidRDefault="001664B3">
            <w:pPr>
              <w:spacing w:before="120" w:after="120"/>
              <w:rPr>
                <w:rtl/>
              </w:rPr>
            </w:pPr>
          </w:p>
        </w:tc>
        <w:tc>
          <w:tcPr>
            <w:tcW w:w="833"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1664B3" w:rsidRDefault="001664B3">
            <w:pPr>
              <w:spacing w:before="120" w:after="120"/>
              <w:rPr>
                <w:rtl/>
              </w:rPr>
            </w:pPr>
          </w:p>
        </w:tc>
        <w:tc>
          <w:tcPr>
            <w:tcW w:w="471" w:type="pct"/>
            <w:tcBorders>
              <w:top w:val="single" w:sz="18" w:space="0" w:color="auto"/>
              <w:left w:val="nil"/>
              <w:bottom w:val="single" w:sz="18" w:space="0" w:color="auto"/>
              <w:right w:val="nil"/>
            </w:tcBorders>
            <w:shd w:val="clear" w:color="auto" w:fill="E6E6E6"/>
            <w:tcMar>
              <w:left w:w="57" w:type="dxa"/>
              <w:right w:w="57" w:type="dxa"/>
            </w:tcMar>
            <w:vAlign w:val="center"/>
          </w:tcPr>
          <w:p w:rsidR="001664B3" w:rsidRDefault="001664B3">
            <w:pPr>
              <w:spacing w:before="120" w:after="120"/>
              <w:rPr>
                <w:rtl/>
              </w:rPr>
            </w:pPr>
          </w:p>
        </w:tc>
        <w:tc>
          <w:tcPr>
            <w:tcW w:w="711" w:type="pct"/>
            <w:tcBorders>
              <w:top w:val="single" w:sz="18" w:space="0" w:color="auto"/>
              <w:left w:val="nil"/>
              <w:bottom w:val="single" w:sz="18" w:space="0" w:color="auto"/>
              <w:right w:val="nil"/>
            </w:tcBorders>
            <w:shd w:val="clear" w:color="auto" w:fill="E6E6E6"/>
            <w:tcMar>
              <w:left w:w="57" w:type="dxa"/>
              <w:right w:w="57" w:type="dxa"/>
            </w:tcMar>
            <w:vAlign w:val="center"/>
          </w:tcPr>
          <w:p w:rsidR="001664B3" w:rsidRDefault="001664B3">
            <w:pPr>
              <w:spacing w:before="120" w:after="120"/>
              <w:rPr>
                <w:rtl/>
              </w:rPr>
            </w:pPr>
          </w:p>
        </w:tc>
        <w:tc>
          <w:tcPr>
            <w:tcW w:w="1056" w:type="pct"/>
            <w:tcBorders>
              <w:top w:val="single" w:sz="18" w:space="0" w:color="auto"/>
              <w:left w:val="nil"/>
              <w:bottom w:val="single" w:sz="18" w:space="0" w:color="auto"/>
              <w:right w:val="nil"/>
            </w:tcBorders>
            <w:shd w:val="clear" w:color="auto" w:fill="E6E6E6"/>
            <w:tcMar>
              <w:left w:w="57" w:type="dxa"/>
              <w:right w:w="57" w:type="dxa"/>
            </w:tcMar>
            <w:vAlign w:val="center"/>
          </w:tcPr>
          <w:p w:rsidR="001664B3" w:rsidRDefault="001664B3">
            <w:pPr>
              <w:spacing w:before="120" w:after="120"/>
              <w:rPr>
                <w:rtl/>
              </w:rPr>
            </w:pPr>
          </w:p>
        </w:tc>
        <w:tc>
          <w:tcPr>
            <w:tcW w:w="293" w:type="pct"/>
            <w:tcBorders>
              <w:top w:val="single" w:sz="18" w:space="0" w:color="auto"/>
              <w:left w:val="nil"/>
              <w:bottom w:val="single" w:sz="18" w:space="0" w:color="auto"/>
              <w:right w:val="single" w:sz="18" w:space="0" w:color="auto"/>
            </w:tcBorders>
            <w:shd w:val="clear" w:color="auto" w:fill="E6E6E6"/>
            <w:vAlign w:val="center"/>
          </w:tcPr>
          <w:p w:rsidR="001664B3" w:rsidRDefault="001664B3">
            <w:pPr>
              <w:spacing w:before="120" w:after="120"/>
              <w:rPr>
                <w:rtl/>
              </w:rPr>
            </w:pPr>
          </w:p>
        </w:tc>
      </w:tr>
    </w:tbl>
    <w:p w:rsidR="001664B3" w:rsidRDefault="001664B3">
      <w:pPr>
        <w:jc w:val="both"/>
        <w:rPr>
          <w:rtl/>
        </w:rPr>
      </w:pPr>
    </w:p>
    <w:p w:rsidR="001664B3" w:rsidRDefault="007931CC">
      <w:pPr>
        <w:jc w:val="both"/>
        <w:rPr>
          <w:rtl/>
        </w:rPr>
      </w:pPr>
      <w:r>
        <w:rPr>
          <w:rFonts w:hint="cs"/>
          <w:rtl/>
        </w:rPr>
        <w:t>* יש לצרף המלצות כתובות ביחס לכל עובד המוצע לעבודה במשרד.</w:t>
      </w:r>
    </w:p>
    <w:p w:rsidR="001664B3" w:rsidRDefault="001664B3">
      <w:pPr>
        <w:jc w:val="both"/>
        <w:rPr>
          <w:b/>
          <w:bCs/>
          <w:sz w:val="10"/>
          <w:szCs w:val="12"/>
          <w:rtl/>
        </w:rPr>
      </w:pPr>
    </w:p>
    <w:p w:rsidR="001664B3" w:rsidRDefault="007931CC">
      <w:pPr>
        <w:jc w:val="both"/>
        <w:rPr>
          <w:b/>
          <w:bCs/>
          <w:rtl/>
        </w:rPr>
      </w:pPr>
      <w:r>
        <w:rPr>
          <w:rFonts w:hint="cs"/>
          <w:b/>
          <w:bCs/>
          <w:rtl/>
        </w:rPr>
        <w:t xml:space="preserve">ניתן לצרף טבלה </w:t>
      </w:r>
      <w:r>
        <w:rPr>
          <w:rFonts w:hint="cs"/>
          <w:b/>
          <w:bCs/>
          <w:u w:val="single"/>
          <w:rtl/>
        </w:rPr>
        <w:t>זהה</w:t>
      </w:r>
      <w:r>
        <w:rPr>
          <w:rFonts w:hint="cs"/>
          <w:b/>
          <w:bCs/>
          <w:rtl/>
        </w:rPr>
        <w:t xml:space="preserve"> נוספת בדף נפרד.</w:t>
      </w:r>
    </w:p>
    <w:p w:rsidR="001664B3" w:rsidRDefault="001664B3">
      <w:pPr>
        <w:jc w:val="both"/>
        <w:rPr>
          <w:b/>
          <w:bCs/>
          <w:rtl/>
        </w:rPr>
      </w:pPr>
    </w:p>
    <w:p w:rsidR="001664B3" w:rsidRDefault="001664B3">
      <w:pPr>
        <w:ind w:left="-33"/>
        <w:jc w:val="both"/>
        <w:rPr>
          <w:sz w:val="2"/>
          <w:szCs w:val="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28"/>
        <w:gridCol w:w="3469"/>
        <w:gridCol w:w="3125"/>
      </w:tblGrid>
      <w:tr w:rsidR="001664B3">
        <w:trPr>
          <w:trHeight w:val="549"/>
        </w:trPr>
        <w:tc>
          <w:tcPr>
            <w:tcW w:w="2181" w:type="dxa"/>
          </w:tcPr>
          <w:p w:rsidR="001664B3" w:rsidRDefault="001664B3">
            <w:pPr>
              <w:jc w:val="both"/>
            </w:pPr>
          </w:p>
        </w:tc>
        <w:tc>
          <w:tcPr>
            <w:tcW w:w="4056" w:type="dxa"/>
          </w:tcPr>
          <w:p w:rsidR="001664B3" w:rsidRDefault="001664B3">
            <w:pPr>
              <w:jc w:val="both"/>
            </w:pPr>
          </w:p>
        </w:tc>
        <w:tc>
          <w:tcPr>
            <w:tcW w:w="3618" w:type="dxa"/>
          </w:tcPr>
          <w:p w:rsidR="001664B3" w:rsidRDefault="001664B3">
            <w:pPr>
              <w:jc w:val="both"/>
            </w:pPr>
          </w:p>
        </w:tc>
      </w:tr>
      <w:tr w:rsidR="001664B3">
        <w:tc>
          <w:tcPr>
            <w:tcW w:w="2181" w:type="dxa"/>
            <w:shd w:val="pct5" w:color="auto" w:fill="auto"/>
          </w:tcPr>
          <w:p w:rsidR="001664B3" w:rsidRDefault="007931CC">
            <w:pPr>
              <w:jc w:val="center"/>
            </w:pPr>
            <w:r>
              <w:rPr>
                <w:rFonts w:hint="cs"/>
                <w:rtl/>
              </w:rPr>
              <w:t>תאריך</w:t>
            </w:r>
          </w:p>
        </w:tc>
        <w:tc>
          <w:tcPr>
            <w:tcW w:w="4056" w:type="dxa"/>
            <w:shd w:val="pct5" w:color="auto" w:fill="auto"/>
          </w:tcPr>
          <w:p w:rsidR="001664B3" w:rsidRDefault="007931CC">
            <w:pPr>
              <w:jc w:val="center"/>
            </w:pPr>
            <w:r>
              <w:rPr>
                <w:rFonts w:hint="cs"/>
                <w:rtl/>
              </w:rPr>
              <w:t>שם מלא של החותם בשם המציע</w:t>
            </w:r>
          </w:p>
        </w:tc>
        <w:tc>
          <w:tcPr>
            <w:tcW w:w="3618" w:type="dxa"/>
            <w:shd w:val="pct5" w:color="auto" w:fill="auto"/>
          </w:tcPr>
          <w:p w:rsidR="001664B3" w:rsidRDefault="007931CC">
            <w:pPr>
              <w:jc w:val="center"/>
            </w:pPr>
            <w:r>
              <w:rPr>
                <w:rFonts w:hint="cs"/>
                <w:rtl/>
              </w:rPr>
              <w:t>חתימה וחותמת המציע</w:t>
            </w:r>
          </w:p>
        </w:tc>
      </w:tr>
    </w:tbl>
    <w:p w:rsidR="001664B3" w:rsidRDefault="007931CC" w:rsidP="00745D3E">
      <w:pPr>
        <w:numPr>
          <w:ilvl w:val="0"/>
          <w:numId w:val="11"/>
        </w:numPr>
        <w:spacing w:before="120" w:after="120"/>
        <w:jc w:val="both"/>
        <w:rPr>
          <w:b/>
          <w:bCs/>
          <w:sz w:val="26"/>
          <w:u w:val="single"/>
          <w:rtl/>
        </w:rPr>
      </w:pPr>
      <w:r>
        <w:rPr>
          <w:b/>
          <w:bCs/>
          <w:u w:val="single"/>
          <w:rtl/>
        </w:rPr>
        <w:br w:type="page"/>
      </w:r>
      <w:r w:rsidR="00745D3E">
        <w:rPr>
          <w:rFonts w:hint="cs"/>
          <w:b/>
          <w:bCs/>
          <w:sz w:val="26"/>
          <w:u w:val="single"/>
          <w:rtl/>
        </w:rPr>
        <w:lastRenderedPageBreak/>
        <w:t xml:space="preserve"> </w:t>
      </w:r>
      <w:r>
        <w:rPr>
          <w:rFonts w:hint="cs"/>
          <w:b/>
          <w:bCs/>
          <w:sz w:val="26"/>
          <w:u w:val="single"/>
          <w:rtl/>
        </w:rPr>
        <w:t>אמצעים אחרים וציוד שברשות המציע</w:t>
      </w:r>
    </w:p>
    <w:p w:rsidR="001664B3" w:rsidRDefault="001664B3">
      <w:pPr>
        <w:jc w:val="both"/>
        <w:rPr>
          <w:b/>
          <w:bCs/>
          <w:rtl/>
        </w:rPr>
      </w:pPr>
    </w:p>
    <w:p w:rsidR="001664B3" w:rsidRDefault="007931CC">
      <w:pPr>
        <w:spacing w:line="300" w:lineRule="exact"/>
        <w:ind w:left="708"/>
        <w:jc w:val="both"/>
        <w:rPr>
          <w:rtl/>
        </w:rPr>
      </w:pPr>
      <w:r>
        <w:rPr>
          <w:rtl/>
        </w:rPr>
        <w:t>ע</w:t>
      </w:r>
      <w:r>
        <w:rPr>
          <w:rFonts w:hint="cs"/>
          <w:rtl/>
        </w:rPr>
        <w:t xml:space="preserve">ל הגוף המציע להציג </w:t>
      </w:r>
      <w:r>
        <w:rPr>
          <w:rFonts w:hint="cs"/>
          <w:u w:val="single"/>
          <w:rtl/>
        </w:rPr>
        <w:t>אך ורק</w:t>
      </w:r>
      <w:r>
        <w:rPr>
          <w:rFonts w:hint="cs"/>
          <w:rtl/>
        </w:rPr>
        <w:t xml:space="preserve"> את האמצעים שיועמדו לצורך מתן השירותים במכרז זה:</w:t>
      </w:r>
    </w:p>
    <w:p w:rsidR="001664B3" w:rsidRDefault="001664B3">
      <w:pPr>
        <w:ind w:left="-33"/>
        <w:jc w:val="both"/>
        <w:rPr>
          <w:rtl/>
        </w:rPr>
      </w:pPr>
    </w:p>
    <w:p w:rsidR="001664B3" w:rsidRDefault="007931CC">
      <w:pPr>
        <w:numPr>
          <w:ilvl w:val="1"/>
          <w:numId w:val="11"/>
        </w:numPr>
        <w:tabs>
          <w:tab w:val="clear" w:pos="1095"/>
          <w:tab w:val="num" w:pos="1417"/>
          <w:tab w:val="left" w:pos="7513"/>
        </w:tabs>
        <w:spacing w:line="300" w:lineRule="exact"/>
        <w:ind w:left="1417" w:hanging="708"/>
        <w:jc w:val="both"/>
        <w:rPr>
          <w:b/>
          <w:bCs/>
          <w:rtl/>
        </w:rPr>
      </w:pPr>
      <w:r>
        <w:rPr>
          <w:b/>
          <w:bCs/>
          <w:u w:val="single"/>
          <w:rtl/>
        </w:rPr>
        <w:t>ה</w:t>
      </w:r>
      <w:r>
        <w:rPr>
          <w:rFonts w:hint="cs"/>
          <w:b/>
          <w:bCs/>
          <w:u w:val="single"/>
          <w:rtl/>
        </w:rPr>
        <w:t>משרד</w:t>
      </w:r>
    </w:p>
    <w:p w:rsidR="001664B3" w:rsidRDefault="001664B3">
      <w:pPr>
        <w:spacing w:line="300" w:lineRule="exact"/>
        <w:jc w:val="both"/>
        <w:rPr>
          <w:rtl/>
        </w:rPr>
      </w:pPr>
    </w:p>
    <w:tbl>
      <w:tblPr>
        <w:bidiVisual/>
        <w:tblW w:w="5812" w:type="dxa"/>
        <w:tblInd w:w="152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5812"/>
      </w:tblGrid>
      <w:tr w:rsidR="001664B3">
        <w:trPr>
          <w:cantSplit/>
          <w:trHeight w:val="481"/>
        </w:trPr>
        <w:tc>
          <w:tcPr>
            <w:tcW w:w="5812" w:type="dxa"/>
            <w:tcBorders>
              <w:top w:val="single" w:sz="18" w:space="0" w:color="auto"/>
              <w:left w:val="single" w:sz="18" w:space="0" w:color="auto"/>
              <w:bottom w:val="single" w:sz="18" w:space="0" w:color="auto"/>
              <w:right w:val="single" w:sz="18" w:space="0" w:color="auto"/>
            </w:tcBorders>
            <w:shd w:val="pct5" w:color="auto" w:fill="auto"/>
            <w:vAlign w:val="center"/>
          </w:tcPr>
          <w:p w:rsidR="001664B3" w:rsidRDefault="007931CC">
            <w:pPr>
              <w:spacing w:line="300" w:lineRule="exact"/>
              <w:jc w:val="center"/>
              <w:rPr>
                <w:b/>
                <w:bCs/>
              </w:rPr>
            </w:pPr>
            <w:r>
              <w:rPr>
                <w:b/>
                <w:bCs/>
                <w:rtl/>
              </w:rPr>
              <w:t>כ</w:t>
            </w:r>
            <w:r>
              <w:rPr>
                <w:rFonts w:hint="cs"/>
                <w:b/>
                <w:bCs/>
                <w:rtl/>
              </w:rPr>
              <w:t>תובת ומספרי טלפון ופקסימיליה</w:t>
            </w:r>
          </w:p>
        </w:tc>
      </w:tr>
      <w:tr w:rsidR="001664B3">
        <w:trPr>
          <w:cantSplit/>
          <w:trHeight w:val="448"/>
        </w:trPr>
        <w:tc>
          <w:tcPr>
            <w:tcW w:w="5812" w:type="dxa"/>
            <w:tcBorders>
              <w:top w:val="single" w:sz="18" w:space="0" w:color="auto"/>
              <w:left w:val="single" w:sz="18" w:space="0" w:color="auto"/>
              <w:bottom w:val="single" w:sz="6" w:space="0" w:color="auto"/>
              <w:right w:val="single" w:sz="18" w:space="0" w:color="auto"/>
            </w:tcBorders>
            <w:vAlign w:val="center"/>
          </w:tcPr>
          <w:p w:rsidR="001664B3" w:rsidRDefault="007931CC">
            <w:pPr>
              <w:spacing w:line="300" w:lineRule="exact"/>
              <w:jc w:val="both"/>
            </w:pPr>
            <w:r>
              <w:rPr>
                <w:rFonts w:hint="cs"/>
                <w:rtl/>
              </w:rPr>
              <w:t>כתובת:</w:t>
            </w:r>
          </w:p>
        </w:tc>
      </w:tr>
      <w:tr w:rsidR="001664B3">
        <w:trPr>
          <w:cantSplit/>
          <w:trHeight w:val="449"/>
        </w:trPr>
        <w:tc>
          <w:tcPr>
            <w:tcW w:w="5812" w:type="dxa"/>
            <w:tcBorders>
              <w:top w:val="single" w:sz="6" w:space="0" w:color="auto"/>
              <w:left w:val="single" w:sz="18" w:space="0" w:color="auto"/>
              <w:bottom w:val="single" w:sz="6" w:space="0" w:color="auto"/>
              <w:right w:val="single" w:sz="18" w:space="0" w:color="auto"/>
            </w:tcBorders>
            <w:vAlign w:val="center"/>
          </w:tcPr>
          <w:p w:rsidR="001664B3" w:rsidRDefault="007931CC">
            <w:pPr>
              <w:spacing w:line="300" w:lineRule="exact"/>
              <w:jc w:val="both"/>
            </w:pPr>
            <w:r>
              <w:rPr>
                <w:rFonts w:hint="cs"/>
                <w:rtl/>
              </w:rPr>
              <w:t>טלפון:</w:t>
            </w:r>
          </w:p>
        </w:tc>
      </w:tr>
      <w:tr w:rsidR="001664B3">
        <w:trPr>
          <w:cantSplit/>
          <w:trHeight w:val="449"/>
        </w:trPr>
        <w:tc>
          <w:tcPr>
            <w:tcW w:w="5812" w:type="dxa"/>
            <w:tcBorders>
              <w:top w:val="single" w:sz="6" w:space="0" w:color="auto"/>
              <w:left w:val="single" w:sz="18" w:space="0" w:color="auto"/>
              <w:bottom w:val="single" w:sz="18" w:space="0" w:color="auto"/>
              <w:right w:val="single" w:sz="18" w:space="0" w:color="auto"/>
            </w:tcBorders>
            <w:vAlign w:val="center"/>
          </w:tcPr>
          <w:p w:rsidR="001664B3" w:rsidRDefault="007931CC">
            <w:pPr>
              <w:spacing w:line="300" w:lineRule="exact"/>
              <w:jc w:val="both"/>
              <w:rPr>
                <w:rtl/>
              </w:rPr>
            </w:pPr>
            <w:r>
              <w:rPr>
                <w:rFonts w:hint="cs"/>
                <w:rtl/>
              </w:rPr>
              <w:t>פקסימיליה:</w:t>
            </w:r>
          </w:p>
        </w:tc>
      </w:tr>
    </w:tbl>
    <w:p w:rsidR="001664B3" w:rsidRDefault="001664B3">
      <w:pPr>
        <w:jc w:val="both"/>
        <w:rPr>
          <w:rtl/>
        </w:rPr>
      </w:pPr>
    </w:p>
    <w:p w:rsidR="001664B3" w:rsidRDefault="001664B3">
      <w:pPr>
        <w:ind w:left="-33"/>
        <w:jc w:val="both"/>
        <w:rPr>
          <w:rtl/>
        </w:rPr>
      </w:pPr>
    </w:p>
    <w:p w:rsidR="001664B3" w:rsidRDefault="007931CC">
      <w:pPr>
        <w:numPr>
          <w:ilvl w:val="1"/>
          <w:numId w:val="11"/>
        </w:numPr>
        <w:tabs>
          <w:tab w:val="clear" w:pos="1095"/>
          <w:tab w:val="num" w:pos="1417"/>
          <w:tab w:val="left" w:pos="7513"/>
        </w:tabs>
        <w:ind w:left="1417" w:hanging="708"/>
        <w:jc w:val="both"/>
        <w:rPr>
          <w:b/>
          <w:bCs/>
          <w:u w:val="single"/>
          <w:rtl/>
        </w:rPr>
      </w:pPr>
      <w:r>
        <w:rPr>
          <w:rFonts w:hint="cs"/>
          <w:b/>
          <w:bCs/>
          <w:u w:val="single"/>
          <w:rtl/>
        </w:rPr>
        <w:t>ציוד שידור</w:t>
      </w:r>
    </w:p>
    <w:p w:rsidR="001664B3" w:rsidRDefault="007931CC">
      <w:pPr>
        <w:ind w:left="1440"/>
        <w:jc w:val="both"/>
        <w:rPr>
          <w:rtl/>
        </w:rPr>
      </w:pPr>
      <w:r>
        <w:rPr>
          <w:rFonts w:hint="cs"/>
          <w:rtl/>
        </w:rPr>
        <w:t>(מצלמות, עדשות, חצובות, מכשירי הקלטה וכיוצ"ב)</w:t>
      </w:r>
    </w:p>
    <w:p w:rsidR="001664B3" w:rsidRDefault="001664B3">
      <w:pPr>
        <w:jc w:val="both"/>
        <w:rPr>
          <w:rtl/>
        </w:rPr>
      </w:pPr>
    </w:p>
    <w:tbl>
      <w:tblPr>
        <w:bidiVisual/>
        <w:tblW w:w="8222" w:type="dxa"/>
        <w:tblInd w:w="152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2392"/>
        <w:gridCol w:w="1276"/>
        <w:gridCol w:w="4554"/>
      </w:tblGrid>
      <w:tr w:rsidR="001664B3">
        <w:tc>
          <w:tcPr>
            <w:tcW w:w="2392" w:type="dxa"/>
            <w:tcBorders>
              <w:top w:val="single" w:sz="18" w:space="0" w:color="auto"/>
              <w:left w:val="single" w:sz="18" w:space="0" w:color="auto"/>
              <w:bottom w:val="single" w:sz="18" w:space="0" w:color="auto"/>
              <w:right w:val="single" w:sz="6" w:space="0" w:color="auto"/>
            </w:tcBorders>
            <w:shd w:val="pct5" w:color="auto" w:fill="auto"/>
          </w:tcPr>
          <w:p w:rsidR="001664B3" w:rsidRDefault="007931CC">
            <w:pPr>
              <w:spacing w:before="60" w:after="60"/>
              <w:jc w:val="center"/>
              <w:rPr>
                <w:b/>
                <w:bCs/>
                <w:rtl/>
              </w:rPr>
            </w:pPr>
            <w:r>
              <w:rPr>
                <w:b/>
                <w:bCs/>
                <w:rtl/>
              </w:rPr>
              <w:t>ס</w:t>
            </w:r>
            <w:r>
              <w:rPr>
                <w:rFonts w:hint="cs"/>
                <w:b/>
                <w:bCs/>
                <w:rtl/>
              </w:rPr>
              <w:t>וג</w:t>
            </w:r>
          </w:p>
        </w:tc>
        <w:tc>
          <w:tcPr>
            <w:tcW w:w="1276" w:type="dxa"/>
            <w:tcBorders>
              <w:top w:val="single" w:sz="18" w:space="0" w:color="auto"/>
              <w:left w:val="single" w:sz="6" w:space="0" w:color="auto"/>
              <w:bottom w:val="single" w:sz="18" w:space="0" w:color="auto"/>
              <w:right w:val="single" w:sz="6" w:space="0" w:color="auto"/>
            </w:tcBorders>
            <w:shd w:val="pct5" w:color="auto" w:fill="auto"/>
          </w:tcPr>
          <w:p w:rsidR="001664B3" w:rsidRDefault="007931CC">
            <w:pPr>
              <w:spacing w:before="60" w:after="60"/>
              <w:jc w:val="center"/>
              <w:rPr>
                <w:b/>
                <w:bCs/>
                <w:rtl/>
              </w:rPr>
            </w:pPr>
            <w:r>
              <w:rPr>
                <w:b/>
                <w:bCs/>
                <w:rtl/>
              </w:rPr>
              <w:t>כ</w:t>
            </w:r>
            <w:r>
              <w:rPr>
                <w:rFonts w:hint="cs"/>
                <w:b/>
                <w:bCs/>
                <w:rtl/>
              </w:rPr>
              <w:t>מות</w:t>
            </w:r>
          </w:p>
        </w:tc>
        <w:tc>
          <w:tcPr>
            <w:tcW w:w="4554" w:type="dxa"/>
            <w:tcBorders>
              <w:top w:val="single" w:sz="18" w:space="0" w:color="auto"/>
              <w:left w:val="single" w:sz="6" w:space="0" w:color="auto"/>
              <w:bottom w:val="single" w:sz="18" w:space="0" w:color="auto"/>
              <w:right w:val="single" w:sz="18" w:space="0" w:color="auto"/>
            </w:tcBorders>
            <w:shd w:val="pct5" w:color="auto" w:fill="auto"/>
          </w:tcPr>
          <w:p w:rsidR="001664B3" w:rsidRDefault="007931CC">
            <w:pPr>
              <w:spacing w:before="60" w:after="60"/>
              <w:jc w:val="center"/>
              <w:rPr>
                <w:b/>
                <w:bCs/>
                <w:rtl/>
              </w:rPr>
            </w:pPr>
            <w:r>
              <w:rPr>
                <w:b/>
                <w:bCs/>
                <w:rtl/>
              </w:rPr>
              <w:t>ה</w:t>
            </w:r>
            <w:r>
              <w:rPr>
                <w:rFonts w:hint="cs"/>
                <w:b/>
                <w:bCs/>
                <w:rtl/>
              </w:rPr>
              <w:t>ערות</w:t>
            </w:r>
          </w:p>
        </w:tc>
      </w:tr>
      <w:tr w:rsidR="001664B3">
        <w:tc>
          <w:tcPr>
            <w:tcW w:w="2392" w:type="dxa"/>
            <w:tcBorders>
              <w:top w:val="single" w:sz="18" w:space="0" w:color="auto"/>
              <w:left w:val="single" w:sz="18" w:space="0" w:color="auto"/>
              <w:bottom w:val="single" w:sz="6" w:space="0" w:color="auto"/>
              <w:right w:val="single" w:sz="6" w:space="0" w:color="auto"/>
            </w:tcBorders>
          </w:tcPr>
          <w:p w:rsidR="001664B3" w:rsidRDefault="001664B3">
            <w:pPr>
              <w:spacing w:before="60" w:after="60"/>
              <w:jc w:val="both"/>
              <w:rPr>
                <w:rtl/>
              </w:rPr>
            </w:pPr>
          </w:p>
        </w:tc>
        <w:tc>
          <w:tcPr>
            <w:tcW w:w="1276" w:type="dxa"/>
            <w:tcBorders>
              <w:top w:val="single" w:sz="18" w:space="0" w:color="auto"/>
              <w:left w:val="single" w:sz="6" w:space="0" w:color="auto"/>
              <w:bottom w:val="single" w:sz="6" w:space="0" w:color="auto"/>
              <w:right w:val="single" w:sz="6" w:space="0" w:color="auto"/>
            </w:tcBorders>
          </w:tcPr>
          <w:p w:rsidR="001664B3" w:rsidRDefault="001664B3">
            <w:pPr>
              <w:spacing w:before="60" w:after="60"/>
              <w:jc w:val="both"/>
              <w:rPr>
                <w:rtl/>
              </w:rPr>
            </w:pPr>
          </w:p>
        </w:tc>
        <w:tc>
          <w:tcPr>
            <w:tcW w:w="4554" w:type="dxa"/>
            <w:tcBorders>
              <w:top w:val="single" w:sz="18" w:space="0" w:color="auto"/>
              <w:left w:val="single" w:sz="6" w:space="0" w:color="auto"/>
              <w:bottom w:val="single" w:sz="6" w:space="0" w:color="auto"/>
              <w:right w:val="single" w:sz="18" w:space="0" w:color="auto"/>
            </w:tcBorders>
          </w:tcPr>
          <w:p w:rsidR="001664B3" w:rsidRDefault="001664B3">
            <w:pPr>
              <w:spacing w:before="60" w:after="60"/>
              <w:jc w:val="both"/>
              <w:rPr>
                <w:rtl/>
              </w:rPr>
            </w:pPr>
          </w:p>
        </w:tc>
      </w:tr>
      <w:tr w:rsidR="001664B3">
        <w:tc>
          <w:tcPr>
            <w:tcW w:w="2392" w:type="dxa"/>
            <w:tcBorders>
              <w:top w:val="single" w:sz="6" w:space="0" w:color="auto"/>
              <w:left w:val="single" w:sz="18" w:space="0" w:color="auto"/>
              <w:bottom w:val="single" w:sz="6" w:space="0" w:color="auto"/>
              <w:right w:val="single" w:sz="6" w:space="0" w:color="auto"/>
            </w:tcBorders>
          </w:tcPr>
          <w:p w:rsidR="001664B3" w:rsidRDefault="001664B3">
            <w:pPr>
              <w:spacing w:before="60" w:after="60"/>
              <w:jc w:val="both"/>
              <w:rPr>
                <w:rtl/>
              </w:rPr>
            </w:pPr>
          </w:p>
        </w:tc>
        <w:tc>
          <w:tcPr>
            <w:tcW w:w="1276" w:type="dxa"/>
            <w:tcBorders>
              <w:top w:val="single" w:sz="6" w:space="0" w:color="auto"/>
              <w:left w:val="single" w:sz="6" w:space="0" w:color="auto"/>
              <w:bottom w:val="single" w:sz="6" w:space="0" w:color="auto"/>
              <w:right w:val="single" w:sz="6" w:space="0" w:color="auto"/>
            </w:tcBorders>
          </w:tcPr>
          <w:p w:rsidR="001664B3" w:rsidRDefault="001664B3">
            <w:pPr>
              <w:spacing w:before="60" w:after="60"/>
              <w:jc w:val="both"/>
              <w:rPr>
                <w:rtl/>
              </w:rPr>
            </w:pPr>
          </w:p>
        </w:tc>
        <w:tc>
          <w:tcPr>
            <w:tcW w:w="4554" w:type="dxa"/>
            <w:tcBorders>
              <w:top w:val="single" w:sz="6" w:space="0" w:color="auto"/>
              <w:left w:val="single" w:sz="6" w:space="0" w:color="auto"/>
              <w:bottom w:val="single" w:sz="6" w:space="0" w:color="auto"/>
              <w:right w:val="single" w:sz="18" w:space="0" w:color="auto"/>
            </w:tcBorders>
          </w:tcPr>
          <w:p w:rsidR="001664B3" w:rsidRDefault="001664B3">
            <w:pPr>
              <w:spacing w:before="60" w:after="60"/>
              <w:jc w:val="both"/>
              <w:rPr>
                <w:rtl/>
              </w:rPr>
            </w:pPr>
          </w:p>
        </w:tc>
      </w:tr>
      <w:tr w:rsidR="001664B3">
        <w:tc>
          <w:tcPr>
            <w:tcW w:w="2392" w:type="dxa"/>
            <w:tcBorders>
              <w:top w:val="single" w:sz="6" w:space="0" w:color="auto"/>
              <w:left w:val="single" w:sz="18" w:space="0" w:color="auto"/>
              <w:bottom w:val="single" w:sz="6" w:space="0" w:color="auto"/>
              <w:right w:val="single" w:sz="6" w:space="0" w:color="auto"/>
            </w:tcBorders>
          </w:tcPr>
          <w:p w:rsidR="001664B3" w:rsidRDefault="001664B3">
            <w:pPr>
              <w:spacing w:before="60" w:after="60"/>
              <w:jc w:val="both"/>
              <w:rPr>
                <w:rtl/>
              </w:rPr>
            </w:pPr>
          </w:p>
        </w:tc>
        <w:tc>
          <w:tcPr>
            <w:tcW w:w="1276" w:type="dxa"/>
            <w:tcBorders>
              <w:top w:val="single" w:sz="6" w:space="0" w:color="auto"/>
              <w:left w:val="single" w:sz="6" w:space="0" w:color="auto"/>
              <w:bottom w:val="single" w:sz="6" w:space="0" w:color="auto"/>
              <w:right w:val="single" w:sz="6" w:space="0" w:color="auto"/>
            </w:tcBorders>
          </w:tcPr>
          <w:p w:rsidR="001664B3" w:rsidRDefault="001664B3">
            <w:pPr>
              <w:spacing w:before="60" w:after="60"/>
              <w:jc w:val="both"/>
              <w:rPr>
                <w:rtl/>
              </w:rPr>
            </w:pPr>
          </w:p>
        </w:tc>
        <w:tc>
          <w:tcPr>
            <w:tcW w:w="4554" w:type="dxa"/>
            <w:tcBorders>
              <w:top w:val="single" w:sz="6" w:space="0" w:color="auto"/>
              <w:left w:val="single" w:sz="6" w:space="0" w:color="auto"/>
              <w:bottom w:val="single" w:sz="6" w:space="0" w:color="auto"/>
              <w:right w:val="single" w:sz="18" w:space="0" w:color="auto"/>
            </w:tcBorders>
          </w:tcPr>
          <w:p w:rsidR="001664B3" w:rsidRDefault="001664B3">
            <w:pPr>
              <w:spacing w:before="60" w:after="60"/>
              <w:jc w:val="both"/>
              <w:rPr>
                <w:rtl/>
              </w:rPr>
            </w:pPr>
          </w:p>
        </w:tc>
      </w:tr>
      <w:tr w:rsidR="001664B3">
        <w:tc>
          <w:tcPr>
            <w:tcW w:w="2392" w:type="dxa"/>
            <w:tcBorders>
              <w:top w:val="single" w:sz="6" w:space="0" w:color="auto"/>
              <w:left w:val="single" w:sz="18" w:space="0" w:color="auto"/>
              <w:bottom w:val="single" w:sz="6" w:space="0" w:color="auto"/>
              <w:right w:val="single" w:sz="6" w:space="0" w:color="auto"/>
            </w:tcBorders>
          </w:tcPr>
          <w:p w:rsidR="001664B3" w:rsidRDefault="001664B3">
            <w:pPr>
              <w:spacing w:before="60" w:after="60"/>
              <w:jc w:val="both"/>
              <w:rPr>
                <w:rtl/>
              </w:rPr>
            </w:pPr>
          </w:p>
        </w:tc>
        <w:tc>
          <w:tcPr>
            <w:tcW w:w="1276" w:type="dxa"/>
            <w:tcBorders>
              <w:top w:val="single" w:sz="6" w:space="0" w:color="auto"/>
              <w:left w:val="single" w:sz="6" w:space="0" w:color="auto"/>
              <w:bottom w:val="single" w:sz="6" w:space="0" w:color="auto"/>
              <w:right w:val="single" w:sz="6" w:space="0" w:color="auto"/>
            </w:tcBorders>
          </w:tcPr>
          <w:p w:rsidR="001664B3" w:rsidRDefault="001664B3">
            <w:pPr>
              <w:spacing w:before="60" w:after="60"/>
              <w:jc w:val="both"/>
              <w:rPr>
                <w:rtl/>
              </w:rPr>
            </w:pPr>
          </w:p>
        </w:tc>
        <w:tc>
          <w:tcPr>
            <w:tcW w:w="4554" w:type="dxa"/>
            <w:tcBorders>
              <w:top w:val="single" w:sz="6" w:space="0" w:color="auto"/>
              <w:left w:val="single" w:sz="6" w:space="0" w:color="auto"/>
              <w:bottom w:val="single" w:sz="6" w:space="0" w:color="auto"/>
              <w:right w:val="single" w:sz="18" w:space="0" w:color="auto"/>
            </w:tcBorders>
          </w:tcPr>
          <w:p w:rsidR="001664B3" w:rsidRDefault="001664B3">
            <w:pPr>
              <w:spacing w:before="60" w:after="60"/>
              <w:jc w:val="both"/>
              <w:rPr>
                <w:rtl/>
              </w:rPr>
            </w:pPr>
          </w:p>
        </w:tc>
      </w:tr>
      <w:tr w:rsidR="001664B3">
        <w:tc>
          <w:tcPr>
            <w:tcW w:w="2392" w:type="dxa"/>
            <w:tcBorders>
              <w:top w:val="single" w:sz="6" w:space="0" w:color="auto"/>
              <w:left w:val="single" w:sz="18" w:space="0" w:color="auto"/>
              <w:bottom w:val="single" w:sz="6" w:space="0" w:color="auto"/>
              <w:right w:val="single" w:sz="6" w:space="0" w:color="auto"/>
            </w:tcBorders>
          </w:tcPr>
          <w:p w:rsidR="001664B3" w:rsidRDefault="001664B3">
            <w:pPr>
              <w:spacing w:before="60" w:after="60"/>
              <w:jc w:val="both"/>
              <w:rPr>
                <w:rtl/>
              </w:rPr>
            </w:pPr>
          </w:p>
        </w:tc>
        <w:tc>
          <w:tcPr>
            <w:tcW w:w="1276" w:type="dxa"/>
            <w:tcBorders>
              <w:top w:val="single" w:sz="6" w:space="0" w:color="auto"/>
              <w:left w:val="single" w:sz="6" w:space="0" w:color="auto"/>
              <w:bottom w:val="single" w:sz="6" w:space="0" w:color="auto"/>
              <w:right w:val="single" w:sz="6" w:space="0" w:color="auto"/>
            </w:tcBorders>
          </w:tcPr>
          <w:p w:rsidR="001664B3" w:rsidRDefault="001664B3">
            <w:pPr>
              <w:spacing w:before="60" w:after="60"/>
              <w:jc w:val="both"/>
              <w:rPr>
                <w:rtl/>
              </w:rPr>
            </w:pPr>
          </w:p>
        </w:tc>
        <w:tc>
          <w:tcPr>
            <w:tcW w:w="4554" w:type="dxa"/>
            <w:tcBorders>
              <w:top w:val="single" w:sz="6" w:space="0" w:color="auto"/>
              <w:left w:val="single" w:sz="6" w:space="0" w:color="auto"/>
              <w:bottom w:val="single" w:sz="6" w:space="0" w:color="auto"/>
              <w:right w:val="single" w:sz="18" w:space="0" w:color="auto"/>
            </w:tcBorders>
          </w:tcPr>
          <w:p w:rsidR="001664B3" w:rsidRDefault="001664B3">
            <w:pPr>
              <w:spacing w:before="60" w:after="60"/>
              <w:jc w:val="both"/>
              <w:rPr>
                <w:rtl/>
              </w:rPr>
            </w:pPr>
          </w:p>
        </w:tc>
      </w:tr>
      <w:tr w:rsidR="001664B3">
        <w:tc>
          <w:tcPr>
            <w:tcW w:w="2392" w:type="dxa"/>
            <w:tcBorders>
              <w:top w:val="single" w:sz="6" w:space="0" w:color="auto"/>
              <w:left w:val="single" w:sz="18" w:space="0" w:color="auto"/>
              <w:bottom w:val="single" w:sz="6" w:space="0" w:color="auto"/>
              <w:right w:val="single" w:sz="6" w:space="0" w:color="auto"/>
            </w:tcBorders>
          </w:tcPr>
          <w:p w:rsidR="001664B3" w:rsidRDefault="001664B3">
            <w:pPr>
              <w:spacing w:before="60" w:after="60"/>
              <w:jc w:val="both"/>
              <w:rPr>
                <w:rtl/>
              </w:rPr>
            </w:pPr>
          </w:p>
        </w:tc>
        <w:tc>
          <w:tcPr>
            <w:tcW w:w="1276" w:type="dxa"/>
            <w:tcBorders>
              <w:top w:val="single" w:sz="6" w:space="0" w:color="auto"/>
              <w:left w:val="single" w:sz="6" w:space="0" w:color="auto"/>
              <w:bottom w:val="single" w:sz="6" w:space="0" w:color="auto"/>
              <w:right w:val="single" w:sz="6" w:space="0" w:color="auto"/>
            </w:tcBorders>
          </w:tcPr>
          <w:p w:rsidR="001664B3" w:rsidRDefault="001664B3">
            <w:pPr>
              <w:spacing w:before="60" w:after="60"/>
              <w:jc w:val="both"/>
              <w:rPr>
                <w:rtl/>
              </w:rPr>
            </w:pPr>
          </w:p>
        </w:tc>
        <w:tc>
          <w:tcPr>
            <w:tcW w:w="4554" w:type="dxa"/>
            <w:tcBorders>
              <w:top w:val="single" w:sz="6" w:space="0" w:color="auto"/>
              <w:left w:val="single" w:sz="6" w:space="0" w:color="auto"/>
              <w:bottom w:val="single" w:sz="6" w:space="0" w:color="auto"/>
              <w:right w:val="single" w:sz="18" w:space="0" w:color="auto"/>
            </w:tcBorders>
          </w:tcPr>
          <w:p w:rsidR="001664B3" w:rsidRDefault="001664B3">
            <w:pPr>
              <w:spacing w:before="60" w:after="60"/>
              <w:jc w:val="both"/>
              <w:rPr>
                <w:rtl/>
              </w:rPr>
            </w:pPr>
          </w:p>
        </w:tc>
      </w:tr>
      <w:tr w:rsidR="001664B3">
        <w:tc>
          <w:tcPr>
            <w:tcW w:w="2392" w:type="dxa"/>
            <w:tcBorders>
              <w:top w:val="single" w:sz="6" w:space="0" w:color="auto"/>
              <w:left w:val="single" w:sz="18" w:space="0" w:color="auto"/>
              <w:bottom w:val="single" w:sz="6" w:space="0" w:color="auto"/>
              <w:right w:val="single" w:sz="6" w:space="0" w:color="auto"/>
            </w:tcBorders>
          </w:tcPr>
          <w:p w:rsidR="001664B3" w:rsidRDefault="001664B3">
            <w:pPr>
              <w:spacing w:before="60" w:after="60"/>
              <w:jc w:val="both"/>
              <w:rPr>
                <w:rtl/>
              </w:rPr>
            </w:pPr>
          </w:p>
        </w:tc>
        <w:tc>
          <w:tcPr>
            <w:tcW w:w="1276" w:type="dxa"/>
            <w:tcBorders>
              <w:top w:val="single" w:sz="6" w:space="0" w:color="auto"/>
              <w:left w:val="single" w:sz="6" w:space="0" w:color="auto"/>
              <w:bottom w:val="single" w:sz="6" w:space="0" w:color="auto"/>
              <w:right w:val="single" w:sz="6" w:space="0" w:color="auto"/>
            </w:tcBorders>
          </w:tcPr>
          <w:p w:rsidR="001664B3" w:rsidRDefault="001664B3">
            <w:pPr>
              <w:spacing w:before="60" w:after="60"/>
              <w:jc w:val="both"/>
              <w:rPr>
                <w:rtl/>
              </w:rPr>
            </w:pPr>
          </w:p>
        </w:tc>
        <w:tc>
          <w:tcPr>
            <w:tcW w:w="4554" w:type="dxa"/>
            <w:tcBorders>
              <w:top w:val="single" w:sz="6" w:space="0" w:color="auto"/>
              <w:left w:val="single" w:sz="6" w:space="0" w:color="auto"/>
              <w:bottom w:val="single" w:sz="6" w:space="0" w:color="auto"/>
              <w:right w:val="single" w:sz="18" w:space="0" w:color="auto"/>
            </w:tcBorders>
          </w:tcPr>
          <w:p w:rsidR="001664B3" w:rsidRDefault="001664B3">
            <w:pPr>
              <w:spacing w:before="60" w:after="60"/>
              <w:jc w:val="both"/>
              <w:rPr>
                <w:rtl/>
              </w:rPr>
            </w:pPr>
          </w:p>
        </w:tc>
      </w:tr>
      <w:tr w:rsidR="001664B3">
        <w:tc>
          <w:tcPr>
            <w:tcW w:w="2392" w:type="dxa"/>
            <w:tcBorders>
              <w:top w:val="single" w:sz="6" w:space="0" w:color="auto"/>
              <w:left w:val="single" w:sz="18" w:space="0" w:color="auto"/>
              <w:bottom w:val="single" w:sz="6" w:space="0" w:color="auto"/>
              <w:right w:val="single" w:sz="6" w:space="0" w:color="auto"/>
            </w:tcBorders>
          </w:tcPr>
          <w:p w:rsidR="001664B3" w:rsidRDefault="001664B3">
            <w:pPr>
              <w:spacing w:before="60" w:after="60"/>
              <w:jc w:val="both"/>
              <w:rPr>
                <w:rtl/>
              </w:rPr>
            </w:pPr>
          </w:p>
        </w:tc>
        <w:tc>
          <w:tcPr>
            <w:tcW w:w="1276" w:type="dxa"/>
            <w:tcBorders>
              <w:top w:val="single" w:sz="6" w:space="0" w:color="auto"/>
              <w:left w:val="single" w:sz="6" w:space="0" w:color="auto"/>
              <w:bottom w:val="single" w:sz="6" w:space="0" w:color="auto"/>
              <w:right w:val="single" w:sz="6" w:space="0" w:color="auto"/>
            </w:tcBorders>
          </w:tcPr>
          <w:p w:rsidR="001664B3" w:rsidRDefault="001664B3">
            <w:pPr>
              <w:spacing w:before="60" w:after="60"/>
              <w:jc w:val="both"/>
              <w:rPr>
                <w:rtl/>
              </w:rPr>
            </w:pPr>
          </w:p>
        </w:tc>
        <w:tc>
          <w:tcPr>
            <w:tcW w:w="4554" w:type="dxa"/>
            <w:tcBorders>
              <w:top w:val="single" w:sz="6" w:space="0" w:color="auto"/>
              <w:left w:val="single" w:sz="6" w:space="0" w:color="auto"/>
              <w:bottom w:val="single" w:sz="6" w:space="0" w:color="auto"/>
              <w:right w:val="single" w:sz="18" w:space="0" w:color="auto"/>
            </w:tcBorders>
          </w:tcPr>
          <w:p w:rsidR="001664B3" w:rsidRDefault="001664B3">
            <w:pPr>
              <w:spacing w:before="60" w:after="60"/>
              <w:jc w:val="both"/>
              <w:rPr>
                <w:rtl/>
              </w:rPr>
            </w:pPr>
          </w:p>
        </w:tc>
      </w:tr>
      <w:tr w:rsidR="001664B3">
        <w:tc>
          <w:tcPr>
            <w:tcW w:w="2392" w:type="dxa"/>
            <w:tcBorders>
              <w:top w:val="single" w:sz="6" w:space="0" w:color="auto"/>
              <w:left w:val="single" w:sz="18" w:space="0" w:color="auto"/>
              <w:bottom w:val="single" w:sz="6" w:space="0" w:color="auto"/>
              <w:right w:val="single" w:sz="6" w:space="0" w:color="auto"/>
            </w:tcBorders>
          </w:tcPr>
          <w:p w:rsidR="001664B3" w:rsidRDefault="001664B3">
            <w:pPr>
              <w:spacing w:before="60" w:after="60"/>
              <w:jc w:val="both"/>
              <w:rPr>
                <w:rtl/>
              </w:rPr>
            </w:pPr>
          </w:p>
        </w:tc>
        <w:tc>
          <w:tcPr>
            <w:tcW w:w="1276" w:type="dxa"/>
            <w:tcBorders>
              <w:top w:val="single" w:sz="6" w:space="0" w:color="auto"/>
              <w:left w:val="single" w:sz="6" w:space="0" w:color="auto"/>
              <w:bottom w:val="single" w:sz="6" w:space="0" w:color="auto"/>
              <w:right w:val="single" w:sz="6" w:space="0" w:color="auto"/>
            </w:tcBorders>
          </w:tcPr>
          <w:p w:rsidR="001664B3" w:rsidRDefault="001664B3">
            <w:pPr>
              <w:spacing w:before="60" w:after="60"/>
              <w:jc w:val="both"/>
              <w:rPr>
                <w:rtl/>
              </w:rPr>
            </w:pPr>
          </w:p>
        </w:tc>
        <w:tc>
          <w:tcPr>
            <w:tcW w:w="4554" w:type="dxa"/>
            <w:tcBorders>
              <w:top w:val="single" w:sz="6" w:space="0" w:color="auto"/>
              <w:left w:val="single" w:sz="6" w:space="0" w:color="auto"/>
              <w:bottom w:val="single" w:sz="6" w:space="0" w:color="auto"/>
              <w:right w:val="single" w:sz="18" w:space="0" w:color="auto"/>
            </w:tcBorders>
          </w:tcPr>
          <w:p w:rsidR="001664B3" w:rsidRDefault="001664B3">
            <w:pPr>
              <w:spacing w:before="60" w:after="60"/>
              <w:jc w:val="both"/>
              <w:rPr>
                <w:rtl/>
              </w:rPr>
            </w:pPr>
          </w:p>
        </w:tc>
      </w:tr>
      <w:tr w:rsidR="001664B3">
        <w:tc>
          <w:tcPr>
            <w:tcW w:w="2392" w:type="dxa"/>
            <w:tcBorders>
              <w:top w:val="single" w:sz="6" w:space="0" w:color="auto"/>
              <w:left w:val="single" w:sz="18" w:space="0" w:color="auto"/>
              <w:bottom w:val="single" w:sz="6" w:space="0" w:color="auto"/>
              <w:right w:val="single" w:sz="6" w:space="0" w:color="auto"/>
            </w:tcBorders>
          </w:tcPr>
          <w:p w:rsidR="001664B3" w:rsidRDefault="001664B3">
            <w:pPr>
              <w:spacing w:before="60" w:after="60"/>
              <w:jc w:val="both"/>
              <w:rPr>
                <w:rtl/>
              </w:rPr>
            </w:pPr>
          </w:p>
        </w:tc>
        <w:tc>
          <w:tcPr>
            <w:tcW w:w="1276" w:type="dxa"/>
            <w:tcBorders>
              <w:top w:val="single" w:sz="6" w:space="0" w:color="auto"/>
              <w:left w:val="single" w:sz="6" w:space="0" w:color="auto"/>
              <w:bottom w:val="single" w:sz="6" w:space="0" w:color="auto"/>
              <w:right w:val="single" w:sz="6" w:space="0" w:color="auto"/>
            </w:tcBorders>
          </w:tcPr>
          <w:p w:rsidR="001664B3" w:rsidRDefault="001664B3">
            <w:pPr>
              <w:spacing w:before="60" w:after="60"/>
              <w:jc w:val="both"/>
              <w:rPr>
                <w:rtl/>
              </w:rPr>
            </w:pPr>
          </w:p>
        </w:tc>
        <w:tc>
          <w:tcPr>
            <w:tcW w:w="4554" w:type="dxa"/>
            <w:tcBorders>
              <w:top w:val="single" w:sz="6" w:space="0" w:color="auto"/>
              <w:left w:val="single" w:sz="6" w:space="0" w:color="auto"/>
              <w:bottom w:val="single" w:sz="6" w:space="0" w:color="auto"/>
              <w:right w:val="single" w:sz="18" w:space="0" w:color="auto"/>
            </w:tcBorders>
          </w:tcPr>
          <w:p w:rsidR="001664B3" w:rsidRDefault="001664B3">
            <w:pPr>
              <w:spacing w:before="60" w:after="60"/>
              <w:jc w:val="both"/>
              <w:rPr>
                <w:rtl/>
              </w:rPr>
            </w:pPr>
          </w:p>
        </w:tc>
      </w:tr>
      <w:tr w:rsidR="001664B3">
        <w:tc>
          <w:tcPr>
            <w:tcW w:w="2392" w:type="dxa"/>
            <w:tcBorders>
              <w:top w:val="single" w:sz="6" w:space="0" w:color="auto"/>
              <w:left w:val="single" w:sz="18" w:space="0" w:color="auto"/>
              <w:bottom w:val="single" w:sz="6" w:space="0" w:color="auto"/>
              <w:right w:val="single" w:sz="6" w:space="0" w:color="auto"/>
            </w:tcBorders>
          </w:tcPr>
          <w:p w:rsidR="001664B3" w:rsidRDefault="001664B3">
            <w:pPr>
              <w:spacing w:before="60" w:after="60"/>
              <w:jc w:val="both"/>
              <w:rPr>
                <w:rtl/>
              </w:rPr>
            </w:pPr>
          </w:p>
        </w:tc>
        <w:tc>
          <w:tcPr>
            <w:tcW w:w="1276" w:type="dxa"/>
            <w:tcBorders>
              <w:top w:val="single" w:sz="6" w:space="0" w:color="auto"/>
              <w:left w:val="single" w:sz="6" w:space="0" w:color="auto"/>
              <w:bottom w:val="single" w:sz="6" w:space="0" w:color="auto"/>
              <w:right w:val="single" w:sz="6" w:space="0" w:color="auto"/>
            </w:tcBorders>
          </w:tcPr>
          <w:p w:rsidR="001664B3" w:rsidRDefault="001664B3">
            <w:pPr>
              <w:spacing w:before="60" w:after="60"/>
              <w:jc w:val="both"/>
              <w:rPr>
                <w:rtl/>
              </w:rPr>
            </w:pPr>
          </w:p>
        </w:tc>
        <w:tc>
          <w:tcPr>
            <w:tcW w:w="4554" w:type="dxa"/>
            <w:tcBorders>
              <w:top w:val="single" w:sz="6" w:space="0" w:color="auto"/>
              <w:left w:val="single" w:sz="6" w:space="0" w:color="auto"/>
              <w:bottom w:val="single" w:sz="6" w:space="0" w:color="auto"/>
              <w:right w:val="single" w:sz="18" w:space="0" w:color="auto"/>
            </w:tcBorders>
          </w:tcPr>
          <w:p w:rsidR="001664B3" w:rsidRDefault="001664B3">
            <w:pPr>
              <w:spacing w:before="60" w:after="60"/>
              <w:jc w:val="both"/>
              <w:rPr>
                <w:rtl/>
              </w:rPr>
            </w:pPr>
          </w:p>
        </w:tc>
      </w:tr>
      <w:tr w:rsidR="001664B3">
        <w:tc>
          <w:tcPr>
            <w:tcW w:w="2392" w:type="dxa"/>
            <w:tcBorders>
              <w:top w:val="single" w:sz="6" w:space="0" w:color="auto"/>
              <w:left w:val="single" w:sz="18" w:space="0" w:color="auto"/>
              <w:bottom w:val="single" w:sz="6" w:space="0" w:color="auto"/>
              <w:right w:val="single" w:sz="6" w:space="0" w:color="auto"/>
            </w:tcBorders>
          </w:tcPr>
          <w:p w:rsidR="001664B3" w:rsidRDefault="001664B3">
            <w:pPr>
              <w:spacing w:before="60" w:after="60"/>
              <w:jc w:val="both"/>
              <w:rPr>
                <w:rtl/>
              </w:rPr>
            </w:pPr>
          </w:p>
        </w:tc>
        <w:tc>
          <w:tcPr>
            <w:tcW w:w="1276" w:type="dxa"/>
            <w:tcBorders>
              <w:top w:val="single" w:sz="6" w:space="0" w:color="auto"/>
              <w:left w:val="single" w:sz="6" w:space="0" w:color="auto"/>
              <w:bottom w:val="single" w:sz="6" w:space="0" w:color="auto"/>
              <w:right w:val="single" w:sz="6" w:space="0" w:color="auto"/>
            </w:tcBorders>
          </w:tcPr>
          <w:p w:rsidR="001664B3" w:rsidRDefault="001664B3">
            <w:pPr>
              <w:spacing w:before="60" w:after="60"/>
              <w:jc w:val="both"/>
              <w:rPr>
                <w:rtl/>
              </w:rPr>
            </w:pPr>
          </w:p>
        </w:tc>
        <w:tc>
          <w:tcPr>
            <w:tcW w:w="4554" w:type="dxa"/>
            <w:tcBorders>
              <w:top w:val="single" w:sz="6" w:space="0" w:color="auto"/>
              <w:left w:val="single" w:sz="6" w:space="0" w:color="auto"/>
              <w:bottom w:val="single" w:sz="6" w:space="0" w:color="auto"/>
              <w:right w:val="single" w:sz="18" w:space="0" w:color="auto"/>
            </w:tcBorders>
          </w:tcPr>
          <w:p w:rsidR="001664B3" w:rsidRDefault="001664B3">
            <w:pPr>
              <w:spacing w:before="60" w:after="60"/>
              <w:jc w:val="both"/>
              <w:rPr>
                <w:rtl/>
              </w:rPr>
            </w:pPr>
          </w:p>
        </w:tc>
      </w:tr>
      <w:tr w:rsidR="001664B3">
        <w:tc>
          <w:tcPr>
            <w:tcW w:w="2392" w:type="dxa"/>
            <w:tcBorders>
              <w:top w:val="single" w:sz="6" w:space="0" w:color="auto"/>
              <w:left w:val="single" w:sz="18" w:space="0" w:color="auto"/>
              <w:bottom w:val="single" w:sz="6" w:space="0" w:color="auto"/>
              <w:right w:val="single" w:sz="6" w:space="0" w:color="auto"/>
            </w:tcBorders>
          </w:tcPr>
          <w:p w:rsidR="001664B3" w:rsidRDefault="001664B3">
            <w:pPr>
              <w:spacing w:before="60" w:after="60"/>
              <w:jc w:val="both"/>
              <w:rPr>
                <w:rtl/>
              </w:rPr>
            </w:pPr>
          </w:p>
        </w:tc>
        <w:tc>
          <w:tcPr>
            <w:tcW w:w="1276" w:type="dxa"/>
            <w:tcBorders>
              <w:top w:val="single" w:sz="6" w:space="0" w:color="auto"/>
              <w:left w:val="single" w:sz="6" w:space="0" w:color="auto"/>
              <w:bottom w:val="single" w:sz="6" w:space="0" w:color="auto"/>
              <w:right w:val="single" w:sz="6" w:space="0" w:color="auto"/>
            </w:tcBorders>
          </w:tcPr>
          <w:p w:rsidR="001664B3" w:rsidRDefault="001664B3">
            <w:pPr>
              <w:spacing w:before="60" w:after="60"/>
              <w:jc w:val="both"/>
              <w:rPr>
                <w:rtl/>
              </w:rPr>
            </w:pPr>
          </w:p>
        </w:tc>
        <w:tc>
          <w:tcPr>
            <w:tcW w:w="4554" w:type="dxa"/>
            <w:tcBorders>
              <w:top w:val="single" w:sz="6" w:space="0" w:color="auto"/>
              <w:left w:val="single" w:sz="6" w:space="0" w:color="auto"/>
              <w:bottom w:val="single" w:sz="6" w:space="0" w:color="auto"/>
              <w:right w:val="single" w:sz="18" w:space="0" w:color="auto"/>
            </w:tcBorders>
          </w:tcPr>
          <w:p w:rsidR="001664B3" w:rsidRDefault="001664B3">
            <w:pPr>
              <w:spacing w:before="60" w:after="60"/>
              <w:jc w:val="both"/>
              <w:rPr>
                <w:rtl/>
              </w:rPr>
            </w:pPr>
          </w:p>
        </w:tc>
      </w:tr>
      <w:tr w:rsidR="001664B3">
        <w:tc>
          <w:tcPr>
            <w:tcW w:w="2392" w:type="dxa"/>
            <w:tcBorders>
              <w:top w:val="single" w:sz="6" w:space="0" w:color="auto"/>
              <w:left w:val="single" w:sz="18" w:space="0" w:color="auto"/>
              <w:bottom w:val="single" w:sz="6" w:space="0" w:color="auto"/>
              <w:right w:val="single" w:sz="6" w:space="0" w:color="auto"/>
            </w:tcBorders>
          </w:tcPr>
          <w:p w:rsidR="001664B3" w:rsidRDefault="001664B3">
            <w:pPr>
              <w:spacing w:before="60" w:after="60"/>
              <w:jc w:val="both"/>
              <w:rPr>
                <w:rtl/>
              </w:rPr>
            </w:pPr>
          </w:p>
        </w:tc>
        <w:tc>
          <w:tcPr>
            <w:tcW w:w="1276" w:type="dxa"/>
            <w:tcBorders>
              <w:top w:val="single" w:sz="6" w:space="0" w:color="auto"/>
              <w:left w:val="single" w:sz="6" w:space="0" w:color="auto"/>
              <w:bottom w:val="single" w:sz="6" w:space="0" w:color="auto"/>
              <w:right w:val="single" w:sz="6" w:space="0" w:color="auto"/>
            </w:tcBorders>
          </w:tcPr>
          <w:p w:rsidR="001664B3" w:rsidRDefault="001664B3">
            <w:pPr>
              <w:spacing w:before="60" w:after="60"/>
              <w:jc w:val="both"/>
              <w:rPr>
                <w:rtl/>
              </w:rPr>
            </w:pPr>
          </w:p>
        </w:tc>
        <w:tc>
          <w:tcPr>
            <w:tcW w:w="4554" w:type="dxa"/>
            <w:tcBorders>
              <w:top w:val="single" w:sz="6" w:space="0" w:color="auto"/>
              <w:left w:val="single" w:sz="6" w:space="0" w:color="auto"/>
              <w:bottom w:val="single" w:sz="6" w:space="0" w:color="auto"/>
              <w:right w:val="single" w:sz="18" w:space="0" w:color="auto"/>
            </w:tcBorders>
          </w:tcPr>
          <w:p w:rsidR="001664B3" w:rsidRDefault="001664B3">
            <w:pPr>
              <w:spacing w:before="60" w:after="60"/>
              <w:jc w:val="both"/>
              <w:rPr>
                <w:rtl/>
              </w:rPr>
            </w:pPr>
          </w:p>
        </w:tc>
      </w:tr>
      <w:tr w:rsidR="001664B3">
        <w:tc>
          <w:tcPr>
            <w:tcW w:w="2392" w:type="dxa"/>
            <w:tcBorders>
              <w:top w:val="single" w:sz="6" w:space="0" w:color="auto"/>
              <w:left w:val="single" w:sz="18" w:space="0" w:color="auto"/>
              <w:bottom w:val="single" w:sz="6" w:space="0" w:color="auto"/>
              <w:right w:val="single" w:sz="6" w:space="0" w:color="auto"/>
            </w:tcBorders>
          </w:tcPr>
          <w:p w:rsidR="001664B3" w:rsidRDefault="001664B3">
            <w:pPr>
              <w:spacing w:before="60" w:after="60"/>
              <w:jc w:val="both"/>
              <w:rPr>
                <w:rtl/>
              </w:rPr>
            </w:pPr>
          </w:p>
        </w:tc>
        <w:tc>
          <w:tcPr>
            <w:tcW w:w="1276" w:type="dxa"/>
            <w:tcBorders>
              <w:top w:val="single" w:sz="6" w:space="0" w:color="auto"/>
              <w:left w:val="single" w:sz="6" w:space="0" w:color="auto"/>
              <w:bottom w:val="single" w:sz="6" w:space="0" w:color="auto"/>
              <w:right w:val="single" w:sz="6" w:space="0" w:color="auto"/>
            </w:tcBorders>
          </w:tcPr>
          <w:p w:rsidR="001664B3" w:rsidRDefault="001664B3">
            <w:pPr>
              <w:spacing w:before="60" w:after="60"/>
              <w:jc w:val="both"/>
              <w:rPr>
                <w:rtl/>
              </w:rPr>
            </w:pPr>
          </w:p>
        </w:tc>
        <w:tc>
          <w:tcPr>
            <w:tcW w:w="4554" w:type="dxa"/>
            <w:tcBorders>
              <w:top w:val="single" w:sz="6" w:space="0" w:color="auto"/>
              <w:left w:val="single" w:sz="6" w:space="0" w:color="auto"/>
              <w:bottom w:val="single" w:sz="6" w:space="0" w:color="auto"/>
              <w:right w:val="single" w:sz="18" w:space="0" w:color="auto"/>
            </w:tcBorders>
          </w:tcPr>
          <w:p w:rsidR="001664B3" w:rsidRDefault="001664B3">
            <w:pPr>
              <w:spacing w:before="60" w:after="60"/>
              <w:jc w:val="both"/>
              <w:rPr>
                <w:rtl/>
              </w:rPr>
            </w:pPr>
          </w:p>
        </w:tc>
      </w:tr>
      <w:tr w:rsidR="001664B3">
        <w:tc>
          <w:tcPr>
            <w:tcW w:w="2392" w:type="dxa"/>
            <w:tcBorders>
              <w:top w:val="single" w:sz="6" w:space="0" w:color="auto"/>
              <w:left w:val="single" w:sz="18" w:space="0" w:color="auto"/>
              <w:bottom w:val="single" w:sz="18" w:space="0" w:color="auto"/>
              <w:right w:val="single" w:sz="6" w:space="0" w:color="auto"/>
            </w:tcBorders>
          </w:tcPr>
          <w:p w:rsidR="001664B3" w:rsidRDefault="001664B3">
            <w:pPr>
              <w:spacing w:before="60" w:after="60"/>
              <w:jc w:val="both"/>
              <w:rPr>
                <w:rtl/>
              </w:rPr>
            </w:pPr>
          </w:p>
        </w:tc>
        <w:tc>
          <w:tcPr>
            <w:tcW w:w="1276" w:type="dxa"/>
            <w:tcBorders>
              <w:top w:val="single" w:sz="6" w:space="0" w:color="auto"/>
              <w:left w:val="single" w:sz="6" w:space="0" w:color="auto"/>
              <w:bottom w:val="single" w:sz="18" w:space="0" w:color="auto"/>
              <w:right w:val="single" w:sz="6" w:space="0" w:color="auto"/>
            </w:tcBorders>
          </w:tcPr>
          <w:p w:rsidR="001664B3" w:rsidRDefault="001664B3">
            <w:pPr>
              <w:spacing w:before="60" w:after="60"/>
              <w:jc w:val="both"/>
              <w:rPr>
                <w:rtl/>
              </w:rPr>
            </w:pPr>
          </w:p>
        </w:tc>
        <w:tc>
          <w:tcPr>
            <w:tcW w:w="4554" w:type="dxa"/>
            <w:tcBorders>
              <w:top w:val="single" w:sz="6" w:space="0" w:color="auto"/>
              <w:left w:val="single" w:sz="6" w:space="0" w:color="auto"/>
              <w:bottom w:val="single" w:sz="18" w:space="0" w:color="auto"/>
              <w:right w:val="single" w:sz="18" w:space="0" w:color="auto"/>
            </w:tcBorders>
          </w:tcPr>
          <w:p w:rsidR="001664B3" w:rsidRDefault="001664B3">
            <w:pPr>
              <w:spacing w:before="60" w:after="60"/>
              <w:jc w:val="both"/>
              <w:rPr>
                <w:rtl/>
              </w:rPr>
            </w:pPr>
          </w:p>
        </w:tc>
      </w:tr>
    </w:tbl>
    <w:p w:rsidR="001664B3" w:rsidRDefault="001664B3">
      <w:pPr>
        <w:ind w:left="-33"/>
        <w:jc w:val="both"/>
        <w:rPr>
          <w:rtl/>
        </w:rPr>
      </w:pPr>
    </w:p>
    <w:p w:rsidR="001664B3" w:rsidRDefault="001664B3">
      <w:pPr>
        <w:ind w:left="-33"/>
        <w:jc w:val="both"/>
        <w:rPr>
          <w:rtl/>
        </w:rPr>
      </w:pPr>
    </w:p>
    <w:p w:rsidR="001664B3" w:rsidRDefault="001664B3">
      <w:pPr>
        <w:ind w:left="-33"/>
        <w:jc w:val="both"/>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28"/>
        <w:gridCol w:w="3469"/>
        <w:gridCol w:w="3125"/>
      </w:tblGrid>
      <w:tr w:rsidR="001664B3">
        <w:tc>
          <w:tcPr>
            <w:tcW w:w="2181" w:type="dxa"/>
          </w:tcPr>
          <w:p w:rsidR="001664B3" w:rsidRDefault="001664B3">
            <w:pPr>
              <w:jc w:val="both"/>
              <w:rPr>
                <w:rtl/>
              </w:rPr>
            </w:pPr>
          </w:p>
          <w:p w:rsidR="001664B3" w:rsidRDefault="001664B3">
            <w:pPr>
              <w:jc w:val="both"/>
            </w:pPr>
          </w:p>
        </w:tc>
        <w:tc>
          <w:tcPr>
            <w:tcW w:w="4056" w:type="dxa"/>
          </w:tcPr>
          <w:p w:rsidR="001664B3" w:rsidRDefault="001664B3">
            <w:pPr>
              <w:jc w:val="both"/>
            </w:pPr>
          </w:p>
        </w:tc>
        <w:tc>
          <w:tcPr>
            <w:tcW w:w="3618" w:type="dxa"/>
          </w:tcPr>
          <w:p w:rsidR="001664B3" w:rsidRDefault="001664B3">
            <w:pPr>
              <w:jc w:val="both"/>
            </w:pPr>
          </w:p>
        </w:tc>
      </w:tr>
      <w:tr w:rsidR="001664B3">
        <w:tc>
          <w:tcPr>
            <w:tcW w:w="2181" w:type="dxa"/>
            <w:shd w:val="pct5" w:color="auto" w:fill="auto"/>
          </w:tcPr>
          <w:p w:rsidR="001664B3" w:rsidRDefault="007931CC">
            <w:pPr>
              <w:jc w:val="center"/>
            </w:pPr>
            <w:r>
              <w:rPr>
                <w:rFonts w:hint="cs"/>
                <w:rtl/>
              </w:rPr>
              <w:t>תאריך</w:t>
            </w:r>
          </w:p>
        </w:tc>
        <w:tc>
          <w:tcPr>
            <w:tcW w:w="4056" w:type="dxa"/>
            <w:shd w:val="pct5" w:color="auto" w:fill="auto"/>
          </w:tcPr>
          <w:p w:rsidR="001664B3" w:rsidRDefault="007931CC">
            <w:pPr>
              <w:jc w:val="center"/>
            </w:pPr>
            <w:r>
              <w:rPr>
                <w:rFonts w:hint="cs"/>
                <w:rtl/>
              </w:rPr>
              <w:t>שם מלא של החותם בשם המציע</w:t>
            </w:r>
          </w:p>
        </w:tc>
        <w:tc>
          <w:tcPr>
            <w:tcW w:w="3618" w:type="dxa"/>
            <w:shd w:val="pct5" w:color="auto" w:fill="auto"/>
          </w:tcPr>
          <w:p w:rsidR="001664B3" w:rsidRDefault="007931CC">
            <w:pPr>
              <w:jc w:val="center"/>
            </w:pPr>
            <w:r>
              <w:rPr>
                <w:rFonts w:hint="cs"/>
                <w:rtl/>
              </w:rPr>
              <w:t>חתימה וחותמת המציע</w:t>
            </w:r>
          </w:p>
        </w:tc>
      </w:tr>
    </w:tbl>
    <w:p w:rsidR="001664B3" w:rsidRDefault="001664B3">
      <w:pPr>
        <w:ind w:left="-33"/>
        <w:jc w:val="both"/>
        <w:rPr>
          <w:rtl/>
        </w:rPr>
      </w:pPr>
    </w:p>
    <w:p w:rsidR="001664B3" w:rsidRDefault="007931CC">
      <w:pPr>
        <w:numPr>
          <w:ilvl w:val="1"/>
          <w:numId w:val="11"/>
        </w:numPr>
        <w:tabs>
          <w:tab w:val="clear" w:pos="1095"/>
          <w:tab w:val="num" w:pos="1417"/>
          <w:tab w:val="left" w:pos="7513"/>
        </w:tabs>
        <w:ind w:left="1417" w:hanging="708"/>
        <w:jc w:val="both"/>
        <w:rPr>
          <w:b/>
          <w:bCs/>
          <w:u w:val="single"/>
        </w:rPr>
      </w:pPr>
      <w:r>
        <w:rPr>
          <w:b/>
          <w:bCs/>
          <w:u w:val="single"/>
          <w:rtl/>
        </w:rPr>
        <w:br w:type="page"/>
      </w:r>
      <w:r>
        <w:rPr>
          <w:rFonts w:hint="cs"/>
          <w:b/>
          <w:bCs/>
          <w:u w:val="single"/>
          <w:rtl/>
        </w:rPr>
        <w:lastRenderedPageBreak/>
        <w:t>מערכת קשר</w:t>
      </w:r>
    </w:p>
    <w:p w:rsidR="001664B3" w:rsidRDefault="007931CC">
      <w:pPr>
        <w:ind w:left="1417"/>
        <w:jc w:val="both"/>
        <w:rPr>
          <w:rtl/>
        </w:rPr>
      </w:pPr>
      <w:r>
        <w:rPr>
          <w:rFonts w:hint="cs"/>
          <w:rtl/>
        </w:rPr>
        <w:t>(מיקרופונים, מוניטורים, קלירקום וכו')</w:t>
      </w:r>
    </w:p>
    <w:p w:rsidR="001664B3" w:rsidRDefault="001664B3">
      <w:pPr>
        <w:ind w:left="1417"/>
        <w:jc w:val="both"/>
      </w:pPr>
    </w:p>
    <w:tbl>
      <w:tblPr>
        <w:bidiVisual/>
        <w:tblW w:w="0" w:type="auto"/>
        <w:tblInd w:w="152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2918"/>
        <w:gridCol w:w="1248"/>
        <w:gridCol w:w="4056"/>
      </w:tblGrid>
      <w:tr w:rsidR="001664B3">
        <w:tc>
          <w:tcPr>
            <w:tcW w:w="2918" w:type="dxa"/>
            <w:tcBorders>
              <w:top w:val="single" w:sz="18" w:space="0" w:color="auto"/>
              <w:left w:val="single" w:sz="18" w:space="0" w:color="auto"/>
              <w:bottom w:val="single" w:sz="18" w:space="0" w:color="auto"/>
              <w:right w:val="single" w:sz="6" w:space="0" w:color="auto"/>
            </w:tcBorders>
            <w:shd w:val="pct5" w:color="auto" w:fill="auto"/>
          </w:tcPr>
          <w:p w:rsidR="001664B3" w:rsidRDefault="007931CC">
            <w:pPr>
              <w:spacing w:before="60" w:after="60"/>
              <w:jc w:val="center"/>
              <w:rPr>
                <w:b/>
                <w:bCs/>
                <w:rtl/>
              </w:rPr>
            </w:pPr>
            <w:r>
              <w:rPr>
                <w:b/>
                <w:bCs/>
                <w:rtl/>
              </w:rPr>
              <w:t>ס</w:t>
            </w:r>
            <w:r>
              <w:rPr>
                <w:rFonts w:hint="cs"/>
                <w:b/>
                <w:bCs/>
                <w:rtl/>
              </w:rPr>
              <w:t>וג</w:t>
            </w:r>
          </w:p>
        </w:tc>
        <w:tc>
          <w:tcPr>
            <w:tcW w:w="1248" w:type="dxa"/>
            <w:tcBorders>
              <w:top w:val="single" w:sz="18" w:space="0" w:color="auto"/>
              <w:left w:val="single" w:sz="6" w:space="0" w:color="auto"/>
              <w:bottom w:val="single" w:sz="18" w:space="0" w:color="auto"/>
              <w:right w:val="single" w:sz="6" w:space="0" w:color="auto"/>
            </w:tcBorders>
            <w:shd w:val="pct5" w:color="auto" w:fill="auto"/>
          </w:tcPr>
          <w:p w:rsidR="001664B3" w:rsidRDefault="007931CC">
            <w:pPr>
              <w:spacing w:before="60" w:after="60"/>
              <w:jc w:val="center"/>
              <w:rPr>
                <w:b/>
                <w:bCs/>
                <w:rtl/>
              </w:rPr>
            </w:pPr>
            <w:r>
              <w:rPr>
                <w:b/>
                <w:bCs/>
                <w:rtl/>
              </w:rPr>
              <w:t>כ</w:t>
            </w:r>
            <w:r>
              <w:rPr>
                <w:rFonts w:hint="cs"/>
                <w:b/>
                <w:bCs/>
                <w:rtl/>
              </w:rPr>
              <w:t>מות</w:t>
            </w:r>
          </w:p>
        </w:tc>
        <w:tc>
          <w:tcPr>
            <w:tcW w:w="4056" w:type="dxa"/>
            <w:tcBorders>
              <w:top w:val="single" w:sz="18" w:space="0" w:color="auto"/>
              <w:left w:val="single" w:sz="6" w:space="0" w:color="auto"/>
              <w:bottom w:val="single" w:sz="18" w:space="0" w:color="auto"/>
              <w:right w:val="single" w:sz="18" w:space="0" w:color="auto"/>
            </w:tcBorders>
            <w:shd w:val="pct5" w:color="auto" w:fill="auto"/>
          </w:tcPr>
          <w:p w:rsidR="001664B3" w:rsidRDefault="007931CC">
            <w:pPr>
              <w:spacing w:before="60" w:after="60"/>
              <w:jc w:val="center"/>
              <w:rPr>
                <w:b/>
                <w:bCs/>
                <w:rtl/>
              </w:rPr>
            </w:pPr>
            <w:r>
              <w:rPr>
                <w:b/>
                <w:bCs/>
                <w:rtl/>
              </w:rPr>
              <w:t>ה</w:t>
            </w:r>
            <w:r>
              <w:rPr>
                <w:rFonts w:hint="cs"/>
                <w:b/>
                <w:bCs/>
                <w:rtl/>
              </w:rPr>
              <w:t>ערות</w:t>
            </w:r>
          </w:p>
        </w:tc>
      </w:tr>
      <w:tr w:rsidR="001664B3">
        <w:tc>
          <w:tcPr>
            <w:tcW w:w="2918" w:type="dxa"/>
            <w:tcBorders>
              <w:top w:val="single" w:sz="18" w:space="0" w:color="auto"/>
              <w:left w:val="single" w:sz="18" w:space="0" w:color="auto"/>
              <w:bottom w:val="single" w:sz="6" w:space="0" w:color="auto"/>
              <w:right w:val="single" w:sz="6" w:space="0" w:color="auto"/>
            </w:tcBorders>
          </w:tcPr>
          <w:p w:rsidR="001664B3" w:rsidRDefault="001664B3">
            <w:pPr>
              <w:spacing w:before="60" w:after="60"/>
              <w:jc w:val="both"/>
              <w:rPr>
                <w:rtl/>
              </w:rPr>
            </w:pPr>
          </w:p>
        </w:tc>
        <w:tc>
          <w:tcPr>
            <w:tcW w:w="1248" w:type="dxa"/>
            <w:tcBorders>
              <w:top w:val="single" w:sz="18" w:space="0" w:color="auto"/>
              <w:left w:val="single" w:sz="6" w:space="0" w:color="auto"/>
              <w:bottom w:val="single" w:sz="6" w:space="0" w:color="auto"/>
              <w:right w:val="single" w:sz="6" w:space="0" w:color="auto"/>
            </w:tcBorders>
          </w:tcPr>
          <w:p w:rsidR="001664B3" w:rsidRDefault="001664B3">
            <w:pPr>
              <w:spacing w:before="60" w:after="60"/>
              <w:jc w:val="both"/>
              <w:rPr>
                <w:rtl/>
              </w:rPr>
            </w:pPr>
          </w:p>
        </w:tc>
        <w:tc>
          <w:tcPr>
            <w:tcW w:w="4056" w:type="dxa"/>
            <w:tcBorders>
              <w:top w:val="single" w:sz="18" w:space="0" w:color="auto"/>
              <w:left w:val="single" w:sz="6" w:space="0" w:color="auto"/>
              <w:bottom w:val="single" w:sz="6" w:space="0" w:color="auto"/>
              <w:right w:val="single" w:sz="18" w:space="0" w:color="auto"/>
            </w:tcBorders>
          </w:tcPr>
          <w:p w:rsidR="001664B3" w:rsidRDefault="001664B3">
            <w:pPr>
              <w:spacing w:before="60" w:after="60"/>
              <w:jc w:val="both"/>
              <w:rPr>
                <w:rtl/>
              </w:rPr>
            </w:pPr>
          </w:p>
        </w:tc>
      </w:tr>
      <w:tr w:rsidR="001664B3">
        <w:tc>
          <w:tcPr>
            <w:tcW w:w="2918" w:type="dxa"/>
            <w:tcBorders>
              <w:top w:val="single" w:sz="6" w:space="0" w:color="auto"/>
              <w:left w:val="single" w:sz="18" w:space="0" w:color="auto"/>
              <w:bottom w:val="single" w:sz="6" w:space="0" w:color="auto"/>
              <w:right w:val="single" w:sz="6" w:space="0" w:color="auto"/>
            </w:tcBorders>
          </w:tcPr>
          <w:p w:rsidR="001664B3" w:rsidRDefault="001664B3">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1664B3" w:rsidRDefault="001664B3">
            <w:pPr>
              <w:spacing w:before="60" w:after="60"/>
              <w:jc w:val="both"/>
              <w:rPr>
                <w:rtl/>
              </w:rPr>
            </w:pPr>
          </w:p>
        </w:tc>
        <w:tc>
          <w:tcPr>
            <w:tcW w:w="4056" w:type="dxa"/>
            <w:tcBorders>
              <w:top w:val="single" w:sz="6" w:space="0" w:color="auto"/>
              <w:left w:val="single" w:sz="6" w:space="0" w:color="auto"/>
              <w:bottom w:val="single" w:sz="6" w:space="0" w:color="auto"/>
              <w:right w:val="single" w:sz="18" w:space="0" w:color="auto"/>
            </w:tcBorders>
          </w:tcPr>
          <w:p w:rsidR="001664B3" w:rsidRDefault="001664B3">
            <w:pPr>
              <w:spacing w:before="60" w:after="60"/>
              <w:jc w:val="both"/>
              <w:rPr>
                <w:rtl/>
              </w:rPr>
            </w:pPr>
          </w:p>
        </w:tc>
      </w:tr>
      <w:tr w:rsidR="001664B3">
        <w:tc>
          <w:tcPr>
            <w:tcW w:w="2918" w:type="dxa"/>
            <w:tcBorders>
              <w:top w:val="single" w:sz="6" w:space="0" w:color="auto"/>
              <w:left w:val="single" w:sz="18" w:space="0" w:color="auto"/>
              <w:bottom w:val="single" w:sz="6" w:space="0" w:color="auto"/>
              <w:right w:val="single" w:sz="6" w:space="0" w:color="auto"/>
            </w:tcBorders>
          </w:tcPr>
          <w:p w:rsidR="001664B3" w:rsidRDefault="001664B3">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1664B3" w:rsidRDefault="001664B3">
            <w:pPr>
              <w:spacing w:before="60" w:after="60"/>
              <w:jc w:val="both"/>
              <w:rPr>
                <w:rtl/>
              </w:rPr>
            </w:pPr>
          </w:p>
        </w:tc>
        <w:tc>
          <w:tcPr>
            <w:tcW w:w="4056" w:type="dxa"/>
            <w:tcBorders>
              <w:top w:val="single" w:sz="6" w:space="0" w:color="auto"/>
              <w:left w:val="single" w:sz="6" w:space="0" w:color="auto"/>
              <w:bottom w:val="single" w:sz="6" w:space="0" w:color="auto"/>
              <w:right w:val="single" w:sz="18" w:space="0" w:color="auto"/>
            </w:tcBorders>
          </w:tcPr>
          <w:p w:rsidR="001664B3" w:rsidRDefault="001664B3">
            <w:pPr>
              <w:spacing w:before="60" w:after="60"/>
              <w:jc w:val="both"/>
              <w:rPr>
                <w:rtl/>
              </w:rPr>
            </w:pPr>
          </w:p>
        </w:tc>
      </w:tr>
      <w:tr w:rsidR="001664B3">
        <w:tc>
          <w:tcPr>
            <w:tcW w:w="2918" w:type="dxa"/>
            <w:tcBorders>
              <w:top w:val="single" w:sz="6" w:space="0" w:color="auto"/>
              <w:left w:val="single" w:sz="18" w:space="0" w:color="auto"/>
              <w:bottom w:val="single" w:sz="6" w:space="0" w:color="auto"/>
              <w:right w:val="single" w:sz="6" w:space="0" w:color="auto"/>
            </w:tcBorders>
          </w:tcPr>
          <w:p w:rsidR="001664B3" w:rsidRDefault="001664B3">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1664B3" w:rsidRDefault="001664B3">
            <w:pPr>
              <w:spacing w:before="60" w:after="60"/>
              <w:jc w:val="both"/>
              <w:rPr>
                <w:rtl/>
              </w:rPr>
            </w:pPr>
          </w:p>
        </w:tc>
        <w:tc>
          <w:tcPr>
            <w:tcW w:w="4056" w:type="dxa"/>
            <w:tcBorders>
              <w:top w:val="single" w:sz="6" w:space="0" w:color="auto"/>
              <w:left w:val="single" w:sz="6" w:space="0" w:color="auto"/>
              <w:bottom w:val="single" w:sz="6" w:space="0" w:color="auto"/>
              <w:right w:val="single" w:sz="18" w:space="0" w:color="auto"/>
            </w:tcBorders>
          </w:tcPr>
          <w:p w:rsidR="001664B3" w:rsidRDefault="001664B3">
            <w:pPr>
              <w:spacing w:before="60" w:after="60"/>
              <w:jc w:val="both"/>
              <w:rPr>
                <w:rtl/>
              </w:rPr>
            </w:pPr>
          </w:p>
        </w:tc>
      </w:tr>
      <w:tr w:rsidR="001664B3">
        <w:tc>
          <w:tcPr>
            <w:tcW w:w="2918" w:type="dxa"/>
            <w:tcBorders>
              <w:top w:val="single" w:sz="6" w:space="0" w:color="auto"/>
              <w:left w:val="single" w:sz="18" w:space="0" w:color="auto"/>
              <w:bottom w:val="single" w:sz="6" w:space="0" w:color="auto"/>
              <w:right w:val="single" w:sz="6" w:space="0" w:color="auto"/>
            </w:tcBorders>
          </w:tcPr>
          <w:p w:rsidR="001664B3" w:rsidRDefault="001664B3">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1664B3" w:rsidRDefault="001664B3">
            <w:pPr>
              <w:spacing w:before="60" w:after="60"/>
              <w:jc w:val="both"/>
              <w:rPr>
                <w:rtl/>
              </w:rPr>
            </w:pPr>
          </w:p>
        </w:tc>
        <w:tc>
          <w:tcPr>
            <w:tcW w:w="4056" w:type="dxa"/>
            <w:tcBorders>
              <w:top w:val="single" w:sz="6" w:space="0" w:color="auto"/>
              <w:left w:val="single" w:sz="6" w:space="0" w:color="auto"/>
              <w:bottom w:val="single" w:sz="6" w:space="0" w:color="auto"/>
              <w:right w:val="single" w:sz="18" w:space="0" w:color="auto"/>
            </w:tcBorders>
          </w:tcPr>
          <w:p w:rsidR="001664B3" w:rsidRDefault="001664B3">
            <w:pPr>
              <w:spacing w:before="60" w:after="60"/>
              <w:jc w:val="both"/>
              <w:rPr>
                <w:rtl/>
              </w:rPr>
            </w:pPr>
          </w:p>
        </w:tc>
      </w:tr>
      <w:tr w:rsidR="001664B3">
        <w:tc>
          <w:tcPr>
            <w:tcW w:w="2918" w:type="dxa"/>
            <w:tcBorders>
              <w:top w:val="single" w:sz="6" w:space="0" w:color="auto"/>
              <w:left w:val="single" w:sz="18" w:space="0" w:color="auto"/>
              <w:bottom w:val="single" w:sz="6" w:space="0" w:color="auto"/>
              <w:right w:val="single" w:sz="6" w:space="0" w:color="auto"/>
            </w:tcBorders>
          </w:tcPr>
          <w:p w:rsidR="001664B3" w:rsidRDefault="001664B3">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1664B3" w:rsidRDefault="001664B3">
            <w:pPr>
              <w:spacing w:before="60" w:after="60"/>
              <w:jc w:val="both"/>
              <w:rPr>
                <w:rtl/>
              </w:rPr>
            </w:pPr>
          </w:p>
        </w:tc>
        <w:tc>
          <w:tcPr>
            <w:tcW w:w="4056" w:type="dxa"/>
            <w:tcBorders>
              <w:top w:val="single" w:sz="6" w:space="0" w:color="auto"/>
              <w:left w:val="single" w:sz="6" w:space="0" w:color="auto"/>
              <w:bottom w:val="single" w:sz="6" w:space="0" w:color="auto"/>
              <w:right w:val="single" w:sz="18" w:space="0" w:color="auto"/>
            </w:tcBorders>
          </w:tcPr>
          <w:p w:rsidR="001664B3" w:rsidRDefault="001664B3">
            <w:pPr>
              <w:spacing w:before="60" w:after="60"/>
              <w:jc w:val="both"/>
              <w:rPr>
                <w:rtl/>
              </w:rPr>
            </w:pPr>
          </w:p>
        </w:tc>
      </w:tr>
      <w:tr w:rsidR="001664B3">
        <w:tc>
          <w:tcPr>
            <w:tcW w:w="2918" w:type="dxa"/>
            <w:tcBorders>
              <w:top w:val="single" w:sz="6" w:space="0" w:color="auto"/>
              <w:left w:val="single" w:sz="18" w:space="0" w:color="auto"/>
              <w:bottom w:val="single" w:sz="6" w:space="0" w:color="auto"/>
              <w:right w:val="single" w:sz="6" w:space="0" w:color="auto"/>
            </w:tcBorders>
          </w:tcPr>
          <w:p w:rsidR="001664B3" w:rsidRDefault="001664B3">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1664B3" w:rsidRDefault="001664B3">
            <w:pPr>
              <w:spacing w:before="60" w:after="60"/>
              <w:jc w:val="both"/>
              <w:rPr>
                <w:rtl/>
              </w:rPr>
            </w:pPr>
          </w:p>
        </w:tc>
        <w:tc>
          <w:tcPr>
            <w:tcW w:w="4056" w:type="dxa"/>
            <w:tcBorders>
              <w:top w:val="single" w:sz="6" w:space="0" w:color="auto"/>
              <w:left w:val="single" w:sz="6" w:space="0" w:color="auto"/>
              <w:bottom w:val="single" w:sz="6" w:space="0" w:color="auto"/>
              <w:right w:val="single" w:sz="18" w:space="0" w:color="auto"/>
            </w:tcBorders>
          </w:tcPr>
          <w:p w:rsidR="001664B3" w:rsidRDefault="001664B3">
            <w:pPr>
              <w:spacing w:before="60" w:after="60"/>
              <w:jc w:val="both"/>
              <w:rPr>
                <w:rtl/>
              </w:rPr>
            </w:pPr>
          </w:p>
        </w:tc>
      </w:tr>
      <w:tr w:rsidR="001664B3">
        <w:tc>
          <w:tcPr>
            <w:tcW w:w="2918" w:type="dxa"/>
            <w:tcBorders>
              <w:top w:val="single" w:sz="6" w:space="0" w:color="auto"/>
              <w:left w:val="single" w:sz="18" w:space="0" w:color="auto"/>
              <w:bottom w:val="single" w:sz="6" w:space="0" w:color="auto"/>
              <w:right w:val="single" w:sz="6" w:space="0" w:color="auto"/>
            </w:tcBorders>
          </w:tcPr>
          <w:p w:rsidR="001664B3" w:rsidRDefault="001664B3">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1664B3" w:rsidRDefault="001664B3">
            <w:pPr>
              <w:spacing w:before="60" w:after="60"/>
              <w:jc w:val="both"/>
              <w:rPr>
                <w:rtl/>
              </w:rPr>
            </w:pPr>
          </w:p>
        </w:tc>
        <w:tc>
          <w:tcPr>
            <w:tcW w:w="4056" w:type="dxa"/>
            <w:tcBorders>
              <w:top w:val="single" w:sz="6" w:space="0" w:color="auto"/>
              <w:left w:val="single" w:sz="6" w:space="0" w:color="auto"/>
              <w:bottom w:val="single" w:sz="6" w:space="0" w:color="auto"/>
              <w:right w:val="single" w:sz="18" w:space="0" w:color="auto"/>
            </w:tcBorders>
          </w:tcPr>
          <w:p w:rsidR="001664B3" w:rsidRDefault="001664B3">
            <w:pPr>
              <w:spacing w:before="60" w:after="60"/>
              <w:jc w:val="both"/>
              <w:rPr>
                <w:rtl/>
              </w:rPr>
            </w:pPr>
          </w:p>
        </w:tc>
      </w:tr>
      <w:tr w:rsidR="001664B3">
        <w:tc>
          <w:tcPr>
            <w:tcW w:w="2918" w:type="dxa"/>
            <w:tcBorders>
              <w:top w:val="single" w:sz="6" w:space="0" w:color="auto"/>
              <w:left w:val="single" w:sz="18" w:space="0" w:color="auto"/>
              <w:bottom w:val="single" w:sz="6" w:space="0" w:color="auto"/>
              <w:right w:val="single" w:sz="6" w:space="0" w:color="auto"/>
            </w:tcBorders>
          </w:tcPr>
          <w:p w:rsidR="001664B3" w:rsidRDefault="001664B3">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1664B3" w:rsidRDefault="001664B3">
            <w:pPr>
              <w:spacing w:before="60" w:after="60"/>
              <w:jc w:val="both"/>
              <w:rPr>
                <w:rtl/>
              </w:rPr>
            </w:pPr>
          </w:p>
        </w:tc>
        <w:tc>
          <w:tcPr>
            <w:tcW w:w="4056" w:type="dxa"/>
            <w:tcBorders>
              <w:top w:val="single" w:sz="6" w:space="0" w:color="auto"/>
              <w:left w:val="single" w:sz="6" w:space="0" w:color="auto"/>
              <w:bottom w:val="single" w:sz="6" w:space="0" w:color="auto"/>
              <w:right w:val="single" w:sz="18" w:space="0" w:color="auto"/>
            </w:tcBorders>
          </w:tcPr>
          <w:p w:rsidR="001664B3" w:rsidRDefault="001664B3">
            <w:pPr>
              <w:spacing w:before="60" w:after="60"/>
              <w:jc w:val="both"/>
              <w:rPr>
                <w:rtl/>
              </w:rPr>
            </w:pPr>
          </w:p>
        </w:tc>
      </w:tr>
      <w:tr w:rsidR="001664B3">
        <w:tc>
          <w:tcPr>
            <w:tcW w:w="2918" w:type="dxa"/>
            <w:tcBorders>
              <w:top w:val="single" w:sz="6" w:space="0" w:color="auto"/>
              <w:left w:val="single" w:sz="18" w:space="0" w:color="auto"/>
              <w:bottom w:val="single" w:sz="6" w:space="0" w:color="auto"/>
              <w:right w:val="single" w:sz="6" w:space="0" w:color="auto"/>
            </w:tcBorders>
          </w:tcPr>
          <w:p w:rsidR="001664B3" w:rsidRDefault="001664B3">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1664B3" w:rsidRDefault="001664B3">
            <w:pPr>
              <w:spacing w:before="60" w:after="60"/>
              <w:jc w:val="both"/>
              <w:rPr>
                <w:rtl/>
              </w:rPr>
            </w:pPr>
          </w:p>
        </w:tc>
        <w:tc>
          <w:tcPr>
            <w:tcW w:w="4056" w:type="dxa"/>
            <w:tcBorders>
              <w:top w:val="single" w:sz="6" w:space="0" w:color="auto"/>
              <w:left w:val="single" w:sz="6" w:space="0" w:color="auto"/>
              <w:bottom w:val="single" w:sz="6" w:space="0" w:color="auto"/>
              <w:right w:val="single" w:sz="18" w:space="0" w:color="auto"/>
            </w:tcBorders>
          </w:tcPr>
          <w:p w:rsidR="001664B3" w:rsidRDefault="001664B3">
            <w:pPr>
              <w:spacing w:before="60" w:after="60"/>
              <w:jc w:val="both"/>
              <w:rPr>
                <w:rtl/>
              </w:rPr>
            </w:pPr>
          </w:p>
        </w:tc>
      </w:tr>
      <w:tr w:rsidR="001664B3">
        <w:tc>
          <w:tcPr>
            <w:tcW w:w="2918" w:type="dxa"/>
            <w:tcBorders>
              <w:top w:val="single" w:sz="6" w:space="0" w:color="auto"/>
              <w:left w:val="single" w:sz="18" w:space="0" w:color="auto"/>
              <w:bottom w:val="single" w:sz="6" w:space="0" w:color="auto"/>
              <w:right w:val="single" w:sz="6" w:space="0" w:color="auto"/>
            </w:tcBorders>
          </w:tcPr>
          <w:p w:rsidR="001664B3" w:rsidRDefault="001664B3">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1664B3" w:rsidRDefault="001664B3">
            <w:pPr>
              <w:spacing w:before="60" w:after="60"/>
              <w:jc w:val="both"/>
              <w:rPr>
                <w:rtl/>
              </w:rPr>
            </w:pPr>
          </w:p>
        </w:tc>
        <w:tc>
          <w:tcPr>
            <w:tcW w:w="4056" w:type="dxa"/>
            <w:tcBorders>
              <w:top w:val="single" w:sz="6" w:space="0" w:color="auto"/>
              <w:left w:val="single" w:sz="6" w:space="0" w:color="auto"/>
              <w:bottom w:val="single" w:sz="6" w:space="0" w:color="auto"/>
              <w:right w:val="single" w:sz="18" w:space="0" w:color="auto"/>
            </w:tcBorders>
          </w:tcPr>
          <w:p w:rsidR="001664B3" w:rsidRDefault="001664B3">
            <w:pPr>
              <w:spacing w:before="60" w:after="60"/>
              <w:jc w:val="both"/>
              <w:rPr>
                <w:rtl/>
              </w:rPr>
            </w:pPr>
          </w:p>
        </w:tc>
      </w:tr>
      <w:tr w:rsidR="001664B3">
        <w:tc>
          <w:tcPr>
            <w:tcW w:w="2918" w:type="dxa"/>
            <w:tcBorders>
              <w:top w:val="single" w:sz="6" w:space="0" w:color="auto"/>
              <w:left w:val="single" w:sz="18" w:space="0" w:color="auto"/>
              <w:bottom w:val="single" w:sz="6" w:space="0" w:color="auto"/>
              <w:right w:val="single" w:sz="6" w:space="0" w:color="auto"/>
            </w:tcBorders>
          </w:tcPr>
          <w:p w:rsidR="001664B3" w:rsidRDefault="001664B3">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1664B3" w:rsidRDefault="001664B3">
            <w:pPr>
              <w:spacing w:before="60" w:after="60"/>
              <w:jc w:val="both"/>
              <w:rPr>
                <w:rtl/>
              </w:rPr>
            </w:pPr>
          </w:p>
        </w:tc>
        <w:tc>
          <w:tcPr>
            <w:tcW w:w="4056" w:type="dxa"/>
            <w:tcBorders>
              <w:top w:val="single" w:sz="6" w:space="0" w:color="auto"/>
              <w:left w:val="single" w:sz="6" w:space="0" w:color="auto"/>
              <w:bottom w:val="single" w:sz="6" w:space="0" w:color="auto"/>
              <w:right w:val="single" w:sz="18" w:space="0" w:color="auto"/>
            </w:tcBorders>
          </w:tcPr>
          <w:p w:rsidR="001664B3" w:rsidRDefault="001664B3">
            <w:pPr>
              <w:spacing w:before="60" w:after="60"/>
              <w:jc w:val="both"/>
              <w:rPr>
                <w:rtl/>
              </w:rPr>
            </w:pPr>
          </w:p>
        </w:tc>
      </w:tr>
      <w:tr w:rsidR="001664B3">
        <w:tc>
          <w:tcPr>
            <w:tcW w:w="2918" w:type="dxa"/>
            <w:tcBorders>
              <w:top w:val="single" w:sz="6" w:space="0" w:color="auto"/>
              <w:left w:val="single" w:sz="18" w:space="0" w:color="auto"/>
              <w:bottom w:val="single" w:sz="6" w:space="0" w:color="auto"/>
              <w:right w:val="single" w:sz="6" w:space="0" w:color="auto"/>
            </w:tcBorders>
          </w:tcPr>
          <w:p w:rsidR="001664B3" w:rsidRDefault="001664B3">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1664B3" w:rsidRDefault="001664B3">
            <w:pPr>
              <w:spacing w:before="60" w:after="60"/>
              <w:jc w:val="both"/>
              <w:rPr>
                <w:rtl/>
              </w:rPr>
            </w:pPr>
          </w:p>
        </w:tc>
        <w:tc>
          <w:tcPr>
            <w:tcW w:w="4056" w:type="dxa"/>
            <w:tcBorders>
              <w:top w:val="single" w:sz="6" w:space="0" w:color="auto"/>
              <w:left w:val="single" w:sz="6" w:space="0" w:color="auto"/>
              <w:bottom w:val="single" w:sz="6" w:space="0" w:color="auto"/>
              <w:right w:val="single" w:sz="18" w:space="0" w:color="auto"/>
            </w:tcBorders>
          </w:tcPr>
          <w:p w:rsidR="001664B3" w:rsidRDefault="001664B3">
            <w:pPr>
              <w:spacing w:before="60" w:after="60"/>
              <w:jc w:val="both"/>
              <w:rPr>
                <w:rtl/>
              </w:rPr>
            </w:pPr>
          </w:p>
        </w:tc>
      </w:tr>
      <w:tr w:rsidR="001664B3">
        <w:tc>
          <w:tcPr>
            <w:tcW w:w="2918" w:type="dxa"/>
            <w:tcBorders>
              <w:top w:val="single" w:sz="6" w:space="0" w:color="auto"/>
              <w:left w:val="single" w:sz="18" w:space="0" w:color="auto"/>
              <w:bottom w:val="single" w:sz="6" w:space="0" w:color="auto"/>
              <w:right w:val="single" w:sz="6" w:space="0" w:color="auto"/>
            </w:tcBorders>
          </w:tcPr>
          <w:p w:rsidR="001664B3" w:rsidRDefault="001664B3">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1664B3" w:rsidRDefault="001664B3">
            <w:pPr>
              <w:spacing w:before="60" w:after="60"/>
              <w:jc w:val="both"/>
              <w:rPr>
                <w:rtl/>
              </w:rPr>
            </w:pPr>
          </w:p>
        </w:tc>
        <w:tc>
          <w:tcPr>
            <w:tcW w:w="4056" w:type="dxa"/>
            <w:tcBorders>
              <w:top w:val="single" w:sz="6" w:space="0" w:color="auto"/>
              <w:left w:val="single" w:sz="6" w:space="0" w:color="auto"/>
              <w:bottom w:val="single" w:sz="6" w:space="0" w:color="auto"/>
              <w:right w:val="single" w:sz="18" w:space="0" w:color="auto"/>
            </w:tcBorders>
          </w:tcPr>
          <w:p w:rsidR="001664B3" w:rsidRDefault="001664B3">
            <w:pPr>
              <w:spacing w:before="60" w:after="60"/>
              <w:jc w:val="both"/>
              <w:rPr>
                <w:rtl/>
              </w:rPr>
            </w:pPr>
          </w:p>
        </w:tc>
      </w:tr>
      <w:tr w:rsidR="001664B3">
        <w:tc>
          <w:tcPr>
            <w:tcW w:w="2918" w:type="dxa"/>
            <w:tcBorders>
              <w:top w:val="single" w:sz="6" w:space="0" w:color="auto"/>
              <w:left w:val="single" w:sz="18" w:space="0" w:color="auto"/>
              <w:bottom w:val="single" w:sz="6" w:space="0" w:color="auto"/>
              <w:right w:val="single" w:sz="6" w:space="0" w:color="auto"/>
            </w:tcBorders>
          </w:tcPr>
          <w:p w:rsidR="001664B3" w:rsidRDefault="001664B3">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1664B3" w:rsidRDefault="001664B3">
            <w:pPr>
              <w:spacing w:before="60" w:after="60"/>
              <w:jc w:val="both"/>
              <w:rPr>
                <w:rtl/>
              </w:rPr>
            </w:pPr>
          </w:p>
        </w:tc>
        <w:tc>
          <w:tcPr>
            <w:tcW w:w="4056" w:type="dxa"/>
            <w:tcBorders>
              <w:top w:val="single" w:sz="6" w:space="0" w:color="auto"/>
              <w:left w:val="single" w:sz="6" w:space="0" w:color="auto"/>
              <w:bottom w:val="single" w:sz="6" w:space="0" w:color="auto"/>
              <w:right w:val="single" w:sz="18" w:space="0" w:color="auto"/>
            </w:tcBorders>
          </w:tcPr>
          <w:p w:rsidR="001664B3" w:rsidRDefault="001664B3">
            <w:pPr>
              <w:spacing w:before="60" w:after="60"/>
              <w:jc w:val="both"/>
              <w:rPr>
                <w:rtl/>
              </w:rPr>
            </w:pPr>
          </w:p>
        </w:tc>
      </w:tr>
      <w:tr w:rsidR="001664B3">
        <w:tc>
          <w:tcPr>
            <w:tcW w:w="2918" w:type="dxa"/>
            <w:tcBorders>
              <w:top w:val="single" w:sz="6" w:space="0" w:color="auto"/>
              <w:left w:val="single" w:sz="18" w:space="0" w:color="auto"/>
              <w:bottom w:val="single" w:sz="18" w:space="0" w:color="auto"/>
              <w:right w:val="single" w:sz="6" w:space="0" w:color="auto"/>
            </w:tcBorders>
          </w:tcPr>
          <w:p w:rsidR="001664B3" w:rsidRDefault="001664B3">
            <w:pPr>
              <w:spacing w:before="60" w:after="60"/>
              <w:jc w:val="both"/>
              <w:rPr>
                <w:rtl/>
              </w:rPr>
            </w:pPr>
          </w:p>
        </w:tc>
        <w:tc>
          <w:tcPr>
            <w:tcW w:w="1248" w:type="dxa"/>
            <w:tcBorders>
              <w:top w:val="single" w:sz="6" w:space="0" w:color="auto"/>
              <w:left w:val="single" w:sz="6" w:space="0" w:color="auto"/>
              <w:bottom w:val="single" w:sz="18" w:space="0" w:color="auto"/>
              <w:right w:val="single" w:sz="6" w:space="0" w:color="auto"/>
            </w:tcBorders>
          </w:tcPr>
          <w:p w:rsidR="001664B3" w:rsidRDefault="001664B3">
            <w:pPr>
              <w:spacing w:before="60" w:after="60"/>
              <w:jc w:val="both"/>
              <w:rPr>
                <w:rtl/>
              </w:rPr>
            </w:pPr>
          </w:p>
        </w:tc>
        <w:tc>
          <w:tcPr>
            <w:tcW w:w="4056" w:type="dxa"/>
            <w:tcBorders>
              <w:top w:val="single" w:sz="6" w:space="0" w:color="auto"/>
              <w:left w:val="single" w:sz="6" w:space="0" w:color="auto"/>
              <w:bottom w:val="single" w:sz="18" w:space="0" w:color="auto"/>
              <w:right w:val="single" w:sz="18" w:space="0" w:color="auto"/>
            </w:tcBorders>
          </w:tcPr>
          <w:p w:rsidR="001664B3" w:rsidRDefault="001664B3">
            <w:pPr>
              <w:spacing w:before="60" w:after="60"/>
              <w:jc w:val="both"/>
              <w:rPr>
                <w:rtl/>
              </w:rPr>
            </w:pPr>
          </w:p>
        </w:tc>
      </w:tr>
    </w:tbl>
    <w:p w:rsidR="001664B3" w:rsidRDefault="001664B3">
      <w:pPr>
        <w:jc w:val="both"/>
        <w:rPr>
          <w:rtl/>
        </w:rPr>
      </w:pPr>
    </w:p>
    <w:p w:rsidR="001664B3" w:rsidRDefault="007931CC">
      <w:pPr>
        <w:numPr>
          <w:ilvl w:val="1"/>
          <w:numId w:val="11"/>
        </w:numPr>
        <w:tabs>
          <w:tab w:val="clear" w:pos="1095"/>
          <w:tab w:val="num" w:pos="1417"/>
          <w:tab w:val="left" w:pos="7513"/>
        </w:tabs>
        <w:ind w:left="1417" w:hanging="708"/>
        <w:jc w:val="both"/>
        <w:rPr>
          <w:b/>
          <w:bCs/>
          <w:u w:val="single"/>
        </w:rPr>
      </w:pPr>
      <w:r>
        <w:rPr>
          <w:rFonts w:hint="cs"/>
          <w:b/>
          <w:bCs/>
          <w:u w:val="single"/>
          <w:rtl/>
        </w:rPr>
        <w:t>גנראטורים להפעלת ניידת שידור</w:t>
      </w:r>
    </w:p>
    <w:p w:rsidR="001664B3" w:rsidRDefault="001664B3">
      <w:pPr>
        <w:jc w:val="both"/>
        <w:rPr>
          <w:rtl/>
        </w:rPr>
      </w:pPr>
    </w:p>
    <w:tbl>
      <w:tblPr>
        <w:bidiVisual/>
        <w:tblW w:w="8223" w:type="dxa"/>
        <w:tblInd w:w="152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2918"/>
        <w:gridCol w:w="1248"/>
        <w:gridCol w:w="1315"/>
        <w:gridCol w:w="2742"/>
      </w:tblGrid>
      <w:tr w:rsidR="001664B3">
        <w:tc>
          <w:tcPr>
            <w:tcW w:w="2918" w:type="dxa"/>
            <w:tcBorders>
              <w:top w:val="single" w:sz="18" w:space="0" w:color="auto"/>
              <w:left w:val="single" w:sz="18" w:space="0" w:color="auto"/>
              <w:bottom w:val="single" w:sz="18" w:space="0" w:color="auto"/>
              <w:right w:val="single" w:sz="6" w:space="0" w:color="auto"/>
            </w:tcBorders>
            <w:shd w:val="pct5" w:color="auto" w:fill="auto"/>
          </w:tcPr>
          <w:p w:rsidR="001664B3" w:rsidRDefault="007931CC">
            <w:pPr>
              <w:spacing w:before="60" w:after="60"/>
              <w:jc w:val="center"/>
              <w:rPr>
                <w:b/>
                <w:bCs/>
                <w:rtl/>
              </w:rPr>
            </w:pPr>
            <w:r>
              <w:rPr>
                <w:b/>
                <w:bCs/>
                <w:rtl/>
              </w:rPr>
              <w:t>ס</w:t>
            </w:r>
            <w:r>
              <w:rPr>
                <w:rFonts w:hint="cs"/>
                <w:b/>
                <w:bCs/>
                <w:rtl/>
              </w:rPr>
              <w:t>וג</w:t>
            </w:r>
          </w:p>
        </w:tc>
        <w:tc>
          <w:tcPr>
            <w:tcW w:w="1248" w:type="dxa"/>
            <w:tcBorders>
              <w:top w:val="single" w:sz="18" w:space="0" w:color="auto"/>
              <w:left w:val="single" w:sz="6" w:space="0" w:color="auto"/>
              <w:bottom w:val="single" w:sz="18" w:space="0" w:color="auto"/>
              <w:right w:val="single" w:sz="6" w:space="0" w:color="auto"/>
            </w:tcBorders>
            <w:shd w:val="pct5" w:color="auto" w:fill="auto"/>
          </w:tcPr>
          <w:p w:rsidR="001664B3" w:rsidRDefault="007931CC">
            <w:pPr>
              <w:spacing w:before="60" w:after="60"/>
              <w:jc w:val="center"/>
              <w:rPr>
                <w:b/>
                <w:bCs/>
                <w:rtl/>
              </w:rPr>
            </w:pPr>
            <w:r>
              <w:rPr>
                <w:b/>
                <w:bCs/>
                <w:rtl/>
              </w:rPr>
              <w:t>כ</w:t>
            </w:r>
            <w:r>
              <w:rPr>
                <w:rFonts w:hint="cs"/>
                <w:b/>
                <w:bCs/>
                <w:rtl/>
              </w:rPr>
              <w:t>מות</w:t>
            </w:r>
          </w:p>
        </w:tc>
        <w:tc>
          <w:tcPr>
            <w:tcW w:w="1315" w:type="dxa"/>
            <w:tcBorders>
              <w:top w:val="single" w:sz="18" w:space="0" w:color="auto"/>
              <w:left w:val="single" w:sz="6" w:space="0" w:color="auto"/>
              <w:bottom w:val="single" w:sz="18" w:space="0" w:color="auto"/>
              <w:right w:val="single" w:sz="4" w:space="0" w:color="auto"/>
            </w:tcBorders>
            <w:shd w:val="pct5" w:color="auto" w:fill="auto"/>
          </w:tcPr>
          <w:p w:rsidR="001664B3" w:rsidRDefault="007931CC">
            <w:pPr>
              <w:spacing w:before="60" w:after="60"/>
              <w:jc w:val="center"/>
              <w:rPr>
                <w:b/>
                <w:bCs/>
                <w:rtl/>
              </w:rPr>
            </w:pPr>
            <w:r>
              <w:rPr>
                <w:rFonts w:hint="cs"/>
                <w:b/>
                <w:bCs/>
                <w:rtl/>
              </w:rPr>
              <w:t>שנת ייצור</w:t>
            </w:r>
          </w:p>
        </w:tc>
        <w:tc>
          <w:tcPr>
            <w:tcW w:w="2742" w:type="dxa"/>
            <w:tcBorders>
              <w:top w:val="single" w:sz="18" w:space="0" w:color="auto"/>
              <w:left w:val="single" w:sz="4" w:space="0" w:color="auto"/>
              <w:bottom w:val="single" w:sz="18" w:space="0" w:color="auto"/>
              <w:right w:val="single" w:sz="18" w:space="0" w:color="auto"/>
            </w:tcBorders>
            <w:shd w:val="pct5" w:color="auto" w:fill="auto"/>
          </w:tcPr>
          <w:p w:rsidR="001664B3" w:rsidRDefault="007931CC">
            <w:pPr>
              <w:spacing w:before="60" w:after="60"/>
              <w:jc w:val="center"/>
              <w:rPr>
                <w:b/>
                <w:bCs/>
                <w:rtl/>
              </w:rPr>
            </w:pPr>
            <w:r>
              <w:rPr>
                <w:b/>
                <w:bCs/>
                <w:rtl/>
              </w:rPr>
              <w:t>ה</w:t>
            </w:r>
            <w:r>
              <w:rPr>
                <w:rFonts w:hint="cs"/>
                <w:b/>
                <w:bCs/>
                <w:rtl/>
              </w:rPr>
              <w:t>ערות</w:t>
            </w:r>
          </w:p>
        </w:tc>
      </w:tr>
      <w:tr w:rsidR="001664B3">
        <w:tc>
          <w:tcPr>
            <w:tcW w:w="2918" w:type="dxa"/>
            <w:tcBorders>
              <w:top w:val="single" w:sz="18" w:space="0" w:color="auto"/>
              <w:left w:val="single" w:sz="18" w:space="0" w:color="auto"/>
              <w:bottom w:val="single" w:sz="6" w:space="0" w:color="auto"/>
              <w:right w:val="single" w:sz="6" w:space="0" w:color="auto"/>
            </w:tcBorders>
          </w:tcPr>
          <w:p w:rsidR="001664B3" w:rsidRDefault="001664B3">
            <w:pPr>
              <w:spacing w:before="60" w:after="60"/>
              <w:jc w:val="both"/>
              <w:rPr>
                <w:rtl/>
              </w:rPr>
            </w:pPr>
          </w:p>
        </w:tc>
        <w:tc>
          <w:tcPr>
            <w:tcW w:w="1248" w:type="dxa"/>
            <w:tcBorders>
              <w:top w:val="single" w:sz="18" w:space="0" w:color="auto"/>
              <w:left w:val="single" w:sz="6" w:space="0" w:color="auto"/>
              <w:bottom w:val="single" w:sz="6" w:space="0" w:color="auto"/>
              <w:right w:val="single" w:sz="6" w:space="0" w:color="auto"/>
            </w:tcBorders>
          </w:tcPr>
          <w:p w:rsidR="001664B3" w:rsidRDefault="001664B3">
            <w:pPr>
              <w:spacing w:before="60" w:after="60"/>
              <w:jc w:val="both"/>
              <w:rPr>
                <w:rtl/>
              </w:rPr>
            </w:pPr>
          </w:p>
        </w:tc>
        <w:tc>
          <w:tcPr>
            <w:tcW w:w="1315" w:type="dxa"/>
            <w:tcBorders>
              <w:top w:val="single" w:sz="18" w:space="0" w:color="auto"/>
              <w:left w:val="single" w:sz="6" w:space="0" w:color="auto"/>
              <w:bottom w:val="single" w:sz="6" w:space="0" w:color="auto"/>
              <w:right w:val="single" w:sz="4" w:space="0" w:color="auto"/>
            </w:tcBorders>
          </w:tcPr>
          <w:p w:rsidR="001664B3" w:rsidRDefault="001664B3">
            <w:pPr>
              <w:spacing w:before="60" w:after="60"/>
              <w:jc w:val="both"/>
              <w:rPr>
                <w:rtl/>
              </w:rPr>
            </w:pPr>
          </w:p>
        </w:tc>
        <w:tc>
          <w:tcPr>
            <w:tcW w:w="2742" w:type="dxa"/>
            <w:tcBorders>
              <w:top w:val="single" w:sz="18" w:space="0" w:color="auto"/>
              <w:left w:val="single" w:sz="4" w:space="0" w:color="auto"/>
              <w:bottom w:val="single" w:sz="6" w:space="0" w:color="auto"/>
              <w:right w:val="single" w:sz="18" w:space="0" w:color="auto"/>
            </w:tcBorders>
          </w:tcPr>
          <w:p w:rsidR="001664B3" w:rsidRDefault="001664B3">
            <w:pPr>
              <w:spacing w:before="60" w:after="60"/>
              <w:jc w:val="both"/>
              <w:rPr>
                <w:rtl/>
              </w:rPr>
            </w:pPr>
          </w:p>
        </w:tc>
      </w:tr>
      <w:tr w:rsidR="001664B3">
        <w:tc>
          <w:tcPr>
            <w:tcW w:w="2918" w:type="dxa"/>
            <w:tcBorders>
              <w:top w:val="single" w:sz="6" w:space="0" w:color="auto"/>
              <w:left w:val="single" w:sz="18" w:space="0" w:color="auto"/>
              <w:bottom w:val="single" w:sz="6" w:space="0" w:color="auto"/>
              <w:right w:val="single" w:sz="6" w:space="0" w:color="auto"/>
            </w:tcBorders>
          </w:tcPr>
          <w:p w:rsidR="001664B3" w:rsidRDefault="001664B3">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1664B3" w:rsidRDefault="001664B3">
            <w:pPr>
              <w:spacing w:before="60" w:after="60"/>
              <w:jc w:val="both"/>
              <w:rPr>
                <w:rtl/>
              </w:rPr>
            </w:pPr>
          </w:p>
        </w:tc>
        <w:tc>
          <w:tcPr>
            <w:tcW w:w="1315" w:type="dxa"/>
            <w:tcBorders>
              <w:top w:val="single" w:sz="6" w:space="0" w:color="auto"/>
              <w:left w:val="single" w:sz="6" w:space="0" w:color="auto"/>
              <w:bottom w:val="single" w:sz="6" w:space="0" w:color="auto"/>
              <w:right w:val="single" w:sz="4" w:space="0" w:color="auto"/>
            </w:tcBorders>
          </w:tcPr>
          <w:p w:rsidR="001664B3" w:rsidRDefault="001664B3">
            <w:pPr>
              <w:spacing w:before="60" w:after="60"/>
              <w:jc w:val="both"/>
              <w:rPr>
                <w:rtl/>
              </w:rPr>
            </w:pPr>
          </w:p>
        </w:tc>
        <w:tc>
          <w:tcPr>
            <w:tcW w:w="2742" w:type="dxa"/>
            <w:tcBorders>
              <w:top w:val="single" w:sz="6" w:space="0" w:color="auto"/>
              <w:left w:val="single" w:sz="4" w:space="0" w:color="auto"/>
              <w:bottom w:val="single" w:sz="6" w:space="0" w:color="auto"/>
              <w:right w:val="single" w:sz="18" w:space="0" w:color="auto"/>
            </w:tcBorders>
          </w:tcPr>
          <w:p w:rsidR="001664B3" w:rsidRDefault="001664B3">
            <w:pPr>
              <w:spacing w:before="60" w:after="60"/>
              <w:jc w:val="both"/>
              <w:rPr>
                <w:rtl/>
              </w:rPr>
            </w:pPr>
          </w:p>
        </w:tc>
      </w:tr>
      <w:tr w:rsidR="001664B3">
        <w:tc>
          <w:tcPr>
            <w:tcW w:w="2918" w:type="dxa"/>
            <w:tcBorders>
              <w:top w:val="single" w:sz="6" w:space="0" w:color="auto"/>
              <w:left w:val="single" w:sz="18" w:space="0" w:color="auto"/>
              <w:bottom w:val="single" w:sz="6" w:space="0" w:color="auto"/>
              <w:right w:val="single" w:sz="6" w:space="0" w:color="auto"/>
            </w:tcBorders>
          </w:tcPr>
          <w:p w:rsidR="001664B3" w:rsidRDefault="001664B3">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1664B3" w:rsidRDefault="001664B3">
            <w:pPr>
              <w:spacing w:before="60" w:after="60"/>
              <w:jc w:val="both"/>
              <w:rPr>
                <w:rtl/>
              </w:rPr>
            </w:pPr>
          </w:p>
        </w:tc>
        <w:tc>
          <w:tcPr>
            <w:tcW w:w="1315" w:type="dxa"/>
            <w:tcBorders>
              <w:top w:val="single" w:sz="6" w:space="0" w:color="auto"/>
              <w:left w:val="single" w:sz="6" w:space="0" w:color="auto"/>
              <w:bottom w:val="single" w:sz="6" w:space="0" w:color="auto"/>
              <w:right w:val="single" w:sz="4" w:space="0" w:color="auto"/>
            </w:tcBorders>
          </w:tcPr>
          <w:p w:rsidR="001664B3" w:rsidRDefault="001664B3">
            <w:pPr>
              <w:spacing w:before="60" w:after="60"/>
              <w:jc w:val="both"/>
              <w:rPr>
                <w:rtl/>
              </w:rPr>
            </w:pPr>
          </w:p>
        </w:tc>
        <w:tc>
          <w:tcPr>
            <w:tcW w:w="2742" w:type="dxa"/>
            <w:tcBorders>
              <w:top w:val="single" w:sz="6" w:space="0" w:color="auto"/>
              <w:left w:val="single" w:sz="4" w:space="0" w:color="auto"/>
              <w:bottom w:val="single" w:sz="6" w:space="0" w:color="auto"/>
              <w:right w:val="single" w:sz="18" w:space="0" w:color="auto"/>
            </w:tcBorders>
          </w:tcPr>
          <w:p w:rsidR="001664B3" w:rsidRDefault="001664B3">
            <w:pPr>
              <w:spacing w:before="60" w:after="60"/>
              <w:jc w:val="both"/>
              <w:rPr>
                <w:rtl/>
              </w:rPr>
            </w:pPr>
          </w:p>
        </w:tc>
      </w:tr>
      <w:tr w:rsidR="001664B3">
        <w:tc>
          <w:tcPr>
            <w:tcW w:w="2918" w:type="dxa"/>
            <w:tcBorders>
              <w:top w:val="single" w:sz="6" w:space="0" w:color="auto"/>
              <w:left w:val="single" w:sz="18" w:space="0" w:color="auto"/>
              <w:bottom w:val="single" w:sz="6" w:space="0" w:color="auto"/>
              <w:right w:val="single" w:sz="6" w:space="0" w:color="auto"/>
            </w:tcBorders>
          </w:tcPr>
          <w:p w:rsidR="001664B3" w:rsidRDefault="001664B3">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1664B3" w:rsidRDefault="001664B3">
            <w:pPr>
              <w:spacing w:before="60" w:after="60"/>
              <w:jc w:val="both"/>
              <w:rPr>
                <w:rtl/>
              </w:rPr>
            </w:pPr>
          </w:p>
        </w:tc>
        <w:tc>
          <w:tcPr>
            <w:tcW w:w="1315" w:type="dxa"/>
            <w:tcBorders>
              <w:top w:val="single" w:sz="6" w:space="0" w:color="auto"/>
              <w:left w:val="single" w:sz="6" w:space="0" w:color="auto"/>
              <w:bottom w:val="single" w:sz="6" w:space="0" w:color="auto"/>
              <w:right w:val="single" w:sz="4" w:space="0" w:color="auto"/>
            </w:tcBorders>
          </w:tcPr>
          <w:p w:rsidR="001664B3" w:rsidRDefault="001664B3">
            <w:pPr>
              <w:spacing w:before="60" w:after="60"/>
              <w:jc w:val="both"/>
              <w:rPr>
                <w:rtl/>
              </w:rPr>
            </w:pPr>
          </w:p>
        </w:tc>
        <w:tc>
          <w:tcPr>
            <w:tcW w:w="2742" w:type="dxa"/>
            <w:tcBorders>
              <w:top w:val="single" w:sz="6" w:space="0" w:color="auto"/>
              <w:left w:val="single" w:sz="4" w:space="0" w:color="auto"/>
              <w:bottom w:val="single" w:sz="6" w:space="0" w:color="auto"/>
              <w:right w:val="single" w:sz="18" w:space="0" w:color="auto"/>
            </w:tcBorders>
          </w:tcPr>
          <w:p w:rsidR="001664B3" w:rsidRDefault="001664B3">
            <w:pPr>
              <w:spacing w:before="60" w:after="60"/>
              <w:jc w:val="both"/>
              <w:rPr>
                <w:rtl/>
              </w:rPr>
            </w:pPr>
          </w:p>
        </w:tc>
      </w:tr>
      <w:tr w:rsidR="001664B3">
        <w:tc>
          <w:tcPr>
            <w:tcW w:w="2918" w:type="dxa"/>
            <w:tcBorders>
              <w:top w:val="single" w:sz="6" w:space="0" w:color="auto"/>
              <w:left w:val="single" w:sz="18" w:space="0" w:color="auto"/>
              <w:bottom w:val="single" w:sz="18" w:space="0" w:color="auto"/>
              <w:right w:val="single" w:sz="6" w:space="0" w:color="auto"/>
            </w:tcBorders>
          </w:tcPr>
          <w:p w:rsidR="001664B3" w:rsidRDefault="001664B3">
            <w:pPr>
              <w:spacing w:before="60" w:after="60"/>
              <w:jc w:val="both"/>
              <w:rPr>
                <w:rtl/>
              </w:rPr>
            </w:pPr>
          </w:p>
        </w:tc>
        <w:tc>
          <w:tcPr>
            <w:tcW w:w="1248" w:type="dxa"/>
            <w:tcBorders>
              <w:top w:val="single" w:sz="6" w:space="0" w:color="auto"/>
              <w:left w:val="single" w:sz="6" w:space="0" w:color="auto"/>
              <w:bottom w:val="single" w:sz="18" w:space="0" w:color="auto"/>
              <w:right w:val="single" w:sz="6" w:space="0" w:color="auto"/>
            </w:tcBorders>
          </w:tcPr>
          <w:p w:rsidR="001664B3" w:rsidRDefault="001664B3">
            <w:pPr>
              <w:spacing w:before="60" w:after="60"/>
              <w:jc w:val="both"/>
              <w:rPr>
                <w:rtl/>
              </w:rPr>
            </w:pPr>
          </w:p>
        </w:tc>
        <w:tc>
          <w:tcPr>
            <w:tcW w:w="1315" w:type="dxa"/>
            <w:tcBorders>
              <w:top w:val="single" w:sz="6" w:space="0" w:color="auto"/>
              <w:left w:val="single" w:sz="6" w:space="0" w:color="auto"/>
              <w:bottom w:val="single" w:sz="18" w:space="0" w:color="auto"/>
              <w:right w:val="single" w:sz="4" w:space="0" w:color="auto"/>
            </w:tcBorders>
          </w:tcPr>
          <w:p w:rsidR="001664B3" w:rsidRDefault="001664B3">
            <w:pPr>
              <w:spacing w:before="60" w:after="60"/>
              <w:jc w:val="both"/>
              <w:rPr>
                <w:rtl/>
              </w:rPr>
            </w:pPr>
          </w:p>
        </w:tc>
        <w:tc>
          <w:tcPr>
            <w:tcW w:w="2742" w:type="dxa"/>
            <w:tcBorders>
              <w:top w:val="single" w:sz="6" w:space="0" w:color="auto"/>
              <w:left w:val="single" w:sz="4" w:space="0" w:color="auto"/>
              <w:bottom w:val="single" w:sz="18" w:space="0" w:color="auto"/>
              <w:right w:val="single" w:sz="18" w:space="0" w:color="auto"/>
            </w:tcBorders>
          </w:tcPr>
          <w:p w:rsidR="001664B3" w:rsidRDefault="001664B3">
            <w:pPr>
              <w:spacing w:before="60" w:after="60"/>
              <w:jc w:val="both"/>
              <w:rPr>
                <w:rtl/>
              </w:rPr>
            </w:pPr>
          </w:p>
        </w:tc>
      </w:tr>
    </w:tbl>
    <w:p w:rsidR="001664B3" w:rsidRDefault="001664B3">
      <w:pPr>
        <w:ind w:left="-33"/>
        <w:jc w:val="both"/>
        <w:rPr>
          <w:rtl/>
        </w:rPr>
      </w:pPr>
    </w:p>
    <w:p w:rsidR="001664B3" w:rsidRDefault="001664B3">
      <w:pPr>
        <w:ind w:left="-33"/>
        <w:jc w:val="both"/>
        <w:rPr>
          <w:rtl/>
        </w:rPr>
      </w:pPr>
    </w:p>
    <w:p w:rsidR="001664B3" w:rsidRDefault="001664B3">
      <w:pPr>
        <w:ind w:left="-33"/>
        <w:jc w:val="both"/>
        <w:rPr>
          <w:rtl/>
        </w:rPr>
      </w:pPr>
    </w:p>
    <w:p w:rsidR="001664B3" w:rsidRDefault="001664B3">
      <w:pPr>
        <w:ind w:left="-33"/>
        <w:jc w:val="both"/>
        <w:rPr>
          <w:rtl/>
        </w:rPr>
      </w:pPr>
    </w:p>
    <w:p w:rsidR="001664B3" w:rsidRDefault="001664B3">
      <w:pPr>
        <w:ind w:left="-33"/>
        <w:jc w:val="both"/>
        <w:rPr>
          <w:rtl/>
        </w:rPr>
      </w:pPr>
    </w:p>
    <w:p w:rsidR="001664B3" w:rsidRDefault="001664B3">
      <w:pPr>
        <w:ind w:left="-33"/>
        <w:jc w:val="both"/>
        <w:rPr>
          <w:rtl/>
        </w:rPr>
      </w:pPr>
    </w:p>
    <w:p w:rsidR="001664B3" w:rsidRDefault="001664B3">
      <w:pPr>
        <w:ind w:left="-33"/>
        <w:jc w:val="both"/>
        <w:rPr>
          <w:rtl/>
        </w:rPr>
      </w:pPr>
    </w:p>
    <w:p w:rsidR="001664B3" w:rsidRDefault="001664B3">
      <w:pPr>
        <w:ind w:left="-33"/>
        <w:jc w:val="both"/>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28"/>
        <w:gridCol w:w="3469"/>
        <w:gridCol w:w="3125"/>
      </w:tblGrid>
      <w:tr w:rsidR="001664B3">
        <w:tc>
          <w:tcPr>
            <w:tcW w:w="2101" w:type="dxa"/>
          </w:tcPr>
          <w:p w:rsidR="001664B3" w:rsidRDefault="001664B3">
            <w:pPr>
              <w:jc w:val="both"/>
              <w:rPr>
                <w:rtl/>
              </w:rPr>
            </w:pPr>
          </w:p>
          <w:p w:rsidR="001664B3" w:rsidRDefault="001664B3">
            <w:pPr>
              <w:jc w:val="both"/>
            </w:pPr>
          </w:p>
        </w:tc>
        <w:tc>
          <w:tcPr>
            <w:tcW w:w="3868" w:type="dxa"/>
          </w:tcPr>
          <w:p w:rsidR="001664B3" w:rsidRDefault="001664B3">
            <w:pPr>
              <w:jc w:val="both"/>
            </w:pPr>
          </w:p>
        </w:tc>
        <w:tc>
          <w:tcPr>
            <w:tcW w:w="3461" w:type="dxa"/>
          </w:tcPr>
          <w:p w:rsidR="001664B3" w:rsidRDefault="001664B3">
            <w:pPr>
              <w:jc w:val="both"/>
            </w:pPr>
          </w:p>
        </w:tc>
      </w:tr>
      <w:tr w:rsidR="001664B3">
        <w:tc>
          <w:tcPr>
            <w:tcW w:w="2101" w:type="dxa"/>
            <w:shd w:val="pct5" w:color="auto" w:fill="auto"/>
          </w:tcPr>
          <w:p w:rsidR="001664B3" w:rsidRDefault="007931CC">
            <w:pPr>
              <w:jc w:val="center"/>
            </w:pPr>
            <w:r>
              <w:rPr>
                <w:rFonts w:hint="cs"/>
                <w:rtl/>
              </w:rPr>
              <w:t>תאריך</w:t>
            </w:r>
          </w:p>
        </w:tc>
        <w:tc>
          <w:tcPr>
            <w:tcW w:w="3868" w:type="dxa"/>
            <w:shd w:val="pct5" w:color="auto" w:fill="auto"/>
          </w:tcPr>
          <w:p w:rsidR="001664B3" w:rsidRDefault="007931CC">
            <w:pPr>
              <w:jc w:val="center"/>
            </w:pPr>
            <w:r>
              <w:rPr>
                <w:rFonts w:hint="cs"/>
                <w:rtl/>
              </w:rPr>
              <w:t>שם מלא של החותם בשם המציע</w:t>
            </w:r>
          </w:p>
        </w:tc>
        <w:tc>
          <w:tcPr>
            <w:tcW w:w="3461" w:type="dxa"/>
            <w:shd w:val="pct5" w:color="auto" w:fill="auto"/>
          </w:tcPr>
          <w:p w:rsidR="001664B3" w:rsidRDefault="007931CC">
            <w:pPr>
              <w:jc w:val="center"/>
            </w:pPr>
            <w:r>
              <w:rPr>
                <w:rFonts w:hint="cs"/>
                <w:rtl/>
              </w:rPr>
              <w:t>חתימה וחותמת המציע</w:t>
            </w:r>
          </w:p>
        </w:tc>
      </w:tr>
    </w:tbl>
    <w:p w:rsidR="001664B3" w:rsidRDefault="001664B3">
      <w:pPr>
        <w:tabs>
          <w:tab w:val="left" w:pos="7513"/>
        </w:tabs>
        <w:ind w:left="709"/>
        <w:jc w:val="both"/>
        <w:rPr>
          <w:b/>
          <w:bCs/>
          <w:sz w:val="22"/>
          <w:u w:val="single"/>
          <w:rtl/>
        </w:rPr>
      </w:pPr>
    </w:p>
    <w:p w:rsidR="001664B3" w:rsidRDefault="007931CC">
      <w:pPr>
        <w:numPr>
          <w:ilvl w:val="1"/>
          <w:numId w:val="11"/>
        </w:numPr>
        <w:tabs>
          <w:tab w:val="clear" w:pos="1095"/>
          <w:tab w:val="num" w:pos="1417"/>
          <w:tab w:val="left" w:pos="7513"/>
        </w:tabs>
        <w:ind w:left="1417" w:hanging="708"/>
        <w:jc w:val="both"/>
        <w:rPr>
          <w:b/>
          <w:bCs/>
          <w:u w:val="single"/>
        </w:rPr>
      </w:pPr>
      <w:r>
        <w:rPr>
          <w:b/>
          <w:bCs/>
          <w:sz w:val="22"/>
          <w:u w:val="single"/>
          <w:rtl/>
        </w:rPr>
        <w:br w:type="page"/>
      </w:r>
      <w:r>
        <w:rPr>
          <w:rFonts w:hint="cs"/>
          <w:b/>
          <w:bCs/>
          <w:u w:val="single"/>
          <w:rtl/>
        </w:rPr>
        <w:lastRenderedPageBreak/>
        <w:t>ניידות שידור</w:t>
      </w:r>
    </w:p>
    <w:p w:rsidR="001664B3" w:rsidRDefault="007931CC">
      <w:pPr>
        <w:ind w:left="1440"/>
        <w:jc w:val="both"/>
        <w:rPr>
          <w:rtl/>
        </w:rPr>
      </w:pPr>
      <w:r>
        <w:rPr>
          <w:rFonts w:hint="cs"/>
          <w:rtl/>
        </w:rPr>
        <w:t xml:space="preserve">(סוג, תכולה, כמות) </w:t>
      </w:r>
    </w:p>
    <w:p w:rsidR="001664B3" w:rsidRDefault="001664B3">
      <w:pPr>
        <w:jc w:val="both"/>
        <w:rPr>
          <w:rtl/>
        </w:rPr>
      </w:pPr>
    </w:p>
    <w:tbl>
      <w:tblPr>
        <w:bidiVisual/>
        <w:tblW w:w="8223" w:type="dxa"/>
        <w:tblInd w:w="152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3261"/>
        <w:gridCol w:w="851"/>
        <w:gridCol w:w="850"/>
        <w:gridCol w:w="992"/>
        <w:gridCol w:w="2269"/>
      </w:tblGrid>
      <w:tr w:rsidR="001664B3">
        <w:tc>
          <w:tcPr>
            <w:tcW w:w="3261" w:type="dxa"/>
            <w:tcBorders>
              <w:top w:val="single" w:sz="18" w:space="0" w:color="auto"/>
              <w:left w:val="single" w:sz="18" w:space="0" w:color="auto"/>
              <w:bottom w:val="single" w:sz="18" w:space="0" w:color="auto"/>
              <w:right w:val="single" w:sz="6" w:space="0" w:color="auto"/>
            </w:tcBorders>
            <w:shd w:val="pct5" w:color="auto" w:fill="auto"/>
          </w:tcPr>
          <w:p w:rsidR="001664B3" w:rsidRDefault="007931CC">
            <w:pPr>
              <w:spacing w:before="60" w:after="60"/>
              <w:jc w:val="center"/>
              <w:rPr>
                <w:b/>
                <w:bCs/>
                <w:rtl/>
              </w:rPr>
            </w:pPr>
            <w:r>
              <w:rPr>
                <w:b/>
                <w:bCs/>
                <w:rtl/>
              </w:rPr>
              <w:t>ס</w:t>
            </w:r>
            <w:r>
              <w:rPr>
                <w:rFonts w:hint="cs"/>
                <w:b/>
                <w:bCs/>
                <w:rtl/>
              </w:rPr>
              <w:t>וג</w:t>
            </w:r>
          </w:p>
        </w:tc>
        <w:tc>
          <w:tcPr>
            <w:tcW w:w="851" w:type="dxa"/>
            <w:tcBorders>
              <w:top w:val="single" w:sz="18" w:space="0" w:color="auto"/>
              <w:left w:val="single" w:sz="6" w:space="0" w:color="auto"/>
              <w:bottom w:val="single" w:sz="18" w:space="0" w:color="auto"/>
              <w:right w:val="single" w:sz="6" w:space="0" w:color="auto"/>
            </w:tcBorders>
            <w:shd w:val="pct5" w:color="auto" w:fill="auto"/>
          </w:tcPr>
          <w:p w:rsidR="001664B3" w:rsidRDefault="007931CC">
            <w:pPr>
              <w:spacing w:before="60" w:after="60"/>
              <w:jc w:val="center"/>
              <w:rPr>
                <w:b/>
                <w:bCs/>
                <w:rtl/>
              </w:rPr>
            </w:pPr>
            <w:r>
              <w:rPr>
                <w:b/>
                <w:bCs/>
                <w:rtl/>
              </w:rPr>
              <w:t>כ</w:t>
            </w:r>
            <w:r>
              <w:rPr>
                <w:rFonts w:hint="cs"/>
                <w:b/>
                <w:bCs/>
                <w:rtl/>
              </w:rPr>
              <w:t>מות</w:t>
            </w:r>
          </w:p>
        </w:tc>
        <w:tc>
          <w:tcPr>
            <w:tcW w:w="850" w:type="dxa"/>
            <w:tcBorders>
              <w:top w:val="single" w:sz="18" w:space="0" w:color="auto"/>
              <w:left w:val="single" w:sz="6" w:space="0" w:color="auto"/>
              <w:bottom w:val="single" w:sz="18" w:space="0" w:color="auto"/>
              <w:right w:val="single" w:sz="4" w:space="0" w:color="auto"/>
            </w:tcBorders>
            <w:shd w:val="pct5" w:color="auto" w:fill="auto"/>
          </w:tcPr>
          <w:p w:rsidR="001664B3" w:rsidRDefault="007931CC">
            <w:pPr>
              <w:spacing w:before="60" w:after="60"/>
              <w:jc w:val="center"/>
              <w:rPr>
                <w:b/>
                <w:bCs/>
                <w:rtl/>
              </w:rPr>
            </w:pPr>
            <w:r>
              <w:rPr>
                <w:rFonts w:hint="cs"/>
                <w:b/>
                <w:bCs/>
                <w:rtl/>
              </w:rPr>
              <w:t>שנת ייצור</w:t>
            </w:r>
          </w:p>
        </w:tc>
        <w:tc>
          <w:tcPr>
            <w:tcW w:w="992" w:type="dxa"/>
            <w:tcBorders>
              <w:top w:val="single" w:sz="18" w:space="0" w:color="auto"/>
              <w:left w:val="single" w:sz="4" w:space="0" w:color="auto"/>
              <w:bottom w:val="single" w:sz="18" w:space="0" w:color="auto"/>
              <w:right w:val="single" w:sz="4" w:space="0" w:color="auto"/>
            </w:tcBorders>
            <w:shd w:val="pct5" w:color="auto" w:fill="auto"/>
          </w:tcPr>
          <w:p w:rsidR="001664B3" w:rsidRDefault="007931CC">
            <w:pPr>
              <w:spacing w:before="60" w:after="60"/>
              <w:jc w:val="center"/>
              <w:rPr>
                <w:b/>
                <w:bCs/>
                <w:rtl/>
              </w:rPr>
            </w:pPr>
            <w:r>
              <w:rPr>
                <w:rFonts w:hint="cs"/>
                <w:b/>
                <w:bCs/>
                <w:rtl/>
              </w:rPr>
              <w:t>בעלות</w:t>
            </w:r>
          </w:p>
        </w:tc>
        <w:tc>
          <w:tcPr>
            <w:tcW w:w="2269" w:type="dxa"/>
            <w:tcBorders>
              <w:top w:val="single" w:sz="18" w:space="0" w:color="auto"/>
              <w:left w:val="single" w:sz="4" w:space="0" w:color="auto"/>
              <w:bottom w:val="single" w:sz="18" w:space="0" w:color="auto"/>
              <w:right w:val="single" w:sz="18" w:space="0" w:color="auto"/>
            </w:tcBorders>
            <w:shd w:val="pct5" w:color="auto" w:fill="auto"/>
          </w:tcPr>
          <w:p w:rsidR="001664B3" w:rsidRDefault="007931CC">
            <w:pPr>
              <w:spacing w:before="60" w:after="60"/>
              <w:jc w:val="center"/>
              <w:rPr>
                <w:b/>
                <w:bCs/>
                <w:rtl/>
              </w:rPr>
            </w:pPr>
            <w:r>
              <w:rPr>
                <w:b/>
                <w:bCs/>
                <w:rtl/>
              </w:rPr>
              <w:t>ה</w:t>
            </w:r>
            <w:r>
              <w:rPr>
                <w:rFonts w:hint="cs"/>
                <w:b/>
                <w:bCs/>
                <w:rtl/>
              </w:rPr>
              <w:t>ערות</w:t>
            </w:r>
          </w:p>
        </w:tc>
      </w:tr>
      <w:tr w:rsidR="001664B3">
        <w:tc>
          <w:tcPr>
            <w:tcW w:w="8223" w:type="dxa"/>
            <w:gridSpan w:val="5"/>
            <w:tcBorders>
              <w:top w:val="single" w:sz="18" w:space="0" w:color="auto"/>
              <w:left w:val="single" w:sz="18" w:space="0" w:color="auto"/>
              <w:bottom w:val="single" w:sz="6" w:space="0" w:color="auto"/>
              <w:right w:val="single" w:sz="18" w:space="0" w:color="auto"/>
            </w:tcBorders>
          </w:tcPr>
          <w:p w:rsidR="001664B3" w:rsidRDefault="007931CC">
            <w:pPr>
              <w:spacing w:before="60" w:after="60"/>
              <w:jc w:val="both"/>
              <w:rPr>
                <w:b/>
                <w:bCs/>
                <w:rtl/>
              </w:rPr>
            </w:pPr>
            <w:r>
              <w:rPr>
                <w:rFonts w:hint="cs"/>
                <w:b/>
                <w:bCs/>
                <w:rtl/>
              </w:rPr>
              <w:t>ניידת שידור</w:t>
            </w:r>
          </w:p>
        </w:tc>
      </w:tr>
      <w:tr w:rsidR="001664B3">
        <w:tc>
          <w:tcPr>
            <w:tcW w:w="3261" w:type="dxa"/>
            <w:tcBorders>
              <w:top w:val="single" w:sz="6" w:space="0" w:color="auto"/>
              <w:left w:val="single" w:sz="18" w:space="0" w:color="auto"/>
              <w:bottom w:val="single" w:sz="6" w:space="0" w:color="auto"/>
              <w:right w:val="single" w:sz="6" w:space="0" w:color="auto"/>
            </w:tcBorders>
          </w:tcPr>
          <w:p w:rsidR="001664B3" w:rsidRDefault="001664B3">
            <w:pPr>
              <w:spacing w:before="60" w:after="60"/>
              <w:jc w:val="both"/>
              <w:rPr>
                <w:rtl/>
              </w:rPr>
            </w:pPr>
          </w:p>
        </w:tc>
        <w:tc>
          <w:tcPr>
            <w:tcW w:w="851" w:type="dxa"/>
            <w:tcBorders>
              <w:top w:val="single" w:sz="6" w:space="0" w:color="auto"/>
              <w:left w:val="single" w:sz="6" w:space="0" w:color="auto"/>
              <w:bottom w:val="single" w:sz="6" w:space="0" w:color="auto"/>
              <w:right w:val="single" w:sz="6" w:space="0" w:color="auto"/>
            </w:tcBorders>
          </w:tcPr>
          <w:p w:rsidR="001664B3" w:rsidRDefault="001664B3">
            <w:pPr>
              <w:spacing w:before="60" w:after="60"/>
              <w:jc w:val="both"/>
              <w:rPr>
                <w:rtl/>
              </w:rPr>
            </w:pPr>
          </w:p>
        </w:tc>
        <w:tc>
          <w:tcPr>
            <w:tcW w:w="850" w:type="dxa"/>
            <w:tcBorders>
              <w:top w:val="single" w:sz="6" w:space="0" w:color="auto"/>
              <w:left w:val="single" w:sz="6" w:space="0" w:color="auto"/>
              <w:bottom w:val="single" w:sz="6" w:space="0" w:color="auto"/>
              <w:right w:val="single" w:sz="4" w:space="0" w:color="auto"/>
            </w:tcBorders>
          </w:tcPr>
          <w:p w:rsidR="001664B3" w:rsidRDefault="001664B3">
            <w:pPr>
              <w:spacing w:before="60" w:after="60"/>
              <w:jc w:val="both"/>
              <w:rPr>
                <w:rtl/>
              </w:rPr>
            </w:pPr>
          </w:p>
        </w:tc>
        <w:tc>
          <w:tcPr>
            <w:tcW w:w="992" w:type="dxa"/>
            <w:tcBorders>
              <w:top w:val="single" w:sz="6" w:space="0" w:color="auto"/>
              <w:left w:val="single" w:sz="4" w:space="0" w:color="auto"/>
              <w:bottom w:val="single" w:sz="6" w:space="0" w:color="auto"/>
              <w:right w:val="single" w:sz="4" w:space="0" w:color="auto"/>
            </w:tcBorders>
          </w:tcPr>
          <w:p w:rsidR="001664B3" w:rsidRDefault="001664B3">
            <w:pPr>
              <w:spacing w:before="60" w:after="60"/>
              <w:jc w:val="both"/>
              <w:rPr>
                <w:rtl/>
              </w:rPr>
            </w:pPr>
          </w:p>
        </w:tc>
        <w:tc>
          <w:tcPr>
            <w:tcW w:w="2269" w:type="dxa"/>
            <w:tcBorders>
              <w:top w:val="single" w:sz="6" w:space="0" w:color="auto"/>
              <w:left w:val="single" w:sz="4" w:space="0" w:color="auto"/>
              <w:bottom w:val="single" w:sz="6" w:space="0" w:color="auto"/>
              <w:right w:val="single" w:sz="18" w:space="0" w:color="auto"/>
            </w:tcBorders>
          </w:tcPr>
          <w:p w:rsidR="001664B3" w:rsidRDefault="001664B3">
            <w:pPr>
              <w:spacing w:before="60" w:after="60"/>
              <w:jc w:val="both"/>
              <w:rPr>
                <w:rtl/>
              </w:rPr>
            </w:pPr>
          </w:p>
        </w:tc>
      </w:tr>
      <w:tr w:rsidR="001664B3">
        <w:tc>
          <w:tcPr>
            <w:tcW w:w="3261" w:type="dxa"/>
            <w:tcBorders>
              <w:top w:val="single" w:sz="6" w:space="0" w:color="auto"/>
              <w:left w:val="single" w:sz="18" w:space="0" w:color="auto"/>
              <w:bottom w:val="single" w:sz="6" w:space="0" w:color="auto"/>
              <w:right w:val="single" w:sz="6" w:space="0" w:color="auto"/>
            </w:tcBorders>
          </w:tcPr>
          <w:p w:rsidR="001664B3" w:rsidRDefault="001664B3">
            <w:pPr>
              <w:spacing w:before="60" w:after="60"/>
              <w:jc w:val="both"/>
              <w:rPr>
                <w:rtl/>
              </w:rPr>
            </w:pPr>
          </w:p>
        </w:tc>
        <w:tc>
          <w:tcPr>
            <w:tcW w:w="851" w:type="dxa"/>
            <w:tcBorders>
              <w:top w:val="single" w:sz="6" w:space="0" w:color="auto"/>
              <w:left w:val="single" w:sz="6" w:space="0" w:color="auto"/>
              <w:bottom w:val="single" w:sz="6" w:space="0" w:color="auto"/>
              <w:right w:val="single" w:sz="6" w:space="0" w:color="auto"/>
            </w:tcBorders>
          </w:tcPr>
          <w:p w:rsidR="001664B3" w:rsidRDefault="001664B3">
            <w:pPr>
              <w:spacing w:before="60" w:after="60"/>
              <w:jc w:val="both"/>
              <w:rPr>
                <w:rtl/>
              </w:rPr>
            </w:pPr>
          </w:p>
        </w:tc>
        <w:tc>
          <w:tcPr>
            <w:tcW w:w="850" w:type="dxa"/>
            <w:tcBorders>
              <w:top w:val="single" w:sz="6" w:space="0" w:color="auto"/>
              <w:left w:val="single" w:sz="6" w:space="0" w:color="auto"/>
              <w:bottom w:val="single" w:sz="6" w:space="0" w:color="auto"/>
              <w:right w:val="single" w:sz="4" w:space="0" w:color="auto"/>
            </w:tcBorders>
          </w:tcPr>
          <w:p w:rsidR="001664B3" w:rsidRDefault="001664B3">
            <w:pPr>
              <w:spacing w:before="60" w:after="60"/>
              <w:jc w:val="both"/>
              <w:rPr>
                <w:rtl/>
              </w:rPr>
            </w:pPr>
          </w:p>
        </w:tc>
        <w:tc>
          <w:tcPr>
            <w:tcW w:w="992" w:type="dxa"/>
            <w:tcBorders>
              <w:top w:val="single" w:sz="6" w:space="0" w:color="auto"/>
              <w:left w:val="single" w:sz="4" w:space="0" w:color="auto"/>
              <w:bottom w:val="single" w:sz="6" w:space="0" w:color="auto"/>
              <w:right w:val="single" w:sz="4" w:space="0" w:color="auto"/>
            </w:tcBorders>
          </w:tcPr>
          <w:p w:rsidR="001664B3" w:rsidRDefault="001664B3">
            <w:pPr>
              <w:spacing w:before="60" w:after="60"/>
              <w:jc w:val="both"/>
              <w:rPr>
                <w:rtl/>
              </w:rPr>
            </w:pPr>
          </w:p>
        </w:tc>
        <w:tc>
          <w:tcPr>
            <w:tcW w:w="2269" w:type="dxa"/>
            <w:tcBorders>
              <w:top w:val="single" w:sz="6" w:space="0" w:color="auto"/>
              <w:left w:val="single" w:sz="4" w:space="0" w:color="auto"/>
              <w:bottom w:val="single" w:sz="6" w:space="0" w:color="auto"/>
              <w:right w:val="single" w:sz="18" w:space="0" w:color="auto"/>
            </w:tcBorders>
          </w:tcPr>
          <w:p w:rsidR="001664B3" w:rsidRDefault="001664B3">
            <w:pPr>
              <w:spacing w:before="60" w:after="60"/>
              <w:jc w:val="both"/>
              <w:rPr>
                <w:rtl/>
              </w:rPr>
            </w:pPr>
          </w:p>
        </w:tc>
      </w:tr>
      <w:tr w:rsidR="001664B3">
        <w:tc>
          <w:tcPr>
            <w:tcW w:w="3261" w:type="dxa"/>
            <w:tcBorders>
              <w:top w:val="single" w:sz="6" w:space="0" w:color="auto"/>
              <w:left w:val="single" w:sz="18" w:space="0" w:color="auto"/>
              <w:bottom w:val="single" w:sz="6" w:space="0" w:color="auto"/>
              <w:right w:val="single" w:sz="6" w:space="0" w:color="auto"/>
            </w:tcBorders>
          </w:tcPr>
          <w:p w:rsidR="001664B3" w:rsidRDefault="001664B3">
            <w:pPr>
              <w:spacing w:before="60" w:after="60"/>
              <w:jc w:val="both"/>
              <w:rPr>
                <w:rtl/>
              </w:rPr>
            </w:pPr>
          </w:p>
        </w:tc>
        <w:tc>
          <w:tcPr>
            <w:tcW w:w="851" w:type="dxa"/>
            <w:tcBorders>
              <w:top w:val="single" w:sz="6" w:space="0" w:color="auto"/>
              <w:left w:val="single" w:sz="6" w:space="0" w:color="auto"/>
              <w:bottom w:val="single" w:sz="6" w:space="0" w:color="auto"/>
              <w:right w:val="single" w:sz="6" w:space="0" w:color="auto"/>
            </w:tcBorders>
          </w:tcPr>
          <w:p w:rsidR="001664B3" w:rsidRDefault="001664B3">
            <w:pPr>
              <w:spacing w:before="60" w:after="60"/>
              <w:jc w:val="both"/>
              <w:rPr>
                <w:rtl/>
              </w:rPr>
            </w:pPr>
          </w:p>
        </w:tc>
        <w:tc>
          <w:tcPr>
            <w:tcW w:w="850" w:type="dxa"/>
            <w:tcBorders>
              <w:top w:val="single" w:sz="6" w:space="0" w:color="auto"/>
              <w:left w:val="single" w:sz="6" w:space="0" w:color="auto"/>
              <w:bottom w:val="single" w:sz="6" w:space="0" w:color="auto"/>
              <w:right w:val="single" w:sz="4" w:space="0" w:color="auto"/>
            </w:tcBorders>
          </w:tcPr>
          <w:p w:rsidR="001664B3" w:rsidRDefault="001664B3">
            <w:pPr>
              <w:spacing w:before="60" w:after="60"/>
              <w:jc w:val="both"/>
              <w:rPr>
                <w:rtl/>
              </w:rPr>
            </w:pPr>
          </w:p>
        </w:tc>
        <w:tc>
          <w:tcPr>
            <w:tcW w:w="992" w:type="dxa"/>
            <w:tcBorders>
              <w:top w:val="single" w:sz="6" w:space="0" w:color="auto"/>
              <w:left w:val="single" w:sz="4" w:space="0" w:color="auto"/>
              <w:bottom w:val="single" w:sz="6" w:space="0" w:color="auto"/>
              <w:right w:val="single" w:sz="4" w:space="0" w:color="auto"/>
            </w:tcBorders>
          </w:tcPr>
          <w:p w:rsidR="001664B3" w:rsidRDefault="001664B3">
            <w:pPr>
              <w:spacing w:before="60" w:after="60"/>
              <w:jc w:val="both"/>
              <w:rPr>
                <w:rtl/>
              </w:rPr>
            </w:pPr>
          </w:p>
        </w:tc>
        <w:tc>
          <w:tcPr>
            <w:tcW w:w="2269" w:type="dxa"/>
            <w:tcBorders>
              <w:top w:val="single" w:sz="6" w:space="0" w:color="auto"/>
              <w:left w:val="single" w:sz="4" w:space="0" w:color="auto"/>
              <w:bottom w:val="single" w:sz="6" w:space="0" w:color="auto"/>
              <w:right w:val="single" w:sz="18" w:space="0" w:color="auto"/>
            </w:tcBorders>
          </w:tcPr>
          <w:p w:rsidR="001664B3" w:rsidRDefault="001664B3">
            <w:pPr>
              <w:spacing w:before="60" w:after="60"/>
              <w:jc w:val="both"/>
              <w:rPr>
                <w:rtl/>
              </w:rPr>
            </w:pPr>
          </w:p>
        </w:tc>
      </w:tr>
      <w:tr w:rsidR="001664B3">
        <w:tc>
          <w:tcPr>
            <w:tcW w:w="3261" w:type="dxa"/>
            <w:tcBorders>
              <w:top w:val="single" w:sz="6" w:space="0" w:color="auto"/>
              <w:left w:val="single" w:sz="18" w:space="0" w:color="auto"/>
              <w:bottom w:val="single" w:sz="6" w:space="0" w:color="auto"/>
              <w:right w:val="single" w:sz="6" w:space="0" w:color="auto"/>
            </w:tcBorders>
          </w:tcPr>
          <w:p w:rsidR="001664B3" w:rsidRDefault="001664B3">
            <w:pPr>
              <w:spacing w:before="60" w:after="60"/>
              <w:jc w:val="both"/>
              <w:rPr>
                <w:rtl/>
              </w:rPr>
            </w:pPr>
          </w:p>
        </w:tc>
        <w:tc>
          <w:tcPr>
            <w:tcW w:w="851" w:type="dxa"/>
            <w:tcBorders>
              <w:top w:val="single" w:sz="6" w:space="0" w:color="auto"/>
              <w:left w:val="single" w:sz="6" w:space="0" w:color="auto"/>
              <w:bottom w:val="single" w:sz="6" w:space="0" w:color="auto"/>
              <w:right w:val="single" w:sz="6" w:space="0" w:color="auto"/>
            </w:tcBorders>
          </w:tcPr>
          <w:p w:rsidR="001664B3" w:rsidRDefault="001664B3">
            <w:pPr>
              <w:spacing w:before="60" w:after="60"/>
              <w:jc w:val="both"/>
              <w:rPr>
                <w:rtl/>
              </w:rPr>
            </w:pPr>
          </w:p>
        </w:tc>
        <w:tc>
          <w:tcPr>
            <w:tcW w:w="850" w:type="dxa"/>
            <w:tcBorders>
              <w:top w:val="single" w:sz="6" w:space="0" w:color="auto"/>
              <w:left w:val="single" w:sz="6" w:space="0" w:color="auto"/>
              <w:bottom w:val="single" w:sz="6" w:space="0" w:color="auto"/>
              <w:right w:val="single" w:sz="4" w:space="0" w:color="auto"/>
            </w:tcBorders>
          </w:tcPr>
          <w:p w:rsidR="001664B3" w:rsidRDefault="001664B3">
            <w:pPr>
              <w:spacing w:before="60" w:after="60"/>
              <w:jc w:val="both"/>
              <w:rPr>
                <w:rtl/>
              </w:rPr>
            </w:pPr>
          </w:p>
        </w:tc>
        <w:tc>
          <w:tcPr>
            <w:tcW w:w="992" w:type="dxa"/>
            <w:tcBorders>
              <w:top w:val="single" w:sz="6" w:space="0" w:color="auto"/>
              <w:left w:val="single" w:sz="4" w:space="0" w:color="auto"/>
              <w:bottom w:val="single" w:sz="6" w:space="0" w:color="auto"/>
              <w:right w:val="single" w:sz="4" w:space="0" w:color="auto"/>
            </w:tcBorders>
          </w:tcPr>
          <w:p w:rsidR="001664B3" w:rsidRDefault="001664B3">
            <w:pPr>
              <w:spacing w:before="60" w:after="60"/>
              <w:jc w:val="both"/>
              <w:rPr>
                <w:rtl/>
              </w:rPr>
            </w:pPr>
          </w:p>
        </w:tc>
        <w:tc>
          <w:tcPr>
            <w:tcW w:w="2269" w:type="dxa"/>
            <w:tcBorders>
              <w:top w:val="single" w:sz="6" w:space="0" w:color="auto"/>
              <w:left w:val="single" w:sz="4" w:space="0" w:color="auto"/>
              <w:bottom w:val="single" w:sz="6" w:space="0" w:color="auto"/>
              <w:right w:val="single" w:sz="18" w:space="0" w:color="auto"/>
            </w:tcBorders>
          </w:tcPr>
          <w:p w:rsidR="001664B3" w:rsidRDefault="001664B3">
            <w:pPr>
              <w:spacing w:before="60" w:after="60"/>
              <w:jc w:val="both"/>
              <w:rPr>
                <w:rtl/>
              </w:rPr>
            </w:pPr>
          </w:p>
        </w:tc>
      </w:tr>
      <w:tr w:rsidR="001664B3">
        <w:tc>
          <w:tcPr>
            <w:tcW w:w="3261" w:type="dxa"/>
            <w:tcBorders>
              <w:top w:val="single" w:sz="6" w:space="0" w:color="auto"/>
              <w:left w:val="single" w:sz="18" w:space="0" w:color="auto"/>
              <w:bottom w:val="single" w:sz="6" w:space="0" w:color="auto"/>
              <w:right w:val="single" w:sz="6" w:space="0" w:color="auto"/>
            </w:tcBorders>
          </w:tcPr>
          <w:p w:rsidR="001664B3" w:rsidRDefault="001664B3">
            <w:pPr>
              <w:spacing w:before="60" w:after="60"/>
              <w:jc w:val="both"/>
              <w:rPr>
                <w:rtl/>
              </w:rPr>
            </w:pPr>
          </w:p>
        </w:tc>
        <w:tc>
          <w:tcPr>
            <w:tcW w:w="851" w:type="dxa"/>
            <w:tcBorders>
              <w:top w:val="single" w:sz="6" w:space="0" w:color="auto"/>
              <w:left w:val="single" w:sz="6" w:space="0" w:color="auto"/>
              <w:bottom w:val="single" w:sz="6" w:space="0" w:color="auto"/>
              <w:right w:val="single" w:sz="6" w:space="0" w:color="auto"/>
            </w:tcBorders>
          </w:tcPr>
          <w:p w:rsidR="001664B3" w:rsidRDefault="001664B3">
            <w:pPr>
              <w:spacing w:before="60" w:after="60"/>
              <w:jc w:val="both"/>
              <w:rPr>
                <w:rtl/>
              </w:rPr>
            </w:pPr>
          </w:p>
        </w:tc>
        <w:tc>
          <w:tcPr>
            <w:tcW w:w="850" w:type="dxa"/>
            <w:tcBorders>
              <w:top w:val="single" w:sz="6" w:space="0" w:color="auto"/>
              <w:left w:val="single" w:sz="6" w:space="0" w:color="auto"/>
              <w:bottom w:val="single" w:sz="6" w:space="0" w:color="auto"/>
              <w:right w:val="single" w:sz="4" w:space="0" w:color="auto"/>
            </w:tcBorders>
          </w:tcPr>
          <w:p w:rsidR="001664B3" w:rsidRDefault="001664B3">
            <w:pPr>
              <w:spacing w:before="60" w:after="60"/>
              <w:jc w:val="both"/>
              <w:rPr>
                <w:rtl/>
              </w:rPr>
            </w:pPr>
          </w:p>
        </w:tc>
        <w:tc>
          <w:tcPr>
            <w:tcW w:w="992" w:type="dxa"/>
            <w:tcBorders>
              <w:top w:val="single" w:sz="6" w:space="0" w:color="auto"/>
              <w:left w:val="single" w:sz="4" w:space="0" w:color="auto"/>
              <w:bottom w:val="single" w:sz="6" w:space="0" w:color="auto"/>
              <w:right w:val="single" w:sz="4" w:space="0" w:color="auto"/>
            </w:tcBorders>
          </w:tcPr>
          <w:p w:rsidR="001664B3" w:rsidRDefault="001664B3">
            <w:pPr>
              <w:spacing w:before="60" w:after="60"/>
              <w:jc w:val="both"/>
              <w:rPr>
                <w:rtl/>
              </w:rPr>
            </w:pPr>
          </w:p>
        </w:tc>
        <w:tc>
          <w:tcPr>
            <w:tcW w:w="2269" w:type="dxa"/>
            <w:tcBorders>
              <w:top w:val="single" w:sz="6" w:space="0" w:color="auto"/>
              <w:left w:val="single" w:sz="4" w:space="0" w:color="auto"/>
              <w:bottom w:val="single" w:sz="6" w:space="0" w:color="auto"/>
              <w:right w:val="single" w:sz="18" w:space="0" w:color="auto"/>
            </w:tcBorders>
          </w:tcPr>
          <w:p w:rsidR="001664B3" w:rsidRDefault="001664B3">
            <w:pPr>
              <w:spacing w:before="60" w:after="60"/>
              <w:jc w:val="both"/>
              <w:rPr>
                <w:rtl/>
              </w:rPr>
            </w:pPr>
          </w:p>
        </w:tc>
      </w:tr>
      <w:tr w:rsidR="001664B3">
        <w:tc>
          <w:tcPr>
            <w:tcW w:w="3261" w:type="dxa"/>
            <w:tcBorders>
              <w:top w:val="single" w:sz="6" w:space="0" w:color="auto"/>
              <w:left w:val="single" w:sz="18" w:space="0" w:color="auto"/>
              <w:bottom w:val="single" w:sz="18" w:space="0" w:color="auto"/>
              <w:right w:val="single" w:sz="6" w:space="0" w:color="auto"/>
            </w:tcBorders>
          </w:tcPr>
          <w:p w:rsidR="001664B3" w:rsidRDefault="001664B3">
            <w:pPr>
              <w:spacing w:before="60" w:after="60"/>
              <w:jc w:val="both"/>
              <w:rPr>
                <w:rtl/>
              </w:rPr>
            </w:pPr>
          </w:p>
        </w:tc>
        <w:tc>
          <w:tcPr>
            <w:tcW w:w="851" w:type="dxa"/>
            <w:tcBorders>
              <w:top w:val="single" w:sz="6" w:space="0" w:color="auto"/>
              <w:left w:val="single" w:sz="6" w:space="0" w:color="auto"/>
              <w:bottom w:val="single" w:sz="18" w:space="0" w:color="auto"/>
              <w:right w:val="single" w:sz="6" w:space="0" w:color="auto"/>
            </w:tcBorders>
          </w:tcPr>
          <w:p w:rsidR="001664B3" w:rsidRDefault="001664B3">
            <w:pPr>
              <w:spacing w:before="60" w:after="60"/>
              <w:jc w:val="both"/>
              <w:rPr>
                <w:rtl/>
              </w:rPr>
            </w:pPr>
          </w:p>
        </w:tc>
        <w:tc>
          <w:tcPr>
            <w:tcW w:w="850" w:type="dxa"/>
            <w:tcBorders>
              <w:top w:val="single" w:sz="6" w:space="0" w:color="auto"/>
              <w:left w:val="single" w:sz="6" w:space="0" w:color="auto"/>
              <w:bottom w:val="single" w:sz="18" w:space="0" w:color="auto"/>
              <w:right w:val="single" w:sz="4" w:space="0" w:color="auto"/>
            </w:tcBorders>
          </w:tcPr>
          <w:p w:rsidR="001664B3" w:rsidRDefault="001664B3">
            <w:pPr>
              <w:spacing w:before="60" w:after="60"/>
              <w:jc w:val="both"/>
              <w:rPr>
                <w:rtl/>
              </w:rPr>
            </w:pPr>
          </w:p>
        </w:tc>
        <w:tc>
          <w:tcPr>
            <w:tcW w:w="992" w:type="dxa"/>
            <w:tcBorders>
              <w:top w:val="single" w:sz="6" w:space="0" w:color="auto"/>
              <w:left w:val="single" w:sz="4" w:space="0" w:color="auto"/>
              <w:bottom w:val="single" w:sz="18" w:space="0" w:color="auto"/>
              <w:right w:val="single" w:sz="4" w:space="0" w:color="auto"/>
            </w:tcBorders>
          </w:tcPr>
          <w:p w:rsidR="001664B3" w:rsidRDefault="001664B3">
            <w:pPr>
              <w:spacing w:before="60" w:after="60"/>
              <w:jc w:val="both"/>
              <w:rPr>
                <w:rtl/>
              </w:rPr>
            </w:pPr>
          </w:p>
        </w:tc>
        <w:tc>
          <w:tcPr>
            <w:tcW w:w="2269" w:type="dxa"/>
            <w:tcBorders>
              <w:top w:val="single" w:sz="6" w:space="0" w:color="auto"/>
              <w:left w:val="single" w:sz="4" w:space="0" w:color="auto"/>
              <w:bottom w:val="single" w:sz="18" w:space="0" w:color="auto"/>
              <w:right w:val="single" w:sz="18" w:space="0" w:color="auto"/>
            </w:tcBorders>
          </w:tcPr>
          <w:p w:rsidR="001664B3" w:rsidRDefault="001664B3">
            <w:pPr>
              <w:spacing w:before="60" w:after="60"/>
              <w:jc w:val="both"/>
              <w:rPr>
                <w:rtl/>
              </w:rPr>
            </w:pPr>
          </w:p>
        </w:tc>
      </w:tr>
      <w:tr w:rsidR="001664B3">
        <w:tc>
          <w:tcPr>
            <w:tcW w:w="8223" w:type="dxa"/>
            <w:gridSpan w:val="5"/>
            <w:tcBorders>
              <w:top w:val="single" w:sz="18" w:space="0" w:color="auto"/>
              <w:left w:val="single" w:sz="18" w:space="0" w:color="auto"/>
              <w:bottom w:val="single" w:sz="6" w:space="0" w:color="auto"/>
              <w:right w:val="single" w:sz="18" w:space="0" w:color="auto"/>
            </w:tcBorders>
          </w:tcPr>
          <w:p w:rsidR="001664B3" w:rsidRDefault="007931CC">
            <w:pPr>
              <w:spacing w:before="60" w:after="60"/>
              <w:jc w:val="both"/>
              <w:rPr>
                <w:b/>
                <w:bCs/>
                <w:rtl/>
              </w:rPr>
            </w:pPr>
            <w:r>
              <w:rPr>
                <w:rFonts w:hint="cs"/>
                <w:b/>
                <w:bCs/>
                <w:rtl/>
              </w:rPr>
              <w:t>ניידת שידור</w:t>
            </w:r>
          </w:p>
        </w:tc>
      </w:tr>
      <w:tr w:rsidR="001664B3">
        <w:tc>
          <w:tcPr>
            <w:tcW w:w="3261" w:type="dxa"/>
            <w:tcBorders>
              <w:top w:val="single" w:sz="6" w:space="0" w:color="auto"/>
              <w:left w:val="single" w:sz="18" w:space="0" w:color="auto"/>
              <w:bottom w:val="single" w:sz="6" w:space="0" w:color="auto"/>
              <w:right w:val="single" w:sz="6" w:space="0" w:color="auto"/>
            </w:tcBorders>
          </w:tcPr>
          <w:p w:rsidR="001664B3" w:rsidRDefault="001664B3">
            <w:pPr>
              <w:spacing w:before="60" w:after="60"/>
              <w:jc w:val="both"/>
              <w:rPr>
                <w:rtl/>
              </w:rPr>
            </w:pPr>
          </w:p>
        </w:tc>
        <w:tc>
          <w:tcPr>
            <w:tcW w:w="851" w:type="dxa"/>
            <w:tcBorders>
              <w:top w:val="single" w:sz="6" w:space="0" w:color="auto"/>
              <w:left w:val="single" w:sz="6" w:space="0" w:color="auto"/>
              <w:bottom w:val="single" w:sz="6" w:space="0" w:color="auto"/>
              <w:right w:val="single" w:sz="6" w:space="0" w:color="auto"/>
            </w:tcBorders>
          </w:tcPr>
          <w:p w:rsidR="001664B3" w:rsidRDefault="001664B3">
            <w:pPr>
              <w:spacing w:before="60" w:after="60"/>
              <w:jc w:val="both"/>
              <w:rPr>
                <w:rtl/>
              </w:rPr>
            </w:pPr>
          </w:p>
        </w:tc>
        <w:tc>
          <w:tcPr>
            <w:tcW w:w="850" w:type="dxa"/>
            <w:tcBorders>
              <w:top w:val="single" w:sz="6" w:space="0" w:color="auto"/>
              <w:left w:val="single" w:sz="6" w:space="0" w:color="auto"/>
              <w:bottom w:val="single" w:sz="6" w:space="0" w:color="auto"/>
              <w:right w:val="single" w:sz="4" w:space="0" w:color="auto"/>
            </w:tcBorders>
          </w:tcPr>
          <w:p w:rsidR="001664B3" w:rsidRDefault="001664B3">
            <w:pPr>
              <w:spacing w:before="60" w:after="60"/>
              <w:jc w:val="both"/>
              <w:rPr>
                <w:rtl/>
              </w:rPr>
            </w:pPr>
          </w:p>
        </w:tc>
        <w:tc>
          <w:tcPr>
            <w:tcW w:w="992" w:type="dxa"/>
            <w:tcBorders>
              <w:top w:val="single" w:sz="6" w:space="0" w:color="auto"/>
              <w:left w:val="single" w:sz="4" w:space="0" w:color="auto"/>
              <w:bottom w:val="single" w:sz="6" w:space="0" w:color="auto"/>
              <w:right w:val="single" w:sz="4" w:space="0" w:color="auto"/>
            </w:tcBorders>
          </w:tcPr>
          <w:p w:rsidR="001664B3" w:rsidRDefault="001664B3">
            <w:pPr>
              <w:spacing w:before="60" w:after="60"/>
              <w:jc w:val="both"/>
              <w:rPr>
                <w:rtl/>
              </w:rPr>
            </w:pPr>
          </w:p>
        </w:tc>
        <w:tc>
          <w:tcPr>
            <w:tcW w:w="2269" w:type="dxa"/>
            <w:tcBorders>
              <w:top w:val="single" w:sz="6" w:space="0" w:color="auto"/>
              <w:left w:val="single" w:sz="4" w:space="0" w:color="auto"/>
              <w:bottom w:val="single" w:sz="6" w:space="0" w:color="auto"/>
              <w:right w:val="single" w:sz="18" w:space="0" w:color="auto"/>
            </w:tcBorders>
          </w:tcPr>
          <w:p w:rsidR="001664B3" w:rsidRDefault="001664B3">
            <w:pPr>
              <w:spacing w:before="60" w:after="60"/>
              <w:jc w:val="both"/>
              <w:rPr>
                <w:rtl/>
              </w:rPr>
            </w:pPr>
          </w:p>
        </w:tc>
      </w:tr>
      <w:tr w:rsidR="001664B3">
        <w:tc>
          <w:tcPr>
            <w:tcW w:w="3261" w:type="dxa"/>
            <w:tcBorders>
              <w:top w:val="single" w:sz="6" w:space="0" w:color="auto"/>
              <w:left w:val="single" w:sz="18" w:space="0" w:color="auto"/>
              <w:bottom w:val="single" w:sz="6" w:space="0" w:color="auto"/>
              <w:right w:val="single" w:sz="6" w:space="0" w:color="auto"/>
            </w:tcBorders>
          </w:tcPr>
          <w:p w:rsidR="001664B3" w:rsidRDefault="001664B3">
            <w:pPr>
              <w:spacing w:before="60" w:after="60"/>
              <w:jc w:val="both"/>
              <w:rPr>
                <w:rtl/>
              </w:rPr>
            </w:pPr>
          </w:p>
        </w:tc>
        <w:tc>
          <w:tcPr>
            <w:tcW w:w="851" w:type="dxa"/>
            <w:tcBorders>
              <w:top w:val="single" w:sz="6" w:space="0" w:color="auto"/>
              <w:left w:val="single" w:sz="6" w:space="0" w:color="auto"/>
              <w:bottom w:val="single" w:sz="6" w:space="0" w:color="auto"/>
              <w:right w:val="single" w:sz="6" w:space="0" w:color="auto"/>
            </w:tcBorders>
          </w:tcPr>
          <w:p w:rsidR="001664B3" w:rsidRDefault="001664B3">
            <w:pPr>
              <w:spacing w:before="60" w:after="60"/>
              <w:jc w:val="both"/>
              <w:rPr>
                <w:rtl/>
              </w:rPr>
            </w:pPr>
          </w:p>
        </w:tc>
        <w:tc>
          <w:tcPr>
            <w:tcW w:w="850" w:type="dxa"/>
            <w:tcBorders>
              <w:top w:val="single" w:sz="6" w:space="0" w:color="auto"/>
              <w:left w:val="single" w:sz="6" w:space="0" w:color="auto"/>
              <w:bottom w:val="single" w:sz="6" w:space="0" w:color="auto"/>
              <w:right w:val="single" w:sz="4" w:space="0" w:color="auto"/>
            </w:tcBorders>
          </w:tcPr>
          <w:p w:rsidR="001664B3" w:rsidRDefault="001664B3">
            <w:pPr>
              <w:spacing w:before="60" w:after="60"/>
              <w:jc w:val="both"/>
              <w:rPr>
                <w:rtl/>
              </w:rPr>
            </w:pPr>
          </w:p>
        </w:tc>
        <w:tc>
          <w:tcPr>
            <w:tcW w:w="992" w:type="dxa"/>
            <w:tcBorders>
              <w:top w:val="single" w:sz="6" w:space="0" w:color="auto"/>
              <w:left w:val="single" w:sz="4" w:space="0" w:color="auto"/>
              <w:bottom w:val="single" w:sz="6" w:space="0" w:color="auto"/>
              <w:right w:val="single" w:sz="4" w:space="0" w:color="auto"/>
            </w:tcBorders>
          </w:tcPr>
          <w:p w:rsidR="001664B3" w:rsidRDefault="001664B3">
            <w:pPr>
              <w:spacing w:before="60" w:after="60"/>
              <w:jc w:val="both"/>
              <w:rPr>
                <w:rtl/>
              </w:rPr>
            </w:pPr>
          </w:p>
        </w:tc>
        <w:tc>
          <w:tcPr>
            <w:tcW w:w="2269" w:type="dxa"/>
            <w:tcBorders>
              <w:top w:val="single" w:sz="6" w:space="0" w:color="auto"/>
              <w:left w:val="single" w:sz="4" w:space="0" w:color="auto"/>
              <w:bottom w:val="single" w:sz="6" w:space="0" w:color="auto"/>
              <w:right w:val="single" w:sz="18" w:space="0" w:color="auto"/>
            </w:tcBorders>
          </w:tcPr>
          <w:p w:rsidR="001664B3" w:rsidRDefault="001664B3">
            <w:pPr>
              <w:spacing w:before="60" w:after="60"/>
              <w:jc w:val="both"/>
              <w:rPr>
                <w:rtl/>
              </w:rPr>
            </w:pPr>
          </w:p>
        </w:tc>
      </w:tr>
      <w:tr w:rsidR="001664B3">
        <w:tc>
          <w:tcPr>
            <w:tcW w:w="3261" w:type="dxa"/>
            <w:tcBorders>
              <w:top w:val="single" w:sz="6" w:space="0" w:color="auto"/>
              <w:left w:val="single" w:sz="18" w:space="0" w:color="auto"/>
              <w:bottom w:val="single" w:sz="6" w:space="0" w:color="auto"/>
              <w:right w:val="single" w:sz="6" w:space="0" w:color="auto"/>
            </w:tcBorders>
          </w:tcPr>
          <w:p w:rsidR="001664B3" w:rsidRDefault="001664B3">
            <w:pPr>
              <w:spacing w:before="60" w:after="60"/>
              <w:jc w:val="both"/>
              <w:rPr>
                <w:rtl/>
              </w:rPr>
            </w:pPr>
          </w:p>
        </w:tc>
        <w:tc>
          <w:tcPr>
            <w:tcW w:w="851" w:type="dxa"/>
            <w:tcBorders>
              <w:top w:val="single" w:sz="6" w:space="0" w:color="auto"/>
              <w:left w:val="single" w:sz="6" w:space="0" w:color="auto"/>
              <w:bottom w:val="single" w:sz="6" w:space="0" w:color="auto"/>
              <w:right w:val="single" w:sz="6" w:space="0" w:color="auto"/>
            </w:tcBorders>
          </w:tcPr>
          <w:p w:rsidR="001664B3" w:rsidRDefault="001664B3">
            <w:pPr>
              <w:spacing w:before="60" w:after="60"/>
              <w:jc w:val="both"/>
              <w:rPr>
                <w:rtl/>
              </w:rPr>
            </w:pPr>
          </w:p>
        </w:tc>
        <w:tc>
          <w:tcPr>
            <w:tcW w:w="850" w:type="dxa"/>
            <w:tcBorders>
              <w:top w:val="single" w:sz="6" w:space="0" w:color="auto"/>
              <w:left w:val="single" w:sz="6" w:space="0" w:color="auto"/>
              <w:bottom w:val="single" w:sz="6" w:space="0" w:color="auto"/>
              <w:right w:val="single" w:sz="4" w:space="0" w:color="auto"/>
            </w:tcBorders>
          </w:tcPr>
          <w:p w:rsidR="001664B3" w:rsidRDefault="001664B3">
            <w:pPr>
              <w:spacing w:before="60" w:after="60"/>
              <w:jc w:val="both"/>
              <w:rPr>
                <w:rtl/>
              </w:rPr>
            </w:pPr>
          </w:p>
        </w:tc>
        <w:tc>
          <w:tcPr>
            <w:tcW w:w="992" w:type="dxa"/>
            <w:tcBorders>
              <w:top w:val="single" w:sz="6" w:space="0" w:color="auto"/>
              <w:left w:val="single" w:sz="4" w:space="0" w:color="auto"/>
              <w:bottom w:val="single" w:sz="6" w:space="0" w:color="auto"/>
              <w:right w:val="single" w:sz="4" w:space="0" w:color="auto"/>
            </w:tcBorders>
          </w:tcPr>
          <w:p w:rsidR="001664B3" w:rsidRDefault="001664B3">
            <w:pPr>
              <w:spacing w:before="60" w:after="60"/>
              <w:jc w:val="both"/>
              <w:rPr>
                <w:rtl/>
              </w:rPr>
            </w:pPr>
          </w:p>
        </w:tc>
        <w:tc>
          <w:tcPr>
            <w:tcW w:w="2269" w:type="dxa"/>
            <w:tcBorders>
              <w:top w:val="single" w:sz="6" w:space="0" w:color="auto"/>
              <w:left w:val="single" w:sz="4" w:space="0" w:color="auto"/>
              <w:bottom w:val="single" w:sz="6" w:space="0" w:color="auto"/>
              <w:right w:val="single" w:sz="18" w:space="0" w:color="auto"/>
            </w:tcBorders>
          </w:tcPr>
          <w:p w:rsidR="001664B3" w:rsidRDefault="001664B3">
            <w:pPr>
              <w:spacing w:before="60" w:after="60"/>
              <w:jc w:val="both"/>
              <w:rPr>
                <w:rtl/>
              </w:rPr>
            </w:pPr>
          </w:p>
        </w:tc>
      </w:tr>
      <w:tr w:rsidR="001664B3">
        <w:tc>
          <w:tcPr>
            <w:tcW w:w="3261" w:type="dxa"/>
            <w:tcBorders>
              <w:top w:val="single" w:sz="6" w:space="0" w:color="auto"/>
              <w:left w:val="single" w:sz="18" w:space="0" w:color="auto"/>
              <w:bottom w:val="single" w:sz="6" w:space="0" w:color="auto"/>
              <w:right w:val="single" w:sz="6" w:space="0" w:color="auto"/>
            </w:tcBorders>
          </w:tcPr>
          <w:p w:rsidR="001664B3" w:rsidRDefault="001664B3">
            <w:pPr>
              <w:spacing w:before="60" w:after="60"/>
              <w:jc w:val="both"/>
              <w:rPr>
                <w:rtl/>
              </w:rPr>
            </w:pPr>
          </w:p>
        </w:tc>
        <w:tc>
          <w:tcPr>
            <w:tcW w:w="851" w:type="dxa"/>
            <w:tcBorders>
              <w:top w:val="single" w:sz="6" w:space="0" w:color="auto"/>
              <w:left w:val="single" w:sz="6" w:space="0" w:color="auto"/>
              <w:bottom w:val="single" w:sz="6" w:space="0" w:color="auto"/>
              <w:right w:val="single" w:sz="6" w:space="0" w:color="auto"/>
            </w:tcBorders>
          </w:tcPr>
          <w:p w:rsidR="001664B3" w:rsidRDefault="001664B3">
            <w:pPr>
              <w:spacing w:before="60" w:after="60"/>
              <w:jc w:val="both"/>
              <w:rPr>
                <w:rtl/>
              </w:rPr>
            </w:pPr>
          </w:p>
        </w:tc>
        <w:tc>
          <w:tcPr>
            <w:tcW w:w="850" w:type="dxa"/>
            <w:tcBorders>
              <w:top w:val="single" w:sz="6" w:space="0" w:color="auto"/>
              <w:left w:val="single" w:sz="6" w:space="0" w:color="auto"/>
              <w:bottom w:val="single" w:sz="6" w:space="0" w:color="auto"/>
              <w:right w:val="single" w:sz="4" w:space="0" w:color="auto"/>
            </w:tcBorders>
          </w:tcPr>
          <w:p w:rsidR="001664B3" w:rsidRDefault="001664B3">
            <w:pPr>
              <w:spacing w:before="60" w:after="60"/>
              <w:jc w:val="both"/>
              <w:rPr>
                <w:rtl/>
              </w:rPr>
            </w:pPr>
          </w:p>
        </w:tc>
        <w:tc>
          <w:tcPr>
            <w:tcW w:w="992" w:type="dxa"/>
            <w:tcBorders>
              <w:top w:val="single" w:sz="6" w:space="0" w:color="auto"/>
              <w:left w:val="single" w:sz="4" w:space="0" w:color="auto"/>
              <w:bottom w:val="single" w:sz="6" w:space="0" w:color="auto"/>
              <w:right w:val="single" w:sz="4" w:space="0" w:color="auto"/>
            </w:tcBorders>
          </w:tcPr>
          <w:p w:rsidR="001664B3" w:rsidRDefault="001664B3">
            <w:pPr>
              <w:spacing w:before="60" w:after="60"/>
              <w:jc w:val="both"/>
              <w:rPr>
                <w:rtl/>
              </w:rPr>
            </w:pPr>
          </w:p>
        </w:tc>
        <w:tc>
          <w:tcPr>
            <w:tcW w:w="2269" w:type="dxa"/>
            <w:tcBorders>
              <w:top w:val="single" w:sz="6" w:space="0" w:color="auto"/>
              <w:left w:val="single" w:sz="4" w:space="0" w:color="auto"/>
              <w:bottom w:val="single" w:sz="6" w:space="0" w:color="auto"/>
              <w:right w:val="single" w:sz="18" w:space="0" w:color="auto"/>
            </w:tcBorders>
          </w:tcPr>
          <w:p w:rsidR="001664B3" w:rsidRDefault="001664B3">
            <w:pPr>
              <w:spacing w:before="60" w:after="60"/>
              <w:jc w:val="both"/>
              <w:rPr>
                <w:rtl/>
              </w:rPr>
            </w:pPr>
          </w:p>
        </w:tc>
      </w:tr>
      <w:tr w:rsidR="001664B3">
        <w:tc>
          <w:tcPr>
            <w:tcW w:w="3261" w:type="dxa"/>
            <w:tcBorders>
              <w:top w:val="single" w:sz="6" w:space="0" w:color="auto"/>
              <w:left w:val="single" w:sz="18" w:space="0" w:color="auto"/>
              <w:bottom w:val="single" w:sz="6" w:space="0" w:color="auto"/>
              <w:right w:val="single" w:sz="6" w:space="0" w:color="auto"/>
            </w:tcBorders>
          </w:tcPr>
          <w:p w:rsidR="001664B3" w:rsidRDefault="001664B3">
            <w:pPr>
              <w:spacing w:before="60" w:after="60"/>
              <w:jc w:val="both"/>
              <w:rPr>
                <w:rtl/>
              </w:rPr>
            </w:pPr>
          </w:p>
        </w:tc>
        <w:tc>
          <w:tcPr>
            <w:tcW w:w="851" w:type="dxa"/>
            <w:tcBorders>
              <w:top w:val="single" w:sz="6" w:space="0" w:color="auto"/>
              <w:left w:val="single" w:sz="6" w:space="0" w:color="auto"/>
              <w:bottom w:val="single" w:sz="6" w:space="0" w:color="auto"/>
              <w:right w:val="single" w:sz="6" w:space="0" w:color="auto"/>
            </w:tcBorders>
          </w:tcPr>
          <w:p w:rsidR="001664B3" w:rsidRDefault="001664B3">
            <w:pPr>
              <w:spacing w:before="60" w:after="60"/>
              <w:jc w:val="both"/>
              <w:rPr>
                <w:rtl/>
              </w:rPr>
            </w:pPr>
          </w:p>
        </w:tc>
        <w:tc>
          <w:tcPr>
            <w:tcW w:w="850" w:type="dxa"/>
            <w:tcBorders>
              <w:top w:val="single" w:sz="6" w:space="0" w:color="auto"/>
              <w:left w:val="single" w:sz="6" w:space="0" w:color="auto"/>
              <w:bottom w:val="single" w:sz="6" w:space="0" w:color="auto"/>
              <w:right w:val="single" w:sz="4" w:space="0" w:color="auto"/>
            </w:tcBorders>
          </w:tcPr>
          <w:p w:rsidR="001664B3" w:rsidRDefault="001664B3">
            <w:pPr>
              <w:spacing w:before="60" w:after="60"/>
              <w:jc w:val="both"/>
              <w:rPr>
                <w:rtl/>
              </w:rPr>
            </w:pPr>
          </w:p>
        </w:tc>
        <w:tc>
          <w:tcPr>
            <w:tcW w:w="992" w:type="dxa"/>
            <w:tcBorders>
              <w:top w:val="single" w:sz="6" w:space="0" w:color="auto"/>
              <w:left w:val="single" w:sz="4" w:space="0" w:color="auto"/>
              <w:bottom w:val="single" w:sz="6" w:space="0" w:color="auto"/>
              <w:right w:val="single" w:sz="4" w:space="0" w:color="auto"/>
            </w:tcBorders>
          </w:tcPr>
          <w:p w:rsidR="001664B3" w:rsidRDefault="001664B3">
            <w:pPr>
              <w:spacing w:before="60" w:after="60"/>
              <w:jc w:val="both"/>
              <w:rPr>
                <w:rtl/>
              </w:rPr>
            </w:pPr>
          </w:p>
        </w:tc>
        <w:tc>
          <w:tcPr>
            <w:tcW w:w="2269" w:type="dxa"/>
            <w:tcBorders>
              <w:top w:val="single" w:sz="6" w:space="0" w:color="auto"/>
              <w:left w:val="single" w:sz="4" w:space="0" w:color="auto"/>
              <w:bottom w:val="single" w:sz="6" w:space="0" w:color="auto"/>
              <w:right w:val="single" w:sz="18" w:space="0" w:color="auto"/>
            </w:tcBorders>
          </w:tcPr>
          <w:p w:rsidR="001664B3" w:rsidRDefault="001664B3">
            <w:pPr>
              <w:spacing w:before="60" w:after="60"/>
              <w:jc w:val="both"/>
              <w:rPr>
                <w:rtl/>
              </w:rPr>
            </w:pPr>
          </w:p>
        </w:tc>
      </w:tr>
      <w:tr w:rsidR="001664B3">
        <w:tc>
          <w:tcPr>
            <w:tcW w:w="3261" w:type="dxa"/>
            <w:tcBorders>
              <w:top w:val="single" w:sz="6" w:space="0" w:color="auto"/>
              <w:left w:val="single" w:sz="18" w:space="0" w:color="auto"/>
              <w:bottom w:val="single" w:sz="18" w:space="0" w:color="auto"/>
              <w:right w:val="single" w:sz="6" w:space="0" w:color="auto"/>
            </w:tcBorders>
          </w:tcPr>
          <w:p w:rsidR="001664B3" w:rsidRDefault="001664B3">
            <w:pPr>
              <w:spacing w:before="60" w:after="60"/>
              <w:jc w:val="both"/>
              <w:rPr>
                <w:rtl/>
              </w:rPr>
            </w:pPr>
          </w:p>
        </w:tc>
        <w:tc>
          <w:tcPr>
            <w:tcW w:w="851" w:type="dxa"/>
            <w:tcBorders>
              <w:top w:val="single" w:sz="6" w:space="0" w:color="auto"/>
              <w:left w:val="single" w:sz="6" w:space="0" w:color="auto"/>
              <w:bottom w:val="single" w:sz="18" w:space="0" w:color="auto"/>
              <w:right w:val="single" w:sz="6" w:space="0" w:color="auto"/>
            </w:tcBorders>
          </w:tcPr>
          <w:p w:rsidR="001664B3" w:rsidRDefault="001664B3">
            <w:pPr>
              <w:spacing w:before="60" w:after="60"/>
              <w:jc w:val="both"/>
              <w:rPr>
                <w:rtl/>
              </w:rPr>
            </w:pPr>
          </w:p>
        </w:tc>
        <w:tc>
          <w:tcPr>
            <w:tcW w:w="850" w:type="dxa"/>
            <w:tcBorders>
              <w:top w:val="single" w:sz="6" w:space="0" w:color="auto"/>
              <w:left w:val="single" w:sz="6" w:space="0" w:color="auto"/>
              <w:bottom w:val="single" w:sz="18" w:space="0" w:color="auto"/>
              <w:right w:val="single" w:sz="4" w:space="0" w:color="auto"/>
            </w:tcBorders>
          </w:tcPr>
          <w:p w:rsidR="001664B3" w:rsidRDefault="001664B3">
            <w:pPr>
              <w:spacing w:before="60" w:after="60"/>
              <w:jc w:val="both"/>
              <w:rPr>
                <w:rtl/>
              </w:rPr>
            </w:pPr>
          </w:p>
        </w:tc>
        <w:tc>
          <w:tcPr>
            <w:tcW w:w="992" w:type="dxa"/>
            <w:tcBorders>
              <w:top w:val="single" w:sz="6" w:space="0" w:color="auto"/>
              <w:left w:val="single" w:sz="4" w:space="0" w:color="auto"/>
              <w:bottom w:val="single" w:sz="18" w:space="0" w:color="auto"/>
              <w:right w:val="single" w:sz="4" w:space="0" w:color="auto"/>
            </w:tcBorders>
          </w:tcPr>
          <w:p w:rsidR="001664B3" w:rsidRDefault="001664B3">
            <w:pPr>
              <w:spacing w:before="60" w:after="60"/>
              <w:jc w:val="both"/>
              <w:rPr>
                <w:rtl/>
              </w:rPr>
            </w:pPr>
          </w:p>
        </w:tc>
        <w:tc>
          <w:tcPr>
            <w:tcW w:w="2269" w:type="dxa"/>
            <w:tcBorders>
              <w:top w:val="single" w:sz="6" w:space="0" w:color="auto"/>
              <w:left w:val="single" w:sz="4" w:space="0" w:color="auto"/>
              <w:bottom w:val="single" w:sz="18" w:space="0" w:color="auto"/>
              <w:right w:val="single" w:sz="18" w:space="0" w:color="auto"/>
            </w:tcBorders>
          </w:tcPr>
          <w:p w:rsidR="001664B3" w:rsidRDefault="001664B3">
            <w:pPr>
              <w:spacing w:before="60" w:after="60"/>
              <w:jc w:val="both"/>
              <w:rPr>
                <w:rtl/>
              </w:rPr>
            </w:pPr>
          </w:p>
        </w:tc>
      </w:tr>
    </w:tbl>
    <w:p w:rsidR="001664B3" w:rsidRDefault="001664B3">
      <w:pPr>
        <w:jc w:val="both"/>
        <w:rPr>
          <w:rtl/>
        </w:rPr>
      </w:pPr>
    </w:p>
    <w:p w:rsidR="001664B3" w:rsidRDefault="007931CC">
      <w:pPr>
        <w:numPr>
          <w:ilvl w:val="1"/>
          <w:numId w:val="11"/>
        </w:numPr>
        <w:tabs>
          <w:tab w:val="clear" w:pos="1095"/>
          <w:tab w:val="num" w:pos="1417"/>
          <w:tab w:val="left" w:pos="7513"/>
        </w:tabs>
        <w:ind w:left="1417" w:hanging="708"/>
        <w:jc w:val="both"/>
        <w:rPr>
          <w:b/>
          <w:bCs/>
          <w:u w:val="single"/>
        </w:rPr>
      </w:pPr>
      <w:r>
        <w:rPr>
          <w:rFonts w:hint="cs"/>
          <w:b/>
          <w:bCs/>
          <w:u w:val="single"/>
          <w:rtl/>
        </w:rPr>
        <w:t>ציוד עזר</w:t>
      </w:r>
    </w:p>
    <w:p w:rsidR="001664B3" w:rsidRDefault="007931CC">
      <w:pPr>
        <w:ind w:left="1417"/>
        <w:jc w:val="both"/>
        <w:rPr>
          <w:rtl/>
        </w:rPr>
      </w:pPr>
      <w:r>
        <w:rPr>
          <w:rFonts w:hint="cs"/>
          <w:rtl/>
        </w:rPr>
        <w:t>(מתקן רחף, ציוד תאורה וכו')</w:t>
      </w:r>
    </w:p>
    <w:p w:rsidR="001664B3" w:rsidRDefault="001664B3">
      <w:pPr>
        <w:jc w:val="both"/>
        <w:rPr>
          <w:rtl/>
        </w:rPr>
      </w:pPr>
    </w:p>
    <w:tbl>
      <w:tblPr>
        <w:bidiVisual/>
        <w:tblW w:w="0" w:type="auto"/>
        <w:tblInd w:w="152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2918"/>
        <w:gridCol w:w="1248"/>
        <w:gridCol w:w="4056"/>
      </w:tblGrid>
      <w:tr w:rsidR="001664B3">
        <w:tc>
          <w:tcPr>
            <w:tcW w:w="2918" w:type="dxa"/>
            <w:tcBorders>
              <w:top w:val="single" w:sz="18" w:space="0" w:color="auto"/>
              <w:left w:val="single" w:sz="18" w:space="0" w:color="auto"/>
              <w:bottom w:val="single" w:sz="18" w:space="0" w:color="auto"/>
              <w:right w:val="single" w:sz="6" w:space="0" w:color="auto"/>
            </w:tcBorders>
            <w:shd w:val="pct5" w:color="auto" w:fill="auto"/>
          </w:tcPr>
          <w:p w:rsidR="001664B3" w:rsidRDefault="007931CC">
            <w:pPr>
              <w:spacing w:before="60" w:after="60"/>
              <w:jc w:val="center"/>
              <w:rPr>
                <w:b/>
                <w:bCs/>
                <w:rtl/>
              </w:rPr>
            </w:pPr>
            <w:r>
              <w:rPr>
                <w:b/>
                <w:bCs/>
                <w:rtl/>
              </w:rPr>
              <w:t>ס</w:t>
            </w:r>
            <w:r>
              <w:rPr>
                <w:rFonts w:hint="cs"/>
                <w:b/>
                <w:bCs/>
                <w:rtl/>
              </w:rPr>
              <w:t>וג</w:t>
            </w:r>
          </w:p>
        </w:tc>
        <w:tc>
          <w:tcPr>
            <w:tcW w:w="1248" w:type="dxa"/>
            <w:tcBorders>
              <w:top w:val="single" w:sz="18" w:space="0" w:color="auto"/>
              <w:left w:val="single" w:sz="6" w:space="0" w:color="auto"/>
              <w:bottom w:val="single" w:sz="18" w:space="0" w:color="auto"/>
              <w:right w:val="single" w:sz="6" w:space="0" w:color="auto"/>
            </w:tcBorders>
            <w:shd w:val="pct5" w:color="auto" w:fill="auto"/>
          </w:tcPr>
          <w:p w:rsidR="001664B3" w:rsidRDefault="007931CC">
            <w:pPr>
              <w:spacing w:before="60" w:after="60"/>
              <w:jc w:val="center"/>
              <w:rPr>
                <w:b/>
                <w:bCs/>
                <w:rtl/>
              </w:rPr>
            </w:pPr>
            <w:r>
              <w:rPr>
                <w:b/>
                <w:bCs/>
                <w:rtl/>
              </w:rPr>
              <w:t>כ</w:t>
            </w:r>
            <w:r>
              <w:rPr>
                <w:rFonts w:hint="cs"/>
                <w:b/>
                <w:bCs/>
                <w:rtl/>
              </w:rPr>
              <w:t>מות</w:t>
            </w:r>
          </w:p>
        </w:tc>
        <w:tc>
          <w:tcPr>
            <w:tcW w:w="4056" w:type="dxa"/>
            <w:tcBorders>
              <w:top w:val="single" w:sz="18" w:space="0" w:color="auto"/>
              <w:left w:val="single" w:sz="6" w:space="0" w:color="auto"/>
              <w:bottom w:val="single" w:sz="18" w:space="0" w:color="auto"/>
              <w:right w:val="single" w:sz="18" w:space="0" w:color="auto"/>
            </w:tcBorders>
            <w:shd w:val="pct5" w:color="auto" w:fill="auto"/>
          </w:tcPr>
          <w:p w:rsidR="001664B3" w:rsidRDefault="007931CC">
            <w:pPr>
              <w:spacing w:before="60" w:after="60"/>
              <w:jc w:val="center"/>
              <w:rPr>
                <w:b/>
                <w:bCs/>
                <w:rtl/>
              </w:rPr>
            </w:pPr>
            <w:r>
              <w:rPr>
                <w:b/>
                <w:bCs/>
                <w:rtl/>
              </w:rPr>
              <w:t>ה</w:t>
            </w:r>
            <w:r>
              <w:rPr>
                <w:rFonts w:hint="cs"/>
                <w:b/>
                <w:bCs/>
                <w:rtl/>
              </w:rPr>
              <w:t>ערות</w:t>
            </w:r>
          </w:p>
        </w:tc>
      </w:tr>
      <w:tr w:rsidR="001664B3">
        <w:tc>
          <w:tcPr>
            <w:tcW w:w="2918" w:type="dxa"/>
            <w:tcBorders>
              <w:top w:val="single" w:sz="18" w:space="0" w:color="auto"/>
              <w:left w:val="single" w:sz="18" w:space="0" w:color="auto"/>
              <w:bottom w:val="single" w:sz="6" w:space="0" w:color="auto"/>
              <w:right w:val="single" w:sz="6" w:space="0" w:color="auto"/>
            </w:tcBorders>
          </w:tcPr>
          <w:p w:rsidR="001664B3" w:rsidRDefault="001664B3">
            <w:pPr>
              <w:spacing w:before="60" w:after="60"/>
              <w:jc w:val="both"/>
              <w:rPr>
                <w:rtl/>
              </w:rPr>
            </w:pPr>
          </w:p>
        </w:tc>
        <w:tc>
          <w:tcPr>
            <w:tcW w:w="1248" w:type="dxa"/>
            <w:tcBorders>
              <w:top w:val="single" w:sz="18" w:space="0" w:color="auto"/>
              <w:left w:val="single" w:sz="6" w:space="0" w:color="auto"/>
              <w:bottom w:val="single" w:sz="6" w:space="0" w:color="auto"/>
              <w:right w:val="single" w:sz="6" w:space="0" w:color="auto"/>
            </w:tcBorders>
          </w:tcPr>
          <w:p w:rsidR="001664B3" w:rsidRDefault="001664B3">
            <w:pPr>
              <w:spacing w:before="60" w:after="60"/>
              <w:jc w:val="both"/>
              <w:rPr>
                <w:rtl/>
              </w:rPr>
            </w:pPr>
          </w:p>
        </w:tc>
        <w:tc>
          <w:tcPr>
            <w:tcW w:w="4056" w:type="dxa"/>
            <w:tcBorders>
              <w:top w:val="single" w:sz="18" w:space="0" w:color="auto"/>
              <w:left w:val="single" w:sz="6" w:space="0" w:color="auto"/>
              <w:bottom w:val="single" w:sz="6" w:space="0" w:color="auto"/>
              <w:right w:val="single" w:sz="18" w:space="0" w:color="auto"/>
            </w:tcBorders>
          </w:tcPr>
          <w:p w:rsidR="001664B3" w:rsidRDefault="001664B3">
            <w:pPr>
              <w:spacing w:before="60" w:after="60"/>
              <w:jc w:val="both"/>
              <w:rPr>
                <w:rtl/>
              </w:rPr>
            </w:pPr>
          </w:p>
        </w:tc>
      </w:tr>
      <w:tr w:rsidR="001664B3">
        <w:tc>
          <w:tcPr>
            <w:tcW w:w="2918" w:type="dxa"/>
            <w:tcBorders>
              <w:top w:val="single" w:sz="6" w:space="0" w:color="auto"/>
              <w:left w:val="single" w:sz="18" w:space="0" w:color="auto"/>
              <w:bottom w:val="single" w:sz="6" w:space="0" w:color="auto"/>
              <w:right w:val="single" w:sz="6" w:space="0" w:color="auto"/>
            </w:tcBorders>
          </w:tcPr>
          <w:p w:rsidR="001664B3" w:rsidRDefault="001664B3">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1664B3" w:rsidRDefault="001664B3">
            <w:pPr>
              <w:spacing w:before="60" w:after="60"/>
              <w:jc w:val="both"/>
              <w:rPr>
                <w:rtl/>
              </w:rPr>
            </w:pPr>
          </w:p>
        </w:tc>
        <w:tc>
          <w:tcPr>
            <w:tcW w:w="4056" w:type="dxa"/>
            <w:tcBorders>
              <w:top w:val="single" w:sz="6" w:space="0" w:color="auto"/>
              <w:left w:val="single" w:sz="6" w:space="0" w:color="auto"/>
              <w:bottom w:val="single" w:sz="6" w:space="0" w:color="auto"/>
              <w:right w:val="single" w:sz="18" w:space="0" w:color="auto"/>
            </w:tcBorders>
          </w:tcPr>
          <w:p w:rsidR="001664B3" w:rsidRDefault="001664B3">
            <w:pPr>
              <w:spacing w:before="60" w:after="60"/>
              <w:jc w:val="both"/>
              <w:rPr>
                <w:rtl/>
              </w:rPr>
            </w:pPr>
          </w:p>
        </w:tc>
      </w:tr>
      <w:tr w:rsidR="001664B3">
        <w:tc>
          <w:tcPr>
            <w:tcW w:w="2918" w:type="dxa"/>
            <w:tcBorders>
              <w:top w:val="single" w:sz="6" w:space="0" w:color="auto"/>
              <w:left w:val="single" w:sz="18" w:space="0" w:color="auto"/>
              <w:bottom w:val="single" w:sz="6" w:space="0" w:color="auto"/>
              <w:right w:val="single" w:sz="6" w:space="0" w:color="auto"/>
            </w:tcBorders>
          </w:tcPr>
          <w:p w:rsidR="001664B3" w:rsidRDefault="001664B3">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1664B3" w:rsidRDefault="001664B3">
            <w:pPr>
              <w:spacing w:before="60" w:after="60"/>
              <w:jc w:val="both"/>
              <w:rPr>
                <w:rtl/>
              </w:rPr>
            </w:pPr>
          </w:p>
        </w:tc>
        <w:tc>
          <w:tcPr>
            <w:tcW w:w="4056" w:type="dxa"/>
            <w:tcBorders>
              <w:top w:val="single" w:sz="6" w:space="0" w:color="auto"/>
              <w:left w:val="single" w:sz="6" w:space="0" w:color="auto"/>
              <w:bottom w:val="single" w:sz="6" w:space="0" w:color="auto"/>
              <w:right w:val="single" w:sz="18" w:space="0" w:color="auto"/>
            </w:tcBorders>
          </w:tcPr>
          <w:p w:rsidR="001664B3" w:rsidRDefault="001664B3">
            <w:pPr>
              <w:spacing w:before="60" w:after="60"/>
              <w:jc w:val="both"/>
              <w:rPr>
                <w:rtl/>
              </w:rPr>
            </w:pPr>
          </w:p>
        </w:tc>
      </w:tr>
      <w:tr w:rsidR="001664B3">
        <w:tc>
          <w:tcPr>
            <w:tcW w:w="2918" w:type="dxa"/>
            <w:tcBorders>
              <w:top w:val="single" w:sz="6" w:space="0" w:color="auto"/>
              <w:left w:val="single" w:sz="18" w:space="0" w:color="auto"/>
              <w:bottom w:val="single" w:sz="6" w:space="0" w:color="auto"/>
              <w:right w:val="single" w:sz="6" w:space="0" w:color="auto"/>
            </w:tcBorders>
          </w:tcPr>
          <w:p w:rsidR="001664B3" w:rsidRDefault="001664B3">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1664B3" w:rsidRDefault="001664B3">
            <w:pPr>
              <w:spacing w:before="60" w:after="60"/>
              <w:jc w:val="both"/>
              <w:rPr>
                <w:rtl/>
              </w:rPr>
            </w:pPr>
          </w:p>
        </w:tc>
        <w:tc>
          <w:tcPr>
            <w:tcW w:w="4056" w:type="dxa"/>
            <w:tcBorders>
              <w:top w:val="single" w:sz="6" w:space="0" w:color="auto"/>
              <w:left w:val="single" w:sz="6" w:space="0" w:color="auto"/>
              <w:bottom w:val="single" w:sz="6" w:space="0" w:color="auto"/>
              <w:right w:val="single" w:sz="18" w:space="0" w:color="auto"/>
            </w:tcBorders>
          </w:tcPr>
          <w:p w:rsidR="001664B3" w:rsidRDefault="001664B3">
            <w:pPr>
              <w:spacing w:before="60" w:after="60"/>
              <w:jc w:val="both"/>
              <w:rPr>
                <w:rtl/>
              </w:rPr>
            </w:pPr>
          </w:p>
        </w:tc>
      </w:tr>
      <w:tr w:rsidR="001664B3">
        <w:tc>
          <w:tcPr>
            <w:tcW w:w="2918" w:type="dxa"/>
            <w:tcBorders>
              <w:top w:val="single" w:sz="6" w:space="0" w:color="auto"/>
              <w:left w:val="single" w:sz="18" w:space="0" w:color="auto"/>
              <w:bottom w:val="single" w:sz="6" w:space="0" w:color="auto"/>
              <w:right w:val="single" w:sz="6" w:space="0" w:color="auto"/>
            </w:tcBorders>
          </w:tcPr>
          <w:p w:rsidR="001664B3" w:rsidRDefault="001664B3">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1664B3" w:rsidRDefault="001664B3">
            <w:pPr>
              <w:spacing w:before="60" w:after="60"/>
              <w:jc w:val="both"/>
              <w:rPr>
                <w:rtl/>
              </w:rPr>
            </w:pPr>
          </w:p>
        </w:tc>
        <w:tc>
          <w:tcPr>
            <w:tcW w:w="4056" w:type="dxa"/>
            <w:tcBorders>
              <w:top w:val="single" w:sz="6" w:space="0" w:color="auto"/>
              <w:left w:val="single" w:sz="6" w:space="0" w:color="auto"/>
              <w:bottom w:val="single" w:sz="6" w:space="0" w:color="auto"/>
              <w:right w:val="single" w:sz="18" w:space="0" w:color="auto"/>
            </w:tcBorders>
          </w:tcPr>
          <w:p w:rsidR="001664B3" w:rsidRDefault="001664B3">
            <w:pPr>
              <w:spacing w:before="60" w:after="60"/>
              <w:jc w:val="both"/>
              <w:rPr>
                <w:rtl/>
              </w:rPr>
            </w:pPr>
          </w:p>
        </w:tc>
      </w:tr>
      <w:tr w:rsidR="001664B3">
        <w:tc>
          <w:tcPr>
            <w:tcW w:w="2918" w:type="dxa"/>
            <w:tcBorders>
              <w:top w:val="single" w:sz="6" w:space="0" w:color="auto"/>
              <w:left w:val="single" w:sz="18" w:space="0" w:color="auto"/>
              <w:bottom w:val="single" w:sz="6" w:space="0" w:color="auto"/>
              <w:right w:val="single" w:sz="6" w:space="0" w:color="auto"/>
            </w:tcBorders>
          </w:tcPr>
          <w:p w:rsidR="001664B3" w:rsidRDefault="001664B3">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1664B3" w:rsidRDefault="001664B3">
            <w:pPr>
              <w:spacing w:before="60" w:after="60"/>
              <w:jc w:val="both"/>
              <w:rPr>
                <w:rtl/>
              </w:rPr>
            </w:pPr>
          </w:p>
        </w:tc>
        <w:tc>
          <w:tcPr>
            <w:tcW w:w="4056" w:type="dxa"/>
            <w:tcBorders>
              <w:top w:val="single" w:sz="6" w:space="0" w:color="auto"/>
              <w:left w:val="single" w:sz="6" w:space="0" w:color="auto"/>
              <w:bottom w:val="single" w:sz="6" w:space="0" w:color="auto"/>
              <w:right w:val="single" w:sz="18" w:space="0" w:color="auto"/>
            </w:tcBorders>
          </w:tcPr>
          <w:p w:rsidR="001664B3" w:rsidRDefault="001664B3">
            <w:pPr>
              <w:spacing w:before="60" w:after="60"/>
              <w:jc w:val="both"/>
              <w:rPr>
                <w:rtl/>
              </w:rPr>
            </w:pPr>
          </w:p>
        </w:tc>
      </w:tr>
      <w:tr w:rsidR="001664B3">
        <w:tc>
          <w:tcPr>
            <w:tcW w:w="2918" w:type="dxa"/>
            <w:tcBorders>
              <w:top w:val="single" w:sz="6" w:space="0" w:color="auto"/>
              <w:left w:val="single" w:sz="18" w:space="0" w:color="auto"/>
              <w:bottom w:val="single" w:sz="6" w:space="0" w:color="auto"/>
              <w:right w:val="single" w:sz="6" w:space="0" w:color="auto"/>
            </w:tcBorders>
          </w:tcPr>
          <w:p w:rsidR="001664B3" w:rsidRDefault="001664B3">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1664B3" w:rsidRDefault="001664B3">
            <w:pPr>
              <w:spacing w:before="60" w:after="60"/>
              <w:jc w:val="both"/>
              <w:rPr>
                <w:rtl/>
              </w:rPr>
            </w:pPr>
          </w:p>
        </w:tc>
        <w:tc>
          <w:tcPr>
            <w:tcW w:w="4056" w:type="dxa"/>
            <w:tcBorders>
              <w:top w:val="single" w:sz="6" w:space="0" w:color="auto"/>
              <w:left w:val="single" w:sz="6" w:space="0" w:color="auto"/>
              <w:bottom w:val="single" w:sz="6" w:space="0" w:color="auto"/>
              <w:right w:val="single" w:sz="18" w:space="0" w:color="auto"/>
            </w:tcBorders>
          </w:tcPr>
          <w:p w:rsidR="001664B3" w:rsidRDefault="001664B3">
            <w:pPr>
              <w:spacing w:before="60" w:after="60"/>
              <w:jc w:val="both"/>
              <w:rPr>
                <w:rtl/>
              </w:rPr>
            </w:pPr>
          </w:p>
        </w:tc>
      </w:tr>
      <w:tr w:rsidR="001664B3">
        <w:tc>
          <w:tcPr>
            <w:tcW w:w="2918" w:type="dxa"/>
            <w:tcBorders>
              <w:top w:val="single" w:sz="6" w:space="0" w:color="auto"/>
              <w:left w:val="single" w:sz="18" w:space="0" w:color="auto"/>
              <w:bottom w:val="single" w:sz="6" w:space="0" w:color="auto"/>
              <w:right w:val="single" w:sz="6" w:space="0" w:color="auto"/>
            </w:tcBorders>
          </w:tcPr>
          <w:p w:rsidR="001664B3" w:rsidRDefault="001664B3">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1664B3" w:rsidRDefault="001664B3">
            <w:pPr>
              <w:spacing w:before="60" w:after="60"/>
              <w:jc w:val="both"/>
              <w:rPr>
                <w:rtl/>
              </w:rPr>
            </w:pPr>
          </w:p>
        </w:tc>
        <w:tc>
          <w:tcPr>
            <w:tcW w:w="4056" w:type="dxa"/>
            <w:tcBorders>
              <w:top w:val="single" w:sz="6" w:space="0" w:color="auto"/>
              <w:left w:val="single" w:sz="6" w:space="0" w:color="auto"/>
              <w:bottom w:val="single" w:sz="6" w:space="0" w:color="auto"/>
              <w:right w:val="single" w:sz="18" w:space="0" w:color="auto"/>
            </w:tcBorders>
          </w:tcPr>
          <w:p w:rsidR="001664B3" w:rsidRDefault="001664B3">
            <w:pPr>
              <w:spacing w:before="60" w:after="60"/>
              <w:jc w:val="both"/>
              <w:rPr>
                <w:rtl/>
              </w:rPr>
            </w:pPr>
          </w:p>
        </w:tc>
      </w:tr>
      <w:tr w:rsidR="001664B3">
        <w:tc>
          <w:tcPr>
            <w:tcW w:w="2918" w:type="dxa"/>
            <w:tcBorders>
              <w:top w:val="single" w:sz="6" w:space="0" w:color="auto"/>
              <w:left w:val="single" w:sz="18" w:space="0" w:color="auto"/>
              <w:bottom w:val="single" w:sz="6" w:space="0" w:color="auto"/>
              <w:right w:val="single" w:sz="6" w:space="0" w:color="auto"/>
            </w:tcBorders>
          </w:tcPr>
          <w:p w:rsidR="001664B3" w:rsidRDefault="001664B3">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1664B3" w:rsidRDefault="001664B3">
            <w:pPr>
              <w:spacing w:before="60" w:after="60"/>
              <w:jc w:val="both"/>
              <w:rPr>
                <w:rtl/>
              </w:rPr>
            </w:pPr>
          </w:p>
        </w:tc>
        <w:tc>
          <w:tcPr>
            <w:tcW w:w="4056" w:type="dxa"/>
            <w:tcBorders>
              <w:top w:val="single" w:sz="6" w:space="0" w:color="auto"/>
              <w:left w:val="single" w:sz="6" w:space="0" w:color="auto"/>
              <w:bottom w:val="single" w:sz="6" w:space="0" w:color="auto"/>
              <w:right w:val="single" w:sz="18" w:space="0" w:color="auto"/>
            </w:tcBorders>
          </w:tcPr>
          <w:p w:rsidR="001664B3" w:rsidRDefault="001664B3">
            <w:pPr>
              <w:spacing w:before="60" w:after="60"/>
              <w:jc w:val="both"/>
              <w:rPr>
                <w:rtl/>
              </w:rPr>
            </w:pPr>
          </w:p>
        </w:tc>
      </w:tr>
      <w:tr w:rsidR="001664B3">
        <w:tc>
          <w:tcPr>
            <w:tcW w:w="2918" w:type="dxa"/>
            <w:tcBorders>
              <w:top w:val="single" w:sz="6" w:space="0" w:color="auto"/>
              <w:left w:val="single" w:sz="18" w:space="0" w:color="auto"/>
              <w:bottom w:val="single" w:sz="6" w:space="0" w:color="auto"/>
              <w:right w:val="single" w:sz="6" w:space="0" w:color="auto"/>
            </w:tcBorders>
          </w:tcPr>
          <w:p w:rsidR="001664B3" w:rsidRDefault="001664B3">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1664B3" w:rsidRDefault="001664B3">
            <w:pPr>
              <w:spacing w:before="60" w:after="60"/>
              <w:jc w:val="both"/>
              <w:rPr>
                <w:rtl/>
              </w:rPr>
            </w:pPr>
          </w:p>
        </w:tc>
        <w:tc>
          <w:tcPr>
            <w:tcW w:w="4056" w:type="dxa"/>
            <w:tcBorders>
              <w:top w:val="single" w:sz="6" w:space="0" w:color="auto"/>
              <w:left w:val="single" w:sz="6" w:space="0" w:color="auto"/>
              <w:bottom w:val="single" w:sz="6" w:space="0" w:color="auto"/>
              <w:right w:val="single" w:sz="18" w:space="0" w:color="auto"/>
            </w:tcBorders>
          </w:tcPr>
          <w:p w:rsidR="001664B3" w:rsidRDefault="001664B3">
            <w:pPr>
              <w:spacing w:before="60" w:after="60"/>
              <w:jc w:val="both"/>
              <w:rPr>
                <w:rtl/>
              </w:rPr>
            </w:pPr>
          </w:p>
        </w:tc>
      </w:tr>
      <w:tr w:rsidR="001664B3">
        <w:tc>
          <w:tcPr>
            <w:tcW w:w="2918" w:type="dxa"/>
            <w:tcBorders>
              <w:top w:val="single" w:sz="6" w:space="0" w:color="auto"/>
              <w:left w:val="single" w:sz="18" w:space="0" w:color="auto"/>
              <w:bottom w:val="single" w:sz="18" w:space="0" w:color="auto"/>
              <w:right w:val="single" w:sz="6" w:space="0" w:color="auto"/>
            </w:tcBorders>
          </w:tcPr>
          <w:p w:rsidR="001664B3" w:rsidRDefault="001664B3">
            <w:pPr>
              <w:spacing w:before="60" w:after="60"/>
              <w:jc w:val="both"/>
              <w:rPr>
                <w:rtl/>
              </w:rPr>
            </w:pPr>
          </w:p>
        </w:tc>
        <w:tc>
          <w:tcPr>
            <w:tcW w:w="1248" w:type="dxa"/>
            <w:tcBorders>
              <w:top w:val="single" w:sz="6" w:space="0" w:color="auto"/>
              <w:left w:val="single" w:sz="6" w:space="0" w:color="auto"/>
              <w:bottom w:val="single" w:sz="18" w:space="0" w:color="auto"/>
              <w:right w:val="single" w:sz="6" w:space="0" w:color="auto"/>
            </w:tcBorders>
          </w:tcPr>
          <w:p w:rsidR="001664B3" w:rsidRDefault="001664B3">
            <w:pPr>
              <w:spacing w:before="60" w:after="60"/>
              <w:jc w:val="both"/>
              <w:rPr>
                <w:rtl/>
              </w:rPr>
            </w:pPr>
          </w:p>
        </w:tc>
        <w:tc>
          <w:tcPr>
            <w:tcW w:w="4056" w:type="dxa"/>
            <w:tcBorders>
              <w:top w:val="single" w:sz="6" w:space="0" w:color="auto"/>
              <w:left w:val="single" w:sz="6" w:space="0" w:color="auto"/>
              <w:bottom w:val="single" w:sz="18" w:space="0" w:color="auto"/>
              <w:right w:val="single" w:sz="18" w:space="0" w:color="auto"/>
            </w:tcBorders>
          </w:tcPr>
          <w:p w:rsidR="001664B3" w:rsidRDefault="001664B3">
            <w:pPr>
              <w:spacing w:before="60" w:after="60"/>
              <w:jc w:val="both"/>
              <w:rPr>
                <w:rtl/>
              </w:rPr>
            </w:pPr>
          </w:p>
        </w:tc>
      </w:tr>
    </w:tbl>
    <w:p w:rsidR="001664B3" w:rsidRDefault="001664B3">
      <w:pPr>
        <w:jc w:val="both"/>
        <w:rPr>
          <w:rtl/>
        </w:rPr>
      </w:pPr>
    </w:p>
    <w:p w:rsidR="001664B3" w:rsidRDefault="001664B3">
      <w:pPr>
        <w:jc w:val="both"/>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28"/>
        <w:gridCol w:w="3469"/>
        <w:gridCol w:w="3125"/>
      </w:tblGrid>
      <w:tr w:rsidR="001664B3">
        <w:tc>
          <w:tcPr>
            <w:tcW w:w="2101" w:type="dxa"/>
            <w:tcBorders>
              <w:top w:val="single" w:sz="4" w:space="0" w:color="auto"/>
              <w:left w:val="single" w:sz="4" w:space="0" w:color="auto"/>
              <w:bottom w:val="single" w:sz="4" w:space="0" w:color="auto"/>
              <w:right w:val="single" w:sz="4" w:space="0" w:color="auto"/>
            </w:tcBorders>
          </w:tcPr>
          <w:p w:rsidR="001664B3" w:rsidRDefault="001664B3">
            <w:pPr>
              <w:jc w:val="both"/>
              <w:rPr>
                <w:rtl/>
              </w:rPr>
            </w:pPr>
          </w:p>
          <w:p w:rsidR="001664B3" w:rsidRDefault="001664B3">
            <w:pPr>
              <w:jc w:val="both"/>
            </w:pPr>
          </w:p>
        </w:tc>
        <w:tc>
          <w:tcPr>
            <w:tcW w:w="3868" w:type="dxa"/>
            <w:tcBorders>
              <w:top w:val="single" w:sz="4" w:space="0" w:color="auto"/>
              <w:left w:val="single" w:sz="4" w:space="0" w:color="auto"/>
              <w:bottom w:val="single" w:sz="4" w:space="0" w:color="auto"/>
              <w:right w:val="single" w:sz="4" w:space="0" w:color="auto"/>
            </w:tcBorders>
          </w:tcPr>
          <w:p w:rsidR="001664B3" w:rsidRDefault="001664B3">
            <w:pPr>
              <w:jc w:val="both"/>
            </w:pPr>
          </w:p>
        </w:tc>
        <w:tc>
          <w:tcPr>
            <w:tcW w:w="3461" w:type="dxa"/>
            <w:tcBorders>
              <w:top w:val="single" w:sz="4" w:space="0" w:color="auto"/>
              <w:left w:val="single" w:sz="4" w:space="0" w:color="auto"/>
              <w:bottom w:val="single" w:sz="4" w:space="0" w:color="auto"/>
              <w:right w:val="single" w:sz="4" w:space="0" w:color="auto"/>
            </w:tcBorders>
          </w:tcPr>
          <w:p w:rsidR="001664B3" w:rsidRDefault="001664B3">
            <w:pPr>
              <w:jc w:val="both"/>
            </w:pPr>
          </w:p>
        </w:tc>
      </w:tr>
      <w:tr w:rsidR="001664B3">
        <w:tc>
          <w:tcPr>
            <w:tcW w:w="2101" w:type="dxa"/>
            <w:tcBorders>
              <w:top w:val="single" w:sz="4" w:space="0" w:color="auto"/>
              <w:left w:val="single" w:sz="4" w:space="0" w:color="auto"/>
              <w:bottom w:val="single" w:sz="4" w:space="0" w:color="auto"/>
              <w:right w:val="single" w:sz="4" w:space="0" w:color="auto"/>
            </w:tcBorders>
            <w:shd w:val="pct5" w:color="auto" w:fill="auto"/>
          </w:tcPr>
          <w:p w:rsidR="001664B3" w:rsidRDefault="007931CC">
            <w:pPr>
              <w:jc w:val="center"/>
            </w:pPr>
            <w:r>
              <w:rPr>
                <w:rFonts w:hint="cs"/>
                <w:rtl/>
              </w:rPr>
              <w:t>תאריך</w:t>
            </w:r>
          </w:p>
        </w:tc>
        <w:tc>
          <w:tcPr>
            <w:tcW w:w="3868" w:type="dxa"/>
            <w:tcBorders>
              <w:top w:val="single" w:sz="4" w:space="0" w:color="auto"/>
              <w:left w:val="single" w:sz="4" w:space="0" w:color="auto"/>
              <w:bottom w:val="single" w:sz="4" w:space="0" w:color="auto"/>
              <w:right w:val="single" w:sz="4" w:space="0" w:color="auto"/>
            </w:tcBorders>
            <w:shd w:val="pct5" w:color="auto" w:fill="auto"/>
          </w:tcPr>
          <w:p w:rsidR="001664B3" w:rsidRDefault="007931CC">
            <w:pPr>
              <w:jc w:val="center"/>
            </w:pPr>
            <w:r>
              <w:rPr>
                <w:rFonts w:hint="cs"/>
                <w:rtl/>
              </w:rPr>
              <w:t>שם מלא של החותם בשם המציע</w:t>
            </w:r>
          </w:p>
        </w:tc>
        <w:tc>
          <w:tcPr>
            <w:tcW w:w="3461" w:type="dxa"/>
            <w:tcBorders>
              <w:top w:val="single" w:sz="4" w:space="0" w:color="auto"/>
              <w:left w:val="single" w:sz="4" w:space="0" w:color="auto"/>
              <w:bottom w:val="single" w:sz="4" w:space="0" w:color="auto"/>
              <w:right w:val="single" w:sz="4" w:space="0" w:color="auto"/>
            </w:tcBorders>
            <w:shd w:val="pct5" w:color="auto" w:fill="auto"/>
          </w:tcPr>
          <w:p w:rsidR="001664B3" w:rsidRDefault="007931CC">
            <w:pPr>
              <w:jc w:val="center"/>
            </w:pPr>
            <w:r>
              <w:rPr>
                <w:rFonts w:hint="cs"/>
                <w:rtl/>
              </w:rPr>
              <w:t>חתימה וחותמת המציע</w:t>
            </w:r>
          </w:p>
        </w:tc>
      </w:tr>
    </w:tbl>
    <w:p w:rsidR="001664B3" w:rsidRDefault="001664B3">
      <w:pPr>
        <w:jc w:val="both"/>
        <w:rPr>
          <w:rtl/>
        </w:rPr>
      </w:pPr>
    </w:p>
    <w:p w:rsidR="001664B3" w:rsidRDefault="001664B3">
      <w:pPr>
        <w:jc w:val="both"/>
        <w:rPr>
          <w:rtl/>
        </w:rPr>
      </w:pPr>
    </w:p>
    <w:p w:rsidR="001664B3" w:rsidRDefault="001664B3">
      <w:pPr>
        <w:jc w:val="both"/>
        <w:rPr>
          <w:rtl/>
        </w:rPr>
      </w:pPr>
    </w:p>
    <w:p w:rsidR="001664B3" w:rsidRDefault="007931CC">
      <w:pPr>
        <w:pStyle w:val="a9"/>
        <w:pBdr>
          <w:bottom w:val="double" w:sz="4" w:space="1" w:color="auto"/>
        </w:pBdr>
        <w:tabs>
          <w:tab w:val="left" w:pos="720"/>
        </w:tabs>
        <w:spacing w:before="120" w:after="120"/>
        <w:jc w:val="center"/>
        <w:rPr>
          <w:b/>
          <w:bCs/>
          <w:sz w:val="32"/>
          <w:szCs w:val="32"/>
          <w:u w:val="single"/>
          <w:rtl/>
        </w:rPr>
      </w:pPr>
      <w:r>
        <w:rPr>
          <w:rFonts w:hint="cs"/>
          <w:b/>
          <w:bCs/>
          <w:sz w:val="32"/>
          <w:szCs w:val="32"/>
          <w:u w:val="single"/>
          <w:rtl/>
        </w:rPr>
        <w:lastRenderedPageBreak/>
        <w:t>מסמך ו'</w:t>
      </w:r>
    </w:p>
    <w:p w:rsidR="001664B3" w:rsidRDefault="001664B3">
      <w:pPr>
        <w:pStyle w:val="a9"/>
        <w:tabs>
          <w:tab w:val="left" w:pos="720"/>
        </w:tabs>
        <w:spacing w:before="120" w:after="120" w:line="280" w:lineRule="atLeast"/>
        <w:jc w:val="center"/>
        <w:rPr>
          <w:b/>
          <w:bCs/>
          <w:sz w:val="32"/>
          <w:szCs w:val="32"/>
          <w:u w:val="single"/>
          <w:rtl/>
        </w:rPr>
      </w:pPr>
    </w:p>
    <w:p w:rsidR="001664B3" w:rsidRDefault="007931CC">
      <w:pPr>
        <w:pStyle w:val="a9"/>
        <w:tabs>
          <w:tab w:val="left" w:pos="720"/>
        </w:tabs>
        <w:spacing w:before="120" w:after="120" w:line="280" w:lineRule="atLeast"/>
        <w:jc w:val="center"/>
        <w:rPr>
          <w:b/>
          <w:bCs/>
          <w:sz w:val="32"/>
          <w:szCs w:val="32"/>
          <w:u w:val="single"/>
          <w:rtl/>
        </w:rPr>
      </w:pPr>
      <w:r>
        <w:rPr>
          <w:rFonts w:hint="cs"/>
          <w:b/>
          <w:bCs/>
          <w:sz w:val="32"/>
          <w:szCs w:val="32"/>
          <w:u w:val="single"/>
          <w:rtl/>
        </w:rPr>
        <w:t>הסכם</w:t>
      </w:r>
    </w:p>
    <w:p w:rsidR="001664B3" w:rsidRDefault="007931CC" w:rsidP="004D0126">
      <w:pPr>
        <w:pStyle w:val="a9"/>
        <w:tabs>
          <w:tab w:val="clear" w:pos="4153"/>
          <w:tab w:val="left" w:pos="720"/>
        </w:tabs>
        <w:spacing w:before="240" w:after="120" w:line="280" w:lineRule="atLeast"/>
        <w:ind w:left="45"/>
        <w:jc w:val="center"/>
        <w:rPr>
          <w:sz w:val="26"/>
          <w:rtl/>
        </w:rPr>
      </w:pPr>
      <w:r>
        <w:rPr>
          <w:rFonts w:hint="cs"/>
          <w:sz w:val="26"/>
          <w:rtl/>
        </w:rPr>
        <w:t xml:space="preserve">שנערך ונחתם בירושלים ביום _________ לחודש___________ </w:t>
      </w:r>
      <w:r w:rsidR="004D0126">
        <w:rPr>
          <w:rFonts w:hint="cs"/>
          <w:sz w:val="26"/>
          <w:rtl/>
        </w:rPr>
        <w:t>2012</w:t>
      </w:r>
    </w:p>
    <w:p w:rsidR="001664B3" w:rsidRDefault="001664B3">
      <w:pPr>
        <w:pStyle w:val="a9"/>
        <w:tabs>
          <w:tab w:val="clear" w:pos="4153"/>
          <w:tab w:val="left" w:pos="720"/>
        </w:tabs>
        <w:spacing w:before="240" w:after="120" w:line="280" w:lineRule="atLeast"/>
        <w:ind w:left="45"/>
        <w:jc w:val="center"/>
        <w:rPr>
          <w:sz w:val="26"/>
        </w:rPr>
      </w:pPr>
    </w:p>
    <w:p w:rsidR="001664B3" w:rsidRDefault="007931CC" w:rsidP="004D0126">
      <w:pPr>
        <w:pStyle w:val="a9"/>
        <w:tabs>
          <w:tab w:val="left" w:pos="720"/>
        </w:tabs>
        <w:spacing w:before="120" w:after="120" w:line="280" w:lineRule="atLeast"/>
        <w:ind w:left="720" w:hanging="720"/>
        <w:jc w:val="both"/>
        <w:rPr>
          <w:sz w:val="26"/>
          <w:rtl/>
        </w:rPr>
      </w:pPr>
      <w:r>
        <w:rPr>
          <w:rFonts w:hint="cs"/>
          <w:b/>
          <w:bCs/>
          <w:sz w:val="26"/>
          <w:rtl/>
        </w:rPr>
        <w:t>בין</w:t>
      </w:r>
      <w:r>
        <w:rPr>
          <w:rFonts w:hint="cs"/>
          <w:b/>
          <w:bCs/>
          <w:sz w:val="26"/>
          <w:rtl/>
        </w:rPr>
        <w:tab/>
      </w:r>
      <w:r>
        <w:rPr>
          <w:rFonts w:hint="cs"/>
          <w:sz w:val="26"/>
          <w:rtl/>
        </w:rPr>
        <w:t xml:space="preserve">משרד </w:t>
      </w:r>
      <w:r w:rsidR="004D0126">
        <w:rPr>
          <w:rFonts w:hint="cs"/>
          <w:sz w:val="26"/>
          <w:rtl/>
        </w:rPr>
        <w:t>ההסברה והתפוצות</w:t>
      </w:r>
      <w:r>
        <w:rPr>
          <w:rFonts w:hint="cs"/>
          <w:sz w:val="26"/>
          <w:rtl/>
        </w:rPr>
        <w:t xml:space="preserve">, המיוצג על ידי </w:t>
      </w:r>
      <w:r w:rsidR="004D0126">
        <w:rPr>
          <w:rFonts w:hint="cs"/>
          <w:sz w:val="26"/>
          <w:rtl/>
        </w:rPr>
        <w:t>ה</w:t>
      </w:r>
      <w:r>
        <w:rPr>
          <w:rFonts w:hint="cs"/>
          <w:sz w:val="26"/>
          <w:rtl/>
        </w:rPr>
        <w:t xml:space="preserve">מנהל הכללי של משרד </w:t>
      </w:r>
      <w:r w:rsidR="004D0126">
        <w:rPr>
          <w:rFonts w:hint="cs"/>
          <w:sz w:val="26"/>
          <w:rtl/>
        </w:rPr>
        <w:t xml:space="preserve">ההסברה והתפוצות </w:t>
      </w:r>
      <w:r>
        <w:rPr>
          <w:rFonts w:hint="cs"/>
          <w:sz w:val="26"/>
          <w:rtl/>
        </w:rPr>
        <w:t>ביחד עם חשב משרד</w:t>
      </w:r>
      <w:r w:rsidR="004D0126">
        <w:rPr>
          <w:rFonts w:hint="cs"/>
          <w:sz w:val="26"/>
          <w:rtl/>
        </w:rPr>
        <w:t xml:space="preserve"> ראש הממשלה או סגנו</w:t>
      </w:r>
      <w:r>
        <w:rPr>
          <w:rFonts w:hint="cs"/>
          <w:sz w:val="26"/>
          <w:rtl/>
        </w:rPr>
        <w:t xml:space="preserve"> (להלן</w:t>
      </w:r>
      <w:r w:rsidR="004D0126">
        <w:rPr>
          <w:rFonts w:hint="cs"/>
          <w:sz w:val="26"/>
          <w:rtl/>
        </w:rPr>
        <w:t xml:space="preserve">: </w:t>
      </w:r>
      <w:r>
        <w:rPr>
          <w:rFonts w:hint="cs"/>
          <w:sz w:val="26"/>
          <w:rtl/>
        </w:rPr>
        <w:t>"</w:t>
      </w:r>
      <w:r w:rsidRPr="004D0126">
        <w:rPr>
          <w:rFonts w:hint="cs"/>
          <w:b/>
          <w:bCs/>
          <w:sz w:val="26"/>
          <w:rtl/>
        </w:rPr>
        <w:t>המשרד</w:t>
      </w:r>
      <w:r>
        <w:rPr>
          <w:rFonts w:hint="cs"/>
          <w:sz w:val="26"/>
          <w:rtl/>
        </w:rPr>
        <w:t>");</w:t>
      </w:r>
    </w:p>
    <w:p w:rsidR="001664B3" w:rsidRDefault="007931CC">
      <w:pPr>
        <w:pStyle w:val="a9"/>
        <w:tabs>
          <w:tab w:val="left" w:pos="720"/>
        </w:tabs>
        <w:spacing w:before="120" w:after="120" w:line="280" w:lineRule="atLeast"/>
        <w:jc w:val="both"/>
        <w:rPr>
          <w:b/>
          <w:bCs/>
          <w:sz w:val="26"/>
          <w:rtl/>
        </w:rPr>
      </w:pPr>
      <w:r>
        <w:rPr>
          <w:rFonts w:hint="cs"/>
          <w:b/>
          <w:bCs/>
          <w:sz w:val="26"/>
          <w:rtl/>
        </w:rPr>
        <w:tab/>
      </w:r>
      <w:r>
        <w:rPr>
          <w:rFonts w:hint="cs"/>
          <w:b/>
          <w:bCs/>
          <w:sz w:val="26"/>
          <w:rtl/>
        </w:rPr>
        <w:tab/>
      </w:r>
      <w:r>
        <w:rPr>
          <w:rFonts w:hint="cs"/>
          <w:b/>
          <w:bCs/>
          <w:sz w:val="26"/>
          <w:rtl/>
        </w:rPr>
        <w:tab/>
      </w:r>
      <w:r>
        <w:rPr>
          <w:rFonts w:hint="cs"/>
          <w:b/>
          <w:bCs/>
          <w:sz w:val="26"/>
          <w:u w:val="single"/>
          <w:rtl/>
        </w:rPr>
        <w:t>מצד אחד</w:t>
      </w:r>
    </w:p>
    <w:p w:rsidR="001664B3" w:rsidRDefault="007931CC" w:rsidP="004D0126">
      <w:pPr>
        <w:pStyle w:val="a9"/>
        <w:tabs>
          <w:tab w:val="left" w:pos="720"/>
        </w:tabs>
        <w:spacing w:before="120" w:after="120" w:line="280" w:lineRule="atLeast"/>
        <w:ind w:left="720" w:hanging="720"/>
        <w:jc w:val="both"/>
        <w:rPr>
          <w:sz w:val="26"/>
          <w:rtl/>
        </w:rPr>
      </w:pPr>
      <w:r>
        <w:rPr>
          <w:rFonts w:hint="cs"/>
          <w:b/>
          <w:bCs/>
          <w:sz w:val="26"/>
          <w:rtl/>
        </w:rPr>
        <w:t>לבין</w:t>
      </w:r>
      <w:r>
        <w:rPr>
          <w:rFonts w:hint="cs"/>
          <w:b/>
          <w:bCs/>
          <w:sz w:val="26"/>
          <w:rtl/>
        </w:rPr>
        <w:tab/>
        <w:t xml:space="preserve">___________________________ </w:t>
      </w:r>
      <w:r>
        <w:rPr>
          <w:rFonts w:hint="cs"/>
          <w:sz w:val="26"/>
          <w:rtl/>
        </w:rPr>
        <w:t xml:space="preserve">המיוצג על ידי מנהליו </w:t>
      </w:r>
      <w:r>
        <w:rPr>
          <w:rFonts w:hint="cs"/>
          <w:b/>
          <w:bCs/>
          <w:sz w:val="26"/>
          <w:rtl/>
        </w:rPr>
        <w:t>___________________________,</w:t>
      </w:r>
      <w:r>
        <w:rPr>
          <w:rFonts w:hint="cs"/>
          <w:sz w:val="26"/>
          <w:rtl/>
        </w:rPr>
        <w:t xml:space="preserve"> המצהירים כי הינם רשאים לחייבו בחתימתם לכל דבר ועניין (להלן:</w:t>
      </w:r>
      <w:r w:rsidR="004D0126">
        <w:rPr>
          <w:rFonts w:hint="cs"/>
          <w:sz w:val="26"/>
          <w:rtl/>
        </w:rPr>
        <w:t xml:space="preserve"> </w:t>
      </w:r>
      <w:r>
        <w:rPr>
          <w:rFonts w:hint="cs"/>
          <w:sz w:val="26"/>
          <w:rtl/>
        </w:rPr>
        <w:t>"</w:t>
      </w:r>
      <w:r w:rsidRPr="004D0126">
        <w:rPr>
          <w:rFonts w:hint="cs"/>
          <w:b/>
          <w:bCs/>
          <w:sz w:val="26"/>
          <w:rtl/>
        </w:rPr>
        <w:t>הספק</w:t>
      </w:r>
      <w:r>
        <w:rPr>
          <w:rFonts w:hint="cs"/>
          <w:sz w:val="26"/>
          <w:rtl/>
        </w:rPr>
        <w:t>")</w:t>
      </w:r>
    </w:p>
    <w:p w:rsidR="001664B3" w:rsidRDefault="007931CC">
      <w:pPr>
        <w:pStyle w:val="a9"/>
        <w:tabs>
          <w:tab w:val="left" w:pos="720"/>
        </w:tabs>
        <w:spacing w:before="120" w:after="120" w:line="280" w:lineRule="atLeast"/>
        <w:ind w:left="4487"/>
        <w:jc w:val="both"/>
        <w:rPr>
          <w:b/>
          <w:bCs/>
          <w:sz w:val="26"/>
          <w:rtl/>
        </w:rPr>
      </w:pPr>
      <w:r>
        <w:rPr>
          <w:rFonts w:hint="cs"/>
          <w:b/>
          <w:bCs/>
          <w:sz w:val="26"/>
          <w:rtl/>
        </w:rPr>
        <w:tab/>
      </w:r>
      <w:r>
        <w:rPr>
          <w:rFonts w:hint="cs"/>
          <w:b/>
          <w:bCs/>
          <w:sz w:val="26"/>
          <w:u w:val="single"/>
          <w:rtl/>
        </w:rPr>
        <w:t>מצד שני</w:t>
      </w:r>
    </w:p>
    <w:p w:rsidR="001664B3" w:rsidRDefault="007931CC" w:rsidP="004D0126">
      <w:pPr>
        <w:pStyle w:val="ac"/>
        <w:spacing w:before="120" w:after="120" w:line="280" w:lineRule="atLeast"/>
        <w:ind w:left="720" w:hanging="720"/>
        <w:rPr>
          <w:sz w:val="26"/>
          <w:szCs w:val="26"/>
          <w:rtl/>
        </w:rPr>
      </w:pPr>
      <w:r>
        <w:rPr>
          <w:rFonts w:hint="cs"/>
          <w:b/>
          <w:bCs/>
          <w:sz w:val="26"/>
          <w:szCs w:val="26"/>
          <w:rtl/>
        </w:rPr>
        <w:t>הואיל</w:t>
      </w:r>
      <w:r>
        <w:rPr>
          <w:rFonts w:hint="cs"/>
          <w:sz w:val="26"/>
          <w:szCs w:val="26"/>
          <w:rtl/>
        </w:rPr>
        <w:tab/>
        <w:t xml:space="preserve">והמשרד ערך מכרז סגור מס' </w:t>
      </w:r>
      <w:r w:rsidR="004D0126">
        <w:rPr>
          <w:rFonts w:hint="cs"/>
          <w:sz w:val="26"/>
          <w:szCs w:val="26"/>
          <w:rtl/>
        </w:rPr>
        <w:t>44</w:t>
      </w:r>
      <w:r>
        <w:rPr>
          <w:rFonts w:hint="cs"/>
          <w:sz w:val="26"/>
          <w:szCs w:val="26"/>
          <w:rtl/>
        </w:rPr>
        <w:t>/</w:t>
      </w:r>
      <w:r w:rsidR="004D0126">
        <w:rPr>
          <w:rFonts w:hint="cs"/>
          <w:sz w:val="26"/>
          <w:szCs w:val="26"/>
          <w:rtl/>
        </w:rPr>
        <w:t>11</w:t>
      </w:r>
      <w:r>
        <w:rPr>
          <w:rFonts w:hint="cs"/>
          <w:sz w:val="26"/>
          <w:szCs w:val="26"/>
          <w:rtl/>
        </w:rPr>
        <w:t xml:space="preserve"> לביצוע שידור טקס הדלקת המשואות בערב יום העצמאות, וטקס הענקת פרסי ישראל ביום העצמאות בערוצי הטלוויזיה, מטעם מרכז ההסברה במשרד </w:t>
      </w:r>
      <w:r w:rsidR="004D0126">
        <w:rPr>
          <w:rFonts w:hint="cs"/>
          <w:sz w:val="26"/>
          <w:szCs w:val="26"/>
          <w:rtl/>
        </w:rPr>
        <w:t xml:space="preserve">ההסברה והתפוצות </w:t>
      </w:r>
      <w:r>
        <w:rPr>
          <w:rFonts w:hint="cs"/>
          <w:sz w:val="26"/>
          <w:szCs w:val="26"/>
          <w:rtl/>
        </w:rPr>
        <w:t>(להלן בהתאמה - "</w:t>
      </w:r>
      <w:r w:rsidRPr="004D0126">
        <w:rPr>
          <w:rFonts w:hint="cs"/>
          <w:b/>
          <w:bCs/>
          <w:sz w:val="26"/>
          <w:szCs w:val="26"/>
          <w:rtl/>
        </w:rPr>
        <w:t>המכרז</w:t>
      </w:r>
      <w:r>
        <w:rPr>
          <w:rFonts w:hint="cs"/>
          <w:sz w:val="26"/>
          <w:szCs w:val="26"/>
          <w:rtl/>
        </w:rPr>
        <w:t>", "</w:t>
      </w:r>
      <w:r w:rsidRPr="004D0126">
        <w:rPr>
          <w:rFonts w:hint="cs"/>
          <w:b/>
          <w:bCs/>
          <w:sz w:val="26"/>
          <w:szCs w:val="26"/>
          <w:rtl/>
        </w:rPr>
        <w:t>השירותים</w:t>
      </w:r>
      <w:r>
        <w:rPr>
          <w:rFonts w:hint="cs"/>
          <w:sz w:val="26"/>
          <w:szCs w:val="26"/>
          <w:rtl/>
        </w:rPr>
        <w:t>");</w:t>
      </w:r>
    </w:p>
    <w:p w:rsidR="001664B3" w:rsidRDefault="007931CC">
      <w:pPr>
        <w:pStyle w:val="ac"/>
        <w:spacing w:before="120" w:after="120" w:line="280" w:lineRule="atLeast"/>
        <w:ind w:left="720" w:hanging="720"/>
        <w:rPr>
          <w:sz w:val="26"/>
          <w:szCs w:val="26"/>
          <w:rtl/>
        </w:rPr>
      </w:pPr>
      <w:r>
        <w:rPr>
          <w:rFonts w:hint="cs"/>
          <w:b/>
          <w:bCs/>
          <w:sz w:val="26"/>
          <w:szCs w:val="26"/>
          <w:rtl/>
        </w:rPr>
        <w:t>והואיל</w:t>
      </w:r>
      <w:r>
        <w:rPr>
          <w:rFonts w:hint="cs"/>
          <w:sz w:val="26"/>
          <w:szCs w:val="26"/>
          <w:rtl/>
        </w:rPr>
        <w:tab/>
        <w:t>והספק הגיש הצעתו למכרז והמשרד בחר בה כהצעה הזוכה למתן השירותים;</w:t>
      </w:r>
    </w:p>
    <w:p w:rsidR="001664B3" w:rsidRDefault="007931CC">
      <w:pPr>
        <w:pStyle w:val="a9"/>
        <w:tabs>
          <w:tab w:val="left" w:pos="720"/>
        </w:tabs>
        <w:spacing w:before="120" w:after="120" w:line="280" w:lineRule="atLeast"/>
        <w:ind w:left="720" w:hanging="720"/>
        <w:jc w:val="both"/>
        <w:rPr>
          <w:sz w:val="26"/>
          <w:rtl/>
        </w:rPr>
      </w:pPr>
      <w:r>
        <w:rPr>
          <w:rFonts w:hint="cs"/>
          <w:b/>
          <w:bCs/>
          <w:sz w:val="26"/>
          <w:rtl/>
        </w:rPr>
        <w:t>והואיל</w:t>
      </w:r>
      <w:r>
        <w:rPr>
          <w:rFonts w:hint="cs"/>
          <w:b/>
          <w:bCs/>
          <w:sz w:val="26"/>
          <w:rtl/>
        </w:rPr>
        <w:tab/>
      </w:r>
      <w:r>
        <w:rPr>
          <w:rFonts w:hint="cs"/>
          <w:sz w:val="26"/>
          <w:rtl/>
        </w:rPr>
        <w:t>והספק מצהיר כי הינו בעל ניסיון, מיומנות ומקצועיות, כח האדם, והאמצעים הדרושים לשם ביצוע השירותים ברמה מעולה והוא מעוניין לבצען, והוא עונה על כל התנאים המוקדמים כפי שפורטו במסמכי המכרז וכפי שהם מפורטים בהסכם זה להלן;</w:t>
      </w:r>
    </w:p>
    <w:p w:rsidR="001664B3" w:rsidRDefault="007931CC">
      <w:pPr>
        <w:pStyle w:val="a9"/>
        <w:tabs>
          <w:tab w:val="left" w:pos="720"/>
        </w:tabs>
        <w:spacing w:before="120" w:after="120" w:line="280" w:lineRule="atLeast"/>
        <w:ind w:left="720" w:hanging="720"/>
        <w:jc w:val="both"/>
        <w:rPr>
          <w:sz w:val="26"/>
          <w:rtl/>
        </w:rPr>
      </w:pPr>
      <w:r>
        <w:rPr>
          <w:rFonts w:hint="cs"/>
          <w:b/>
          <w:bCs/>
          <w:sz w:val="26"/>
          <w:rtl/>
        </w:rPr>
        <w:t>והואיל</w:t>
      </w:r>
      <w:r>
        <w:rPr>
          <w:rFonts w:hint="cs"/>
          <w:b/>
          <w:bCs/>
          <w:sz w:val="26"/>
          <w:rtl/>
        </w:rPr>
        <w:tab/>
      </w:r>
      <w:r>
        <w:rPr>
          <w:rFonts w:hint="cs"/>
          <w:sz w:val="26"/>
          <w:rtl/>
        </w:rPr>
        <w:t>והצדדים החליטו כי השירותים יבוצעו שלא במסגרת יחסי העבודה הנהוגים בין עובד למעביד, אלא כאשר הספק פועל כבעל מקצוע עצמאי, המעניק שירותים למשרד על בסיס קבלני ומקבל תמורת השירותים כמתחייב ממעמד זה בהתאם לתעריפים הנהוגים למתן שירותים על בסיס קבלני;</w:t>
      </w:r>
    </w:p>
    <w:p w:rsidR="001664B3" w:rsidRDefault="007931CC">
      <w:pPr>
        <w:pStyle w:val="a9"/>
        <w:tabs>
          <w:tab w:val="left" w:pos="720"/>
        </w:tabs>
        <w:spacing w:before="120" w:after="120" w:line="280" w:lineRule="atLeast"/>
        <w:ind w:left="720" w:hanging="720"/>
        <w:jc w:val="both"/>
        <w:rPr>
          <w:sz w:val="26"/>
          <w:rtl/>
        </w:rPr>
      </w:pPr>
      <w:r>
        <w:rPr>
          <w:rFonts w:hint="cs"/>
          <w:b/>
          <w:bCs/>
          <w:sz w:val="26"/>
          <w:rtl/>
        </w:rPr>
        <w:t>והואיל</w:t>
      </w:r>
      <w:r>
        <w:rPr>
          <w:rFonts w:hint="cs"/>
          <w:b/>
          <w:bCs/>
          <w:sz w:val="26"/>
          <w:rtl/>
        </w:rPr>
        <w:tab/>
      </w:r>
      <w:r>
        <w:rPr>
          <w:rFonts w:hint="cs"/>
          <w:sz w:val="26"/>
          <w:rtl/>
        </w:rPr>
        <w:t>והמשרד מסכים למסור לספק את ביצוע השירותים על בסיס קבלני כאמור, שלא במסגרת שירות המדינה, על כל המתחייב והמשתמע מכך, הן לעניין תעריפי התשלומים והן לעניין הזכויות והחובות ההדדיים וזאת בהתחשב באופי השירותים על פי הסכם זה ויתר התנאים הכרוכים במתן השירותים לפיו ההולמים העסקה על פי התקשרות למתן שירותים ואינם הולמים התקשרות במסגרת יחסי עובד מעביד;</w:t>
      </w:r>
    </w:p>
    <w:p w:rsidR="004D0126" w:rsidRPr="00542676" w:rsidRDefault="004D0126" w:rsidP="004D0126">
      <w:pPr>
        <w:pStyle w:val="a9"/>
        <w:tabs>
          <w:tab w:val="left" w:pos="720"/>
        </w:tabs>
        <w:spacing w:before="120" w:after="120" w:line="280" w:lineRule="atLeast"/>
        <w:ind w:left="720" w:hanging="720"/>
        <w:jc w:val="both"/>
        <w:rPr>
          <w:sz w:val="26"/>
          <w:rtl/>
        </w:rPr>
      </w:pPr>
      <w:r w:rsidRPr="00542676">
        <w:rPr>
          <w:rFonts w:hint="cs"/>
          <w:b/>
          <w:bCs/>
          <w:sz w:val="26"/>
          <w:rtl/>
        </w:rPr>
        <w:t xml:space="preserve">והואיל  </w:t>
      </w:r>
      <w:r w:rsidRPr="00542676">
        <w:rPr>
          <w:rFonts w:hint="cs"/>
          <w:b/>
          <w:bCs/>
          <w:sz w:val="26"/>
          <w:rtl/>
        </w:rPr>
        <w:tab/>
      </w:r>
      <w:r w:rsidRPr="00542676">
        <w:rPr>
          <w:rFonts w:hint="cs"/>
          <w:sz w:val="26"/>
          <w:rtl/>
        </w:rPr>
        <w:t>ובהתאם להוראות חוק יסודות התקציב, התשמ"ה-1985, ההוצאה וההרשאה להתחייב הכרוכים בהסכם זה תוקצבו בחוק התקציב השנתי לשנות הכספים 2011 ו-2012;</w:t>
      </w:r>
    </w:p>
    <w:p w:rsidR="004D0126" w:rsidRDefault="004D0126">
      <w:pPr>
        <w:pStyle w:val="a9"/>
        <w:tabs>
          <w:tab w:val="left" w:pos="720"/>
        </w:tabs>
        <w:spacing w:before="120" w:after="120" w:line="280" w:lineRule="atLeast"/>
        <w:ind w:left="720" w:hanging="720"/>
        <w:jc w:val="both"/>
        <w:rPr>
          <w:sz w:val="26"/>
          <w:rtl/>
        </w:rPr>
      </w:pPr>
    </w:p>
    <w:p w:rsidR="001664B3" w:rsidRDefault="007931CC">
      <w:pPr>
        <w:pStyle w:val="a9"/>
        <w:tabs>
          <w:tab w:val="left" w:pos="720"/>
        </w:tabs>
        <w:spacing w:before="120" w:after="120" w:line="280" w:lineRule="atLeast"/>
        <w:jc w:val="center"/>
        <w:rPr>
          <w:b/>
          <w:bCs/>
          <w:sz w:val="26"/>
          <w:rtl/>
        </w:rPr>
      </w:pPr>
      <w:r>
        <w:rPr>
          <w:rFonts w:hint="cs"/>
          <w:b/>
          <w:bCs/>
          <w:sz w:val="26"/>
          <w:rtl/>
        </w:rPr>
        <w:t>לפיכך הוצהר הוסכם והותנה בין הצדדים כדלקמן:</w:t>
      </w:r>
    </w:p>
    <w:p w:rsidR="001664B3" w:rsidRDefault="007931CC">
      <w:pPr>
        <w:pStyle w:val="a9"/>
        <w:numPr>
          <w:ilvl w:val="0"/>
          <w:numId w:val="15"/>
        </w:numPr>
        <w:tabs>
          <w:tab w:val="right" w:pos="8640"/>
        </w:tabs>
        <w:spacing w:before="120" w:after="120" w:line="280" w:lineRule="atLeast"/>
        <w:jc w:val="both"/>
        <w:rPr>
          <w:sz w:val="26"/>
          <w:rtl/>
        </w:rPr>
      </w:pPr>
      <w:r>
        <w:rPr>
          <w:rFonts w:hint="cs"/>
          <w:b/>
          <w:bCs/>
          <w:sz w:val="26"/>
          <w:u w:val="single"/>
          <w:rtl/>
        </w:rPr>
        <w:t>מבוא, נספחים וכותרות</w:t>
      </w:r>
    </w:p>
    <w:p w:rsidR="001664B3" w:rsidRDefault="007931CC">
      <w:pPr>
        <w:pStyle w:val="a9"/>
        <w:numPr>
          <w:ilvl w:val="1"/>
          <w:numId w:val="15"/>
        </w:numPr>
        <w:tabs>
          <w:tab w:val="right" w:pos="8640"/>
        </w:tabs>
        <w:spacing w:before="120" w:after="120" w:line="280" w:lineRule="atLeast"/>
        <w:jc w:val="both"/>
        <w:rPr>
          <w:sz w:val="26"/>
          <w:rtl/>
        </w:rPr>
      </w:pPr>
      <w:r>
        <w:rPr>
          <w:rFonts w:hint="cs"/>
          <w:sz w:val="26"/>
          <w:rtl/>
        </w:rPr>
        <w:t>המבוא להסכם זה ונספחיו וכן מסמכי המכרז ונספחיו  מהווים חלק בלתי נפרד מהסכם זה.</w:t>
      </w:r>
    </w:p>
    <w:p w:rsidR="001664B3" w:rsidRDefault="007931CC">
      <w:pPr>
        <w:pStyle w:val="a9"/>
        <w:numPr>
          <w:ilvl w:val="1"/>
          <w:numId w:val="15"/>
        </w:numPr>
        <w:tabs>
          <w:tab w:val="right" w:pos="8640"/>
        </w:tabs>
        <w:spacing w:before="120" w:after="120" w:line="280" w:lineRule="atLeast"/>
        <w:jc w:val="both"/>
        <w:rPr>
          <w:sz w:val="26"/>
          <w:rtl/>
        </w:rPr>
      </w:pPr>
      <w:r>
        <w:rPr>
          <w:rFonts w:hint="cs"/>
          <w:sz w:val="26"/>
          <w:rtl/>
        </w:rPr>
        <w:t xml:space="preserve">בכל מקרה של סתירה בין הוראות הסכם זה להוראות שבנספחיו, יגבר האמור בהסכם זה. </w:t>
      </w:r>
    </w:p>
    <w:p w:rsidR="001664B3" w:rsidRDefault="007931CC">
      <w:pPr>
        <w:pStyle w:val="a9"/>
        <w:numPr>
          <w:ilvl w:val="1"/>
          <w:numId w:val="15"/>
        </w:numPr>
        <w:tabs>
          <w:tab w:val="right" w:pos="8640"/>
        </w:tabs>
        <w:spacing w:before="120" w:after="120" w:line="280" w:lineRule="atLeast"/>
        <w:jc w:val="both"/>
        <w:rPr>
          <w:sz w:val="26"/>
        </w:rPr>
      </w:pPr>
      <w:r>
        <w:rPr>
          <w:rFonts w:hint="cs"/>
          <w:sz w:val="26"/>
          <w:rtl/>
        </w:rPr>
        <w:lastRenderedPageBreak/>
        <w:t>כותרות הסעיפים נועדו לשם הנוחיות בלבד ולא ישמשו לפרשנות ההסכם.</w:t>
      </w:r>
    </w:p>
    <w:p w:rsidR="001664B3" w:rsidRDefault="001664B3">
      <w:pPr>
        <w:pStyle w:val="a9"/>
        <w:tabs>
          <w:tab w:val="right" w:pos="8640"/>
        </w:tabs>
        <w:spacing w:before="120" w:after="120" w:line="280" w:lineRule="atLeast"/>
        <w:jc w:val="both"/>
        <w:rPr>
          <w:sz w:val="26"/>
          <w:rtl/>
        </w:rPr>
      </w:pPr>
    </w:p>
    <w:p w:rsidR="001664B3" w:rsidRDefault="007931CC">
      <w:pPr>
        <w:pStyle w:val="a9"/>
        <w:numPr>
          <w:ilvl w:val="0"/>
          <w:numId w:val="15"/>
        </w:numPr>
        <w:spacing w:before="120" w:after="120" w:line="280" w:lineRule="atLeast"/>
        <w:jc w:val="both"/>
        <w:rPr>
          <w:b/>
          <w:bCs/>
          <w:sz w:val="26"/>
          <w:u w:val="single"/>
        </w:rPr>
      </w:pPr>
      <w:r>
        <w:rPr>
          <w:rFonts w:hint="cs"/>
          <w:b/>
          <w:bCs/>
          <w:sz w:val="26"/>
          <w:u w:val="single"/>
          <w:rtl/>
        </w:rPr>
        <w:t>נציגי הצדדים</w:t>
      </w:r>
    </w:p>
    <w:p w:rsidR="001664B3" w:rsidRDefault="007931CC" w:rsidP="00E54191">
      <w:pPr>
        <w:pStyle w:val="a9"/>
        <w:numPr>
          <w:ilvl w:val="1"/>
          <w:numId w:val="15"/>
        </w:numPr>
        <w:tabs>
          <w:tab w:val="left" w:pos="720"/>
        </w:tabs>
        <w:spacing w:before="80" w:after="80" w:line="280" w:lineRule="atLeast"/>
        <w:jc w:val="both"/>
        <w:rPr>
          <w:sz w:val="26"/>
        </w:rPr>
      </w:pPr>
      <w:r>
        <w:rPr>
          <w:rFonts w:hint="cs"/>
          <w:sz w:val="26"/>
          <w:rtl/>
        </w:rPr>
        <w:t xml:space="preserve">נציגת המשרד לצורך ביצוע הסכם זה תהיה </w:t>
      </w:r>
      <w:r w:rsidR="00E54191">
        <w:rPr>
          <w:rFonts w:hint="cs"/>
          <w:sz w:val="26"/>
          <w:rtl/>
        </w:rPr>
        <w:t>גב' שרון ירדני אברמוביץ'</w:t>
      </w:r>
      <w:r>
        <w:rPr>
          <w:rFonts w:hint="cs"/>
          <w:sz w:val="26"/>
          <w:rtl/>
        </w:rPr>
        <w:t xml:space="preserve"> (להלן: "</w:t>
      </w:r>
      <w:r w:rsidRPr="008E01DB">
        <w:rPr>
          <w:rFonts w:hint="cs"/>
          <w:b/>
          <w:bCs/>
          <w:sz w:val="26"/>
          <w:rtl/>
        </w:rPr>
        <w:t>הנציג</w:t>
      </w:r>
      <w:r>
        <w:rPr>
          <w:rFonts w:hint="cs"/>
          <w:sz w:val="26"/>
          <w:rtl/>
        </w:rPr>
        <w:t>"). המשרד יהיה רשאי להחליף את הנציג בכל עת על ידי מתן הודעה בכתב לספק.</w:t>
      </w:r>
    </w:p>
    <w:p w:rsidR="001664B3" w:rsidRDefault="007931CC">
      <w:pPr>
        <w:pStyle w:val="a9"/>
        <w:numPr>
          <w:ilvl w:val="1"/>
          <w:numId w:val="15"/>
        </w:numPr>
        <w:tabs>
          <w:tab w:val="left" w:pos="720"/>
        </w:tabs>
        <w:spacing w:before="80" w:after="80" w:line="280" w:lineRule="atLeast"/>
        <w:jc w:val="both"/>
        <w:rPr>
          <w:sz w:val="26"/>
        </w:rPr>
      </w:pPr>
      <w:r>
        <w:rPr>
          <w:rFonts w:hint="cs"/>
          <w:sz w:val="26"/>
          <w:rtl/>
        </w:rPr>
        <w:t>יובהר כי נציג המשרד אינו רשאי להאריך את תקופת ההסכם ו/או להגדיל את ההיקף הכספי של ההסכם, אלא באישור ועדת המכרזים המשרדית ולאחר חתימת הסכם מתאים על ידי מורשי החתימה של המשרד.</w:t>
      </w:r>
    </w:p>
    <w:p w:rsidR="001664B3" w:rsidRDefault="007931CC">
      <w:pPr>
        <w:pStyle w:val="a9"/>
        <w:numPr>
          <w:ilvl w:val="1"/>
          <w:numId w:val="15"/>
        </w:numPr>
        <w:tabs>
          <w:tab w:val="clear" w:pos="4153"/>
          <w:tab w:val="left" w:pos="720"/>
          <w:tab w:val="center" w:pos="5103"/>
        </w:tabs>
        <w:spacing w:before="80" w:after="80" w:line="280" w:lineRule="atLeast"/>
        <w:jc w:val="both"/>
        <w:rPr>
          <w:sz w:val="26"/>
        </w:rPr>
      </w:pPr>
      <w:r>
        <w:rPr>
          <w:rFonts w:hint="cs"/>
          <w:sz w:val="26"/>
          <w:rtl/>
        </w:rPr>
        <w:t xml:space="preserve">הספק ימנה עובד קבוע מטעמו שישמש כנציגו בכל הכרוך בהסכם זה. נציג הספק לעניין הסכם זה </w:t>
      </w:r>
      <w:r>
        <w:rPr>
          <w:rFonts w:hint="cs"/>
          <w:sz w:val="26"/>
          <w:u w:val="single"/>
          <w:rtl/>
        </w:rPr>
        <w:tab/>
      </w:r>
      <w:r>
        <w:rPr>
          <w:rFonts w:hint="cs"/>
          <w:sz w:val="26"/>
          <w:rtl/>
        </w:rPr>
        <w:t xml:space="preserve">. </w:t>
      </w:r>
    </w:p>
    <w:p w:rsidR="001664B3" w:rsidRDefault="007931CC">
      <w:pPr>
        <w:pStyle w:val="a9"/>
        <w:numPr>
          <w:ilvl w:val="1"/>
          <w:numId w:val="15"/>
        </w:numPr>
        <w:tabs>
          <w:tab w:val="left" w:pos="720"/>
        </w:tabs>
        <w:spacing w:before="80" w:after="80" w:line="280" w:lineRule="atLeast"/>
        <w:jc w:val="both"/>
        <w:rPr>
          <w:sz w:val="26"/>
        </w:rPr>
      </w:pPr>
      <w:r>
        <w:rPr>
          <w:rFonts w:hint="cs"/>
          <w:sz w:val="26"/>
          <w:rtl/>
        </w:rPr>
        <w:t>החלפת נציג הספק מותנית באישור מוקדם של המשרד בכתב.</w:t>
      </w:r>
    </w:p>
    <w:p w:rsidR="001664B3" w:rsidRDefault="007931CC">
      <w:pPr>
        <w:pStyle w:val="a9"/>
        <w:numPr>
          <w:ilvl w:val="0"/>
          <w:numId w:val="15"/>
        </w:numPr>
        <w:tabs>
          <w:tab w:val="right" w:pos="8640"/>
        </w:tabs>
        <w:spacing w:before="120" w:after="120" w:line="280" w:lineRule="atLeast"/>
        <w:jc w:val="both"/>
        <w:rPr>
          <w:b/>
          <w:bCs/>
          <w:sz w:val="26"/>
          <w:u w:val="single"/>
          <w:rtl/>
        </w:rPr>
      </w:pPr>
      <w:r>
        <w:rPr>
          <w:rFonts w:hint="cs"/>
          <w:b/>
          <w:bCs/>
          <w:sz w:val="26"/>
          <w:u w:val="single"/>
          <w:rtl/>
        </w:rPr>
        <w:t>תקופת ההתקשרות</w:t>
      </w:r>
    </w:p>
    <w:p w:rsidR="001664B3" w:rsidRDefault="007931CC" w:rsidP="002162A3">
      <w:pPr>
        <w:pStyle w:val="a9"/>
        <w:numPr>
          <w:ilvl w:val="1"/>
          <w:numId w:val="15"/>
        </w:numPr>
        <w:tabs>
          <w:tab w:val="clear" w:pos="8306"/>
          <w:tab w:val="left" w:pos="720"/>
          <w:tab w:val="left" w:pos="6804"/>
        </w:tabs>
        <w:spacing w:before="120" w:after="120" w:line="280" w:lineRule="atLeast"/>
        <w:jc w:val="both"/>
        <w:rPr>
          <w:sz w:val="26"/>
        </w:rPr>
      </w:pPr>
      <w:r>
        <w:rPr>
          <w:rFonts w:hint="cs"/>
          <w:sz w:val="26"/>
          <w:rtl/>
        </w:rPr>
        <w:t>תקופת ההתקשרות עם הספק תהיה</w:t>
      </w:r>
      <w:r w:rsidR="00173D4A">
        <w:rPr>
          <w:rFonts w:hint="cs"/>
          <w:sz w:val="26"/>
          <w:rtl/>
        </w:rPr>
        <w:t xml:space="preserve"> לתקופה של עד שנה,</w:t>
      </w:r>
      <w:r>
        <w:rPr>
          <w:rFonts w:hint="cs"/>
          <w:sz w:val="26"/>
          <w:rtl/>
        </w:rPr>
        <w:t xml:space="preserve"> מיום</w:t>
      </w:r>
      <w:r w:rsidR="002162A3">
        <w:rPr>
          <w:rFonts w:hint="cs"/>
          <w:sz w:val="26"/>
          <w:rtl/>
        </w:rPr>
        <w:t xml:space="preserve"> __________ </w:t>
      </w:r>
      <w:r>
        <w:rPr>
          <w:rFonts w:hint="cs"/>
          <w:sz w:val="26"/>
          <w:rtl/>
        </w:rPr>
        <w:t xml:space="preserve">ועד ליום </w:t>
      </w:r>
      <w:r w:rsidR="002162A3">
        <w:rPr>
          <w:rFonts w:hint="cs"/>
          <w:sz w:val="26"/>
          <w:rtl/>
        </w:rPr>
        <w:t>___________.</w:t>
      </w:r>
      <w:r>
        <w:rPr>
          <w:rFonts w:hint="cs"/>
          <w:sz w:val="26"/>
          <w:rtl/>
        </w:rPr>
        <w:t xml:space="preserve"> </w:t>
      </w:r>
    </w:p>
    <w:p w:rsidR="001664B3" w:rsidRDefault="007931CC">
      <w:pPr>
        <w:pStyle w:val="a9"/>
        <w:numPr>
          <w:ilvl w:val="1"/>
          <w:numId w:val="15"/>
        </w:numPr>
        <w:tabs>
          <w:tab w:val="left" w:pos="720"/>
        </w:tabs>
        <w:spacing w:before="120" w:after="120" w:line="280" w:lineRule="atLeast"/>
        <w:jc w:val="both"/>
        <w:rPr>
          <w:sz w:val="26"/>
          <w:rtl/>
        </w:rPr>
      </w:pPr>
      <w:r>
        <w:rPr>
          <w:rFonts w:hint="cs"/>
          <w:sz w:val="26"/>
          <w:rtl/>
        </w:rPr>
        <w:t xml:space="preserve">למשרד תישמר האופציה להאריך את ההתקשרות עם הספק בשתי תקופות נוספות של עד שנה כל אחת, </w:t>
      </w:r>
      <w:r w:rsidR="00173D4A">
        <w:rPr>
          <w:rFonts w:hint="cs"/>
          <w:sz w:val="26"/>
          <w:rtl/>
        </w:rPr>
        <w:t xml:space="preserve">במשך השנתיים העוקבות, </w:t>
      </w:r>
      <w:r>
        <w:rPr>
          <w:rFonts w:hint="cs"/>
          <w:sz w:val="26"/>
          <w:rtl/>
        </w:rPr>
        <w:t>עד לתקופה מירבית של שלוש שנים.</w:t>
      </w:r>
    </w:p>
    <w:p w:rsidR="001664B3" w:rsidRDefault="007931CC">
      <w:pPr>
        <w:pStyle w:val="a9"/>
        <w:numPr>
          <w:ilvl w:val="0"/>
          <w:numId w:val="15"/>
        </w:numPr>
        <w:tabs>
          <w:tab w:val="right" w:pos="8640"/>
        </w:tabs>
        <w:spacing w:before="120" w:after="120" w:line="280" w:lineRule="atLeast"/>
        <w:jc w:val="both"/>
        <w:rPr>
          <w:sz w:val="26"/>
          <w:rtl/>
        </w:rPr>
      </w:pPr>
      <w:r>
        <w:rPr>
          <w:rFonts w:hint="cs"/>
          <w:b/>
          <w:bCs/>
          <w:sz w:val="26"/>
          <w:u w:val="single"/>
          <w:rtl/>
        </w:rPr>
        <w:t>השירותים</w:t>
      </w:r>
      <w:r>
        <w:rPr>
          <w:rFonts w:hint="cs"/>
          <w:b/>
          <w:bCs/>
          <w:sz w:val="26"/>
          <w:rtl/>
        </w:rPr>
        <w:t xml:space="preserve"> </w:t>
      </w:r>
    </w:p>
    <w:p w:rsidR="001664B3" w:rsidRDefault="007931CC">
      <w:pPr>
        <w:pStyle w:val="a9"/>
        <w:numPr>
          <w:ilvl w:val="1"/>
          <w:numId w:val="15"/>
        </w:numPr>
        <w:tabs>
          <w:tab w:val="left" w:pos="720"/>
        </w:tabs>
        <w:spacing w:before="120" w:after="120" w:line="280" w:lineRule="atLeast"/>
        <w:jc w:val="both"/>
        <w:rPr>
          <w:sz w:val="26"/>
          <w:rtl/>
        </w:rPr>
      </w:pPr>
      <w:r>
        <w:rPr>
          <w:rFonts w:hint="cs"/>
          <w:sz w:val="26"/>
          <w:rtl/>
        </w:rPr>
        <w:t xml:space="preserve">הספק מתחייב לבצע שידור טקסי הדלקת המשואות וחלוקת </w:t>
      </w:r>
      <w:smartTag w:uri="urn:schemas-microsoft-com:office:smarttags" w:element="PersonName">
        <w:smartTagPr>
          <w:attr w:name="ProductID" w:val="פרסי ישראל"/>
        </w:smartTagPr>
        <w:r>
          <w:rPr>
            <w:rFonts w:hint="cs"/>
            <w:sz w:val="26"/>
            <w:rtl/>
          </w:rPr>
          <w:t>פרסי ישראל</w:t>
        </w:r>
      </w:smartTag>
      <w:r>
        <w:rPr>
          <w:rFonts w:hint="cs"/>
          <w:sz w:val="26"/>
          <w:rtl/>
        </w:rPr>
        <w:t xml:space="preserve"> שיערכו על ידי המשרד במהלך כל תקופת ההתקשרות עמו,  הכל בהתאם למפורט במפרט השירותים (מסמך ב' למסמכי המכרז המצורף כנספח א' להסכם זה), בהתאם לכתב הכמויות (מסמך ג' למסמכי המכרז המצורף כנספח ב' להסכם זה) ובהתאם להוראות הסכם זה על כל נספחיו.  </w:t>
      </w:r>
    </w:p>
    <w:p w:rsidR="001664B3" w:rsidRDefault="007931CC">
      <w:pPr>
        <w:pStyle w:val="a9"/>
        <w:numPr>
          <w:ilvl w:val="1"/>
          <w:numId w:val="15"/>
        </w:numPr>
        <w:tabs>
          <w:tab w:val="left" w:pos="720"/>
        </w:tabs>
        <w:spacing w:before="120" w:after="120" w:line="280" w:lineRule="atLeast"/>
        <w:jc w:val="both"/>
        <w:rPr>
          <w:sz w:val="26"/>
          <w:rtl/>
        </w:rPr>
      </w:pPr>
      <w:r>
        <w:rPr>
          <w:rFonts w:hint="cs"/>
          <w:sz w:val="26"/>
          <w:rtl/>
        </w:rPr>
        <w:t>ביצוע השירותים בהתאם למפרט, בהתאם לכתב הכמויות ובהתאם להוראות נציג המשרד הינו תנאי עיקרי ויסודי בהסכם זה.</w:t>
      </w:r>
    </w:p>
    <w:p w:rsidR="001664B3" w:rsidRDefault="007931CC">
      <w:pPr>
        <w:pStyle w:val="a9"/>
        <w:numPr>
          <w:ilvl w:val="0"/>
          <w:numId w:val="15"/>
        </w:numPr>
        <w:tabs>
          <w:tab w:val="right" w:pos="8640"/>
        </w:tabs>
        <w:spacing w:before="120" w:after="120" w:line="280" w:lineRule="atLeast"/>
        <w:jc w:val="both"/>
        <w:rPr>
          <w:sz w:val="26"/>
          <w:rtl/>
        </w:rPr>
      </w:pPr>
      <w:r>
        <w:rPr>
          <w:rFonts w:hint="cs"/>
          <w:b/>
          <w:bCs/>
          <w:sz w:val="26"/>
          <w:u w:val="single"/>
          <w:rtl/>
        </w:rPr>
        <w:t>הצהרות והתחייבויות הספק</w:t>
      </w:r>
    </w:p>
    <w:p w:rsidR="001664B3" w:rsidRDefault="007931CC">
      <w:pPr>
        <w:pStyle w:val="a9"/>
        <w:tabs>
          <w:tab w:val="left" w:pos="720"/>
        </w:tabs>
        <w:spacing w:before="120" w:after="120" w:line="280" w:lineRule="atLeast"/>
        <w:ind w:left="720"/>
        <w:jc w:val="both"/>
        <w:rPr>
          <w:sz w:val="26"/>
          <w:rtl/>
        </w:rPr>
      </w:pPr>
      <w:r>
        <w:rPr>
          <w:rFonts w:hint="cs"/>
          <w:sz w:val="26"/>
          <w:rtl/>
        </w:rPr>
        <w:t xml:space="preserve">הספק מצהיר ומתחייב בזה: </w:t>
      </w:r>
    </w:p>
    <w:p w:rsidR="001664B3" w:rsidRDefault="007931CC">
      <w:pPr>
        <w:pStyle w:val="a9"/>
        <w:numPr>
          <w:ilvl w:val="1"/>
          <w:numId w:val="15"/>
        </w:numPr>
        <w:tabs>
          <w:tab w:val="left" w:pos="720"/>
        </w:tabs>
        <w:spacing w:before="120" w:after="120" w:line="280" w:lineRule="atLeast"/>
        <w:jc w:val="both"/>
        <w:rPr>
          <w:sz w:val="26"/>
        </w:rPr>
      </w:pPr>
      <w:r>
        <w:rPr>
          <w:rFonts w:hint="cs"/>
          <w:sz w:val="26"/>
          <w:rtl/>
        </w:rPr>
        <w:t xml:space="preserve">הספק קיבל את כל ההסברים הנחוצים ביחס לאירועים ולטקסים שבהם נדרשים  השירותים, כי הוא מכיר את הדרישות ביחס לציוד ולכח האדם הנחוצים לביצוע השירותים בכל אירוע, כי נהירים לו פרטי השירותים הנדרשים בהסכם זה וכי הוא יכול ומסוגל לבצע את השירותים כנדרש בהסכם זה ובנספחיו במירב הקפדנות, היעילות והמיומנות לשביעות רצונו של המשרד. </w:t>
      </w:r>
    </w:p>
    <w:p w:rsidR="001664B3" w:rsidRDefault="007931CC" w:rsidP="00B76265">
      <w:pPr>
        <w:pStyle w:val="a9"/>
        <w:numPr>
          <w:ilvl w:val="1"/>
          <w:numId w:val="15"/>
        </w:numPr>
        <w:tabs>
          <w:tab w:val="left" w:pos="720"/>
        </w:tabs>
        <w:spacing w:before="120" w:after="120" w:line="280" w:lineRule="atLeast"/>
        <w:jc w:val="both"/>
        <w:rPr>
          <w:sz w:val="26"/>
        </w:rPr>
      </w:pPr>
      <w:r>
        <w:rPr>
          <w:rFonts w:hint="cs"/>
          <w:sz w:val="26"/>
          <w:rtl/>
        </w:rPr>
        <w:t xml:space="preserve">הספק מכיר ומבין את דרישות המשרד ומודע לכל המגבלות הייחודיות של משרד </w:t>
      </w:r>
      <w:r w:rsidR="00B76265">
        <w:rPr>
          <w:rFonts w:hint="cs"/>
          <w:sz w:val="26"/>
          <w:rtl/>
        </w:rPr>
        <w:t>ההסברה והתפוצות</w:t>
      </w:r>
      <w:r>
        <w:rPr>
          <w:rFonts w:hint="cs"/>
          <w:sz w:val="26"/>
          <w:rtl/>
        </w:rPr>
        <w:t>, לרבות הדרישות הביטחוניות, הצורך לעמוד בלוחות זמנים וכל פרט אחר הקשור במתן השירותים, וכי הוא מוותר בזה על כל טענה הקשורה לתנאי מתן השירותים.</w:t>
      </w:r>
    </w:p>
    <w:p w:rsidR="001664B3" w:rsidRDefault="007931CC">
      <w:pPr>
        <w:pStyle w:val="a9"/>
        <w:numPr>
          <w:ilvl w:val="1"/>
          <w:numId w:val="15"/>
        </w:numPr>
        <w:tabs>
          <w:tab w:val="left" w:pos="720"/>
        </w:tabs>
        <w:spacing w:before="120" w:after="120" w:line="280" w:lineRule="atLeast"/>
        <w:jc w:val="both"/>
        <w:rPr>
          <w:sz w:val="26"/>
          <w:rtl/>
        </w:rPr>
      </w:pPr>
      <w:r>
        <w:rPr>
          <w:rFonts w:hint="cs"/>
          <w:sz w:val="26"/>
          <w:rtl/>
        </w:rPr>
        <w:t>הספק בעל ותק וניסיון קודם בביצוע שירותים זהים ו/או דומים וכי בידו הידע, הניסיון,  כח האדם, והאמצעים הדרושים לביצוע השירותים.</w:t>
      </w:r>
    </w:p>
    <w:p w:rsidR="001664B3" w:rsidRDefault="007931CC">
      <w:pPr>
        <w:pStyle w:val="a9"/>
        <w:numPr>
          <w:ilvl w:val="1"/>
          <w:numId w:val="15"/>
        </w:numPr>
        <w:tabs>
          <w:tab w:val="left" w:pos="720"/>
        </w:tabs>
        <w:spacing w:before="80" w:after="80" w:line="280" w:lineRule="atLeast"/>
        <w:jc w:val="both"/>
        <w:rPr>
          <w:sz w:val="26"/>
          <w:rtl/>
        </w:rPr>
      </w:pPr>
      <w:r>
        <w:rPr>
          <w:rFonts w:hint="cs"/>
          <w:sz w:val="26"/>
          <w:rtl/>
        </w:rPr>
        <w:tab/>
        <w:t xml:space="preserve">ביכולת הספק לבצע את השירותים באופן יעיל, מעולה ולעשות כל דבר נדרש וסביר שספק מעולה היה עושה לצורך מתן השירותים בהתאם להסכם זה. </w:t>
      </w:r>
    </w:p>
    <w:p w:rsidR="001664B3" w:rsidRDefault="007931CC">
      <w:pPr>
        <w:pStyle w:val="a9"/>
        <w:tabs>
          <w:tab w:val="left" w:pos="720"/>
        </w:tabs>
        <w:spacing w:before="80" w:after="80" w:line="280" w:lineRule="atLeast"/>
        <w:ind w:left="1440" w:hanging="164"/>
        <w:jc w:val="both"/>
        <w:rPr>
          <w:b/>
          <w:bCs/>
          <w:sz w:val="26"/>
          <w:rtl/>
        </w:rPr>
      </w:pPr>
      <w:r>
        <w:rPr>
          <w:rFonts w:hint="cs"/>
          <w:b/>
          <w:bCs/>
          <w:sz w:val="26"/>
          <w:rtl/>
        </w:rPr>
        <w:t>סעיף משנה זה הינו תנאי עיקרי ויסודי בהסכם זה.</w:t>
      </w:r>
    </w:p>
    <w:p w:rsidR="001664B3" w:rsidRDefault="007931CC">
      <w:pPr>
        <w:pStyle w:val="a9"/>
        <w:numPr>
          <w:ilvl w:val="1"/>
          <w:numId w:val="15"/>
        </w:numPr>
        <w:tabs>
          <w:tab w:val="left" w:pos="720"/>
        </w:tabs>
        <w:spacing w:before="80" w:after="80" w:line="280" w:lineRule="atLeast"/>
        <w:jc w:val="both"/>
        <w:rPr>
          <w:sz w:val="26"/>
          <w:rtl/>
        </w:rPr>
      </w:pPr>
      <w:r>
        <w:rPr>
          <w:rFonts w:hint="cs"/>
          <w:sz w:val="26"/>
          <w:rtl/>
        </w:rPr>
        <w:lastRenderedPageBreak/>
        <w:tab/>
        <w:t>ביכולת הספק לבצע את השירותים בהתאם להוראות כל דין ויקבל כל אישור ו/או היתר, אם וככל שנדרש בדין לביצוע השירותים, ובכלל זה יעסיק עובדים המחזיקים בכל האישורים הרלוונטיים הנדרשים לביצוע השירותים.</w:t>
      </w:r>
    </w:p>
    <w:p w:rsidR="001664B3" w:rsidRDefault="007931CC">
      <w:pPr>
        <w:pStyle w:val="a9"/>
        <w:tabs>
          <w:tab w:val="left" w:pos="720"/>
        </w:tabs>
        <w:spacing w:before="80" w:after="80" w:line="280" w:lineRule="atLeast"/>
        <w:ind w:left="1440" w:hanging="164"/>
        <w:jc w:val="both"/>
        <w:rPr>
          <w:b/>
          <w:bCs/>
          <w:sz w:val="26"/>
          <w:rtl/>
        </w:rPr>
      </w:pPr>
      <w:r>
        <w:rPr>
          <w:rFonts w:hint="cs"/>
          <w:b/>
          <w:bCs/>
          <w:sz w:val="26"/>
          <w:rtl/>
        </w:rPr>
        <w:t>סעיף משנה זה הינו תנאי עיקרי ויסודי בהסכם זה.</w:t>
      </w:r>
    </w:p>
    <w:p w:rsidR="001664B3" w:rsidRDefault="007931CC">
      <w:pPr>
        <w:pStyle w:val="a9"/>
        <w:numPr>
          <w:ilvl w:val="1"/>
          <w:numId w:val="15"/>
        </w:numPr>
        <w:tabs>
          <w:tab w:val="left" w:pos="720"/>
        </w:tabs>
        <w:spacing w:before="120" w:after="120" w:line="280" w:lineRule="atLeast"/>
        <w:jc w:val="both"/>
        <w:rPr>
          <w:sz w:val="26"/>
          <w:rtl/>
        </w:rPr>
      </w:pPr>
      <w:r>
        <w:rPr>
          <w:rFonts w:hint="cs"/>
          <w:sz w:val="26"/>
          <w:rtl/>
        </w:rPr>
        <w:tab/>
        <w:t>הספק לא יעסיק בביצוע השירותים נשוא הסכם זה עובדים זרים, למעט "מומחי חוץ" כהגדרתם בתקנה 1 לתקנות מס הכנסה (ניכוי הוצאות שהיה לתושבי חוץ), תשל"ט-1979, אם וככל שיידרש.</w:t>
      </w:r>
    </w:p>
    <w:p w:rsidR="001664B3" w:rsidRDefault="007931CC">
      <w:pPr>
        <w:pStyle w:val="a9"/>
        <w:tabs>
          <w:tab w:val="left" w:pos="720"/>
        </w:tabs>
        <w:spacing w:before="120" w:after="120" w:line="280" w:lineRule="atLeast"/>
        <w:ind w:left="1440" w:hanging="164"/>
        <w:jc w:val="both"/>
        <w:rPr>
          <w:sz w:val="26"/>
          <w:rtl/>
        </w:rPr>
      </w:pPr>
      <w:r>
        <w:rPr>
          <w:rFonts w:hint="cs"/>
          <w:b/>
          <w:bCs/>
          <w:sz w:val="26"/>
          <w:rtl/>
        </w:rPr>
        <w:t>סעיף משנה זה הינו תנאי עיקרי ויסודי בהסכם זה.</w:t>
      </w:r>
    </w:p>
    <w:p w:rsidR="001664B3" w:rsidRDefault="007931CC">
      <w:pPr>
        <w:pStyle w:val="a9"/>
        <w:numPr>
          <w:ilvl w:val="0"/>
          <w:numId w:val="15"/>
        </w:numPr>
        <w:tabs>
          <w:tab w:val="right" w:pos="8640"/>
        </w:tabs>
        <w:spacing w:before="120" w:after="120" w:line="280" w:lineRule="atLeast"/>
        <w:jc w:val="both"/>
        <w:rPr>
          <w:b/>
          <w:bCs/>
          <w:sz w:val="26"/>
          <w:u w:val="single"/>
          <w:rtl/>
        </w:rPr>
      </w:pPr>
      <w:r>
        <w:rPr>
          <w:rFonts w:hint="cs"/>
          <w:b/>
          <w:bCs/>
          <w:sz w:val="26"/>
          <w:u w:val="single"/>
          <w:rtl/>
        </w:rPr>
        <w:t>עובדים וציוד</w:t>
      </w:r>
    </w:p>
    <w:p w:rsidR="001664B3" w:rsidRDefault="007931CC">
      <w:pPr>
        <w:pStyle w:val="a9"/>
        <w:numPr>
          <w:ilvl w:val="1"/>
          <w:numId w:val="15"/>
        </w:numPr>
        <w:tabs>
          <w:tab w:val="clear" w:pos="4153"/>
          <w:tab w:val="left" w:pos="720"/>
        </w:tabs>
        <w:spacing w:before="120" w:after="120" w:line="280" w:lineRule="atLeast"/>
        <w:jc w:val="both"/>
        <w:rPr>
          <w:b/>
          <w:bCs/>
          <w:sz w:val="26"/>
          <w:u w:val="single"/>
          <w:rtl/>
        </w:rPr>
      </w:pPr>
      <w:r>
        <w:rPr>
          <w:rFonts w:hint="cs"/>
          <w:b/>
          <w:bCs/>
          <w:sz w:val="26"/>
          <w:u w:val="single"/>
          <w:rtl/>
        </w:rPr>
        <w:t>עובדים:</w:t>
      </w:r>
    </w:p>
    <w:p w:rsidR="001664B3" w:rsidRDefault="007931CC">
      <w:pPr>
        <w:pStyle w:val="a9"/>
        <w:numPr>
          <w:ilvl w:val="2"/>
          <w:numId w:val="15"/>
        </w:numPr>
        <w:tabs>
          <w:tab w:val="left" w:pos="720"/>
        </w:tabs>
        <w:spacing w:before="120" w:after="120" w:line="280" w:lineRule="atLeast"/>
        <w:jc w:val="both"/>
        <w:rPr>
          <w:sz w:val="26"/>
          <w:rtl/>
        </w:rPr>
      </w:pPr>
      <w:r>
        <w:rPr>
          <w:rFonts w:hint="cs"/>
          <w:sz w:val="26"/>
          <w:rtl/>
        </w:rPr>
        <w:t>הספק יעסיק לשם ביצוע השירותים עובדים מיומנים בהתאם למתן השירותים בהיקפים הנדרשים במפרט השירותים (נספח א') ובכתב הכמויות (נספח ב') להסכם זה. העובדים שיועסקו על ידי הספק לצורך ביצוע השירותים הם אותם עובדים שהוצעו על ידו בכתב הכמויות. למען הסר ספק, מובהר בזאת כי החלפת עובד על ידי הספק טעונה אישור המשרד בכתב ומראש.</w:t>
      </w:r>
    </w:p>
    <w:p w:rsidR="001664B3" w:rsidRDefault="007931CC">
      <w:pPr>
        <w:pStyle w:val="a9"/>
        <w:numPr>
          <w:ilvl w:val="2"/>
          <w:numId w:val="15"/>
        </w:numPr>
        <w:tabs>
          <w:tab w:val="left" w:pos="720"/>
        </w:tabs>
        <w:spacing w:before="120" w:after="120" w:line="280" w:lineRule="atLeast"/>
        <w:jc w:val="both"/>
        <w:rPr>
          <w:sz w:val="26"/>
          <w:rtl/>
        </w:rPr>
      </w:pPr>
      <w:r>
        <w:rPr>
          <w:rFonts w:hint="cs"/>
          <w:sz w:val="26"/>
          <w:rtl/>
        </w:rPr>
        <w:tab/>
        <w:t>הספק יהא אחראי לכך שעובדיו יהיו מיומנים ומתורגלים בביצוע השירותים ובשימוש בציוד, באביזרים ובחומרים וכן בכל נושאי הגהות והבטיחות הקשורים בביצוע השירותים על פי הסכם זה.</w:t>
      </w:r>
    </w:p>
    <w:p w:rsidR="001664B3" w:rsidRDefault="007931CC">
      <w:pPr>
        <w:pStyle w:val="a9"/>
        <w:numPr>
          <w:ilvl w:val="2"/>
          <w:numId w:val="15"/>
        </w:numPr>
        <w:tabs>
          <w:tab w:val="left" w:pos="720"/>
        </w:tabs>
        <w:spacing w:before="120" w:after="120" w:line="280" w:lineRule="atLeast"/>
        <w:jc w:val="both"/>
        <w:rPr>
          <w:sz w:val="26"/>
          <w:rtl/>
        </w:rPr>
      </w:pPr>
      <w:r>
        <w:rPr>
          <w:rFonts w:hint="cs"/>
          <w:sz w:val="26"/>
          <w:rtl/>
        </w:rPr>
        <w:tab/>
        <w:t>הנציג רשאי להורות לספק, בין בעל-פה ובין בכתב, לחדול מלהעסיק במתן השירותים על פי הסכם זה כל עובד מעובדיו והספק יהא חייב להפסיק את עבודת העובד, כאמור, מיד עם דרישת הנציג לעשות כן. הוראת הנציג אינה טעונה הנמקה. אין באמור כדי לגרוע מהוראות סעיף 17 להלן.</w:t>
      </w:r>
    </w:p>
    <w:p w:rsidR="001664B3" w:rsidRDefault="007931CC">
      <w:pPr>
        <w:pStyle w:val="a9"/>
        <w:numPr>
          <w:ilvl w:val="2"/>
          <w:numId w:val="15"/>
        </w:numPr>
        <w:tabs>
          <w:tab w:val="left" w:pos="720"/>
        </w:tabs>
        <w:spacing w:before="120" w:after="120" w:line="280" w:lineRule="atLeast"/>
        <w:jc w:val="both"/>
        <w:rPr>
          <w:sz w:val="26"/>
          <w:rtl/>
        </w:rPr>
      </w:pPr>
      <w:r>
        <w:rPr>
          <w:rFonts w:hint="cs"/>
          <w:sz w:val="26"/>
          <w:rtl/>
        </w:rPr>
        <w:tab/>
        <w:t>יובהר כי, הפסקת העסקתו של עובד המועסק על-ידי הספק במתן השירותים, לרבות במקרה שהדבר נעשה על-פי דרישת הנציג, לא תזכה את הספק בפיצויים או בתשלום אחר כלשהו ואין בה כדי להטיל על המשרד חבות כלשהי.</w:t>
      </w:r>
    </w:p>
    <w:p w:rsidR="001664B3" w:rsidRDefault="007931CC">
      <w:pPr>
        <w:pStyle w:val="a9"/>
        <w:numPr>
          <w:ilvl w:val="2"/>
          <w:numId w:val="15"/>
        </w:numPr>
        <w:tabs>
          <w:tab w:val="left" w:pos="720"/>
        </w:tabs>
        <w:spacing w:before="120" w:after="120" w:line="280" w:lineRule="atLeast"/>
        <w:jc w:val="both"/>
        <w:rPr>
          <w:sz w:val="26"/>
          <w:rtl/>
        </w:rPr>
      </w:pPr>
      <w:r>
        <w:rPr>
          <w:rFonts w:hint="cs"/>
          <w:sz w:val="26"/>
          <w:rtl/>
        </w:rPr>
        <w:t>נציג הספק כהגדרתו בסעיף 2.3 לעיל, ישמש כממונה ומוסמך מטעמו של הספק ואליו יכול הנציג להפנות דרישות שונות ולהעיר את הערותיו.</w:t>
      </w:r>
    </w:p>
    <w:p w:rsidR="001664B3" w:rsidRDefault="007931CC">
      <w:pPr>
        <w:pStyle w:val="a9"/>
        <w:numPr>
          <w:ilvl w:val="2"/>
          <w:numId w:val="15"/>
        </w:numPr>
        <w:tabs>
          <w:tab w:val="left" w:pos="720"/>
        </w:tabs>
        <w:spacing w:before="120" w:after="120" w:line="280" w:lineRule="atLeast"/>
        <w:jc w:val="both"/>
        <w:rPr>
          <w:sz w:val="26"/>
          <w:rtl/>
        </w:rPr>
      </w:pPr>
      <w:r>
        <w:rPr>
          <w:rFonts w:hint="cs"/>
          <w:sz w:val="26"/>
          <w:rtl/>
        </w:rPr>
        <w:tab/>
        <w:t>בכל הקשור להעסקת עובדים, הספק ימלא אחר כל הוראות הביטחון כפי שתקבענה על-ידי קציני הביטחון של המשרד, לרבות ההוראות המפורטות  בסעיף 17 להלן.</w:t>
      </w:r>
    </w:p>
    <w:p w:rsidR="001664B3" w:rsidRDefault="007931CC">
      <w:pPr>
        <w:pStyle w:val="a9"/>
        <w:numPr>
          <w:ilvl w:val="2"/>
          <w:numId w:val="15"/>
        </w:numPr>
        <w:tabs>
          <w:tab w:val="left" w:pos="720"/>
        </w:tabs>
        <w:spacing w:before="120" w:after="120" w:line="280" w:lineRule="atLeast"/>
        <w:jc w:val="both"/>
        <w:rPr>
          <w:sz w:val="26"/>
          <w:rtl/>
        </w:rPr>
      </w:pPr>
      <w:r>
        <w:rPr>
          <w:rFonts w:hint="cs"/>
          <w:sz w:val="26"/>
          <w:rtl/>
        </w:rPr>
        <w:t>למען הסר ספק, מובהר בזה כי בכל מקרה שהספק או מי מעובדיו לא יופיע לאירוע כלשהו לצורך מתן השירותים מכל סיבה שהיא, לרבות מחלה או שירות מילואים, הספק יהא אחראי להעסקת עובד גיבוי במקומו לאחר קבלת אישור המשרד כאמור בסעיף 6.1.1 לעיל, ויחול לגביו כל האמור בהסכם זה, בשינויים המחויבים.</w:t>
      </w:r>
    </w:p>
    <w:p w:rsidR="001664B3" w:rsidRDefault="007931CC">
      <w:pPr>
        <w:pStyle w:val="a9"/>
        <w:numPr>
          <w:ilvl w:val="1"/>
          <w:numId w:val="15"/>
        </w:numPr>
        <w:tabs>
          <w:tab w:val="left" w:pos="720"/>
        </w:tabs>
        <w:spacing w:before="120" w:after="120" w:line="280" w:lineRule="atLeast"/>
        <w:jc w:val="both"/>
        <w:rPr>
          <w:b/>
          <w:bCs/>
          <w:sz w:val="26"/>
          <w:u w:val="single"/>
          <w:rtl/>
        </w:rPr>
      </w:pPr>
      <w:r>
        <w:rPr>
          <w:rFonts w:hint="cs"/>
          <w:b/>
          <w:bCs/>
          <w:sz w:val="26"/>
          <w:u w:val="single"/>
          <w:rtl/>
        </w:rPr>
        <w:t>ציוד:</w:t>
      </w:r>
    </w:p>
    <w:p w:rsidR="001664B3" w:rsidRDefault="007931CC">
      <w:pPr>
        <w:pStyle w:val="a9"/>
        <w:numPr>
          <w:ilvl w:val="2"/>
          <w:numId w:val="15"/>
        </w:numPr>
        <w:tabs>
          <w:tab w:val="left" w:pos="720"/>
        </w:tabs>
        <w:spacing w:before="120" w:after="120" w:line="280" w:lineRule="atLeast"/>
        <w:jc w:val="both"/>
        <w:rPr>
          <w:sz w:val="26"/>
        </w:rPr>
      </w:pPr>
      <w:r>
        <w:rPr>
          <w:rFonts w:hint="cs"/>
          <w:sz w:val="26"/>
          <w:rtl/>
        </w:rPr>
        <w:tab/>
        <w:t xml:space="preserve">הספק מתחייב להשתמש בחומרים וציוד בטיב הנדרש בהסכם זה על נספחיו. לצורך מתן השירותים על הספק להשתמש בציוד, ובאמצעים העומדים לרשותו, בבעלותו ו/או בבעלות ספק משנה </w:t>
      </w:r>
      <w:r>
        <w:rPr>
          <w:rFonts w:hint="cs"/>
          <w:sz w:val="26"/>
          <w:rtl/>
        </w:rPr>
        <w:lastRenderedPageBreak/>
        <w:t>עימו התקשר לביצוע הפעילות, ויהיו באיכות טובה, תקינים וכשירים להפעלה בכל עת. הטיפול בהם, הפעלתם, אחסונם ושמירתם יהיו באחריותו של הספק.</w:t>
      </w:r>
    </w:p>
    <w:p w:rsidR="001664B3" w:rsidRDefault="007931CC">
      <w:pPr>
        <w:pStyle w:val="a9"/>
        <w:numPr>
          <w:ilvl w:val="2"/>
          <w:numId w:val="15"/>
        </w:numPr>
        <w:tabs>
          <w:tab w:val="left" w:pos="720"/>
        </w:tabs>
        <w:spacing w:before="120" w:after="120" w:line="280" w:lineRule="atLeast"/>
        <w:jc w:val="both"/>
        <w:rPr>
          <w:sz w:val="26"/>
          <w:rtl/>
        </w:rPr>
      </w:pPr>
      <w:r>
        <w:rPr>
          <w:rFonts w:hint="cs"/>
          <w:sz w:val="26"/>
          <w:rtl/>
        </w:rPr>
        <w:tab/>
        <w:t>המשרד רשאי בכל עת לבדוק את הציוד בו משתמש הספק ואת הסידורים הכרוכים במתן השירותים, הן בהיבט המקצועי והן בהיבט הביטחוני, ועל הספק לאפשר לו לעשות זאת.</w:t>
      </w:r>
    </w:p>
    <w:p w:rsidR="001664B3" w:rsidRDefault="007931CC">
      <w:pPr>
        <w:pStyle w:val="a9"/>
        <w:numPr>
          <w:ilvl w:val="2"/>
          <w:numId w:val="15"/>
        </w:numPr>
        <w:tabs>
          <w:tab w:val="left" w:pos="720"/>
        </w:tabs>
        <w:spacing w:before="120" w:after="120" w:line="280" w:lineRule="atLeast"/>
        <w:jc w:val="both"/>
        <w:rPr>
          <w:sz w:val="26"/>
          <w:rtl/>
        </w:rPr>
      </w:pPr>
      <w:r>
        <w:rPr>
          <w:rFonts w:hint="cs"/>
          <w:sz w:val="26"/>
          <w:rtl/>
        </w:rPr>
        <w:tab/>
        <w:t xml:space="preserve">קבע המשרד כי הציוד או חלק ממנו, הסידורים הכרוכים בביצוע השירותים או חלק מהם, אינם תקינים בעיניו, תהא קביעתו סופית והספק לא ישתמש בציוד זה ולא יפעיל את אשר נפסל, כאמור. </w:t>
      </w:r>
    </w:p>
    <w:p w:rsidR="001664B3" w:rsidRDefault="007931CC">
      <w:pPr>
        <w:pStyle w:val="a9"/>
        <w:tabs>
          <w:tab w:val="clear" w:pos="4153"/>
          <w:tab w:val="clear" w:pos="8306"/>
        </w:tabs>
        <w:spacing w:before="120" w:after="120" w:line="280" w:lineRule="atLeast"/>
        <w:ind w:left="2104" w:firstLine="164"/>
        <w:jc w:val="both"/>
        <w:rPr>
          <w:b/>
          <w:bCs/>
          <w:sz w:val="26"/>
          <w:rtl/>
        </w:rPr>
      </w:pPr>
      <w:r>
        <w:rPr>
          <w:rFonts w:hint="cs"/>
          <w:b/>
          <w:bCs/>
          <w:sz w:val="26"/>
          <w:rtl/>
        </w:rPr>
        <w:t>סעיף משנה זה הינו תנאי יסודי ועיקרי בהסכם זה</w:t>
      </w:r>
      <w:r>
        <w:rPr>
          <w:rFonts w:hint="cs"/>
          <w:sz w:val="26"/>
          <w:rtl/>
        </w:rPr>
        <w:t>.</w:t>
      </w:r>
    </w:p>
    <w:p w:rsidR="001664B3" w:rsidRDefault="007931CC">
      <w:pPr>
        <w:pStyle w:val="a9"/>
        <w:numPr>
          <w:ilvl w:val="2"/>
          <w:numId w:val="15"/>
        </w:numPr>
        <w:tabs>
          <w:tab w:val="left" w:pos="720"/>
        </w:tabs>
        <w:spacing w:before="120" w:after="120" w:line="280" w:lineRule="atLeast"/>
        <w:jc w:val="both"/>
        <w:rPr>
          <w:sz w:val="26"/>
          <w:rtl/>
        </w:rPr>
      </w:pPr>
      <w:r>
        <w:rPr>
          <w:rFonts w:hint="cs"/>
          <w:sz w:val="26"/>
          <w:rtl/>
        </w:rPr>
        <w:t>הספק מתחייב להגיש למשרד כל עזרה שתהיה קשורה או כרוכה בהפעלת מסקנות הנובעות ממתן השירותים או יישומם, גם לאחר תום תקופת השירות.</w:t>
      </w:r>
    </w:p>
    <w:p w:rsidR="001664B3" w:rsidRDefault="007931CC">
      <w:pPr>
        <w:pStyle w:val="a9"/>
        <w:numPr>
          <w:ilvl w:val="0"/>
          <w:numId w:val="15"/>
        </w:numPr>
        <w:tabs>
          <w:tab w:val="right" w:pos="8640"/>
        </w:tabs>
        <w:spacing w:after="120" w:line="280" w:lineRule="atLeast"/>
        <w:jc w:val="both"/>
        <w:rPr>
          <w:b/>
          <w:bCs/>
          <w:sz w:val="26"/>
          <w:u w:val="single"/>
          <w:rtl/>
        </w:rPr>
      </w:pPr>
      <w:r>
        <w:rPr>
          <w:rFonts w:hint="cs"/>
          <w:b/>
          <w:bCs/>
          <w:sz w:val="26"/>
          <w:u w:val="single"/>
          <w:rtl/>
        </w:rPr>
        <w:t>ספקי  משנה</w:t>
      </w:r>
    </w:p>
    <w:p w:rsidR="001664B3" w:rsidRDefault="007931CC">
      <w:pPr>
        <w:pStyle w:val="a9"/>
        <w:numPr>
          <w:ilvl w:val="1"/>
          <w:numId w:val="15"/>
        </w:numPr>
        <w:tabs>
          <w:tab w:val="left" w:pos="720"/>
        </w:tabs>
        <w:spacing w:after="120" w:line="280" w:lineRule="atLeast"/>
        <w:jc w:val="both"/>
        <w:rPr>
          <w:sz w:val="26"/>
          <w:rtl/>
        </w:rPr>
      </w:pPr>
      <w:r>
        <w:rPr>
          <w:rFonts w:hint="cs"/>
          <w:sz w:val="26"/>
          <w:rtl/>
        </w:rPr>
        <w:t>הספק מצהיר כי ידוע לו שהעסקת ספקי משנה לביצוע התחייבות מהתחייבויותיו לפי הסכם זה טעונה אישור המשרד מראש ובכתב, מבחינה מקצועית וביטחונית. כמו כן, מצהיר הספק כי ידוע לו שכל הוראות ההסכם לרבות ההוראות המתייחסות לסודיות, מקצועיות ועמידה בלוחות זמנים יחולו בשינויים המחויבים גם ביחס להתחייבויות המבוצעות באמצעות ספק משנה.</w:t>
      </w:r>
    </w:p>
    <w:p w:rsidR="001664B3" w:rsidRDefault="007931CC">
      <w:pPr>
        <w:pStyle w:val="a9"/>
        <w:numPr>
          <w:ilvl w:val="1"/>
          <w:numId w:val="15"/>
        </w:numPr>
        <w:tabs>
          <w:tab w:val="left" w:pos="720"/>
        </w:tabs>
        <w:spacing w:after="120" w:line="280" w:lineRule="atLeast"/>
        <w:jc w:val="both"/>
        <w:rPr>
          <w:sz w:val="26"/>
          <w:rtl/>
        </w:rPr>
      </w:pPr>
      <w:r>
        <w:rPr>
          <w:rFonts w:hint="cs"/>
          <w:sz w:val="26"/>
          <w:rtl/>
        </w:rPr>
        <w:tab/>
        <w:t>הספק מצהיר בזאת כי ידוע לו שאין באישור המשרד להעסקת ספקי משנה, אם וככל שינתן, כדי להמעיט מאחריות הספק, אשר יהיה חייב כלפי המשרד בכל החובות הנובעים מהסכם זה. מוסכם בזאת מפורשות כי התשלומים הנובעים מהסכם זה בהתאם לאמור בסעיף 19 להלן ישולמו על ידי המשרד לידי הספק בלבד.</w:t>
      </w:r>
    </w:p>
    <w:p w:rsidR="001664B3" w:rsidRDefault="007931CC">
      <w:pPr>
        <w:pStyle w:val="a9"/>
        <w:numPr>
          <w:ilvl w:val="0"/>
          <w:numId w:val="15"/>
        </w:numPr>
        <w:tabs>
          <w:tab w:val="right" w:pos="8640"/>
        </w:tabs>
        <w:spacing w:before="120" w:after="120" w:line="280" w:lineRule="atLeast"/>
        <w:jc w:val="both"/>
        <w:rPr>
          <w:sz w:val="26"/>
          <w:rtl/>
        </w:rPr>
      </w:pPr>
      <w:r>
        <w:rPr>
          <w:rFonts w:hint="cs"/>
          <w:b/>
          <w:bCs/>
          <w:sz w:val="26"/>
          <w:u w:val="single"/>
          <w:rtl/>
        </w:rPr>
        <w:t>העדר יחסי עובד-מעביד</w:t>
      </w:r>
    </w:p>
    <w:p w:rsidR="001664B3" w:rsidRDefault="007931CC">
      <w:pPr>
        <w:pStyle w:val="a9"/>
        <w:numPr>
          <w:ilvl w:val="1"/>
          <w:numId w:val="15"/>
        </w:numPr>
        <w:tabs>
          <w:tab w:val="left" w:pos="720"/>
        </w:tabs>
        <w:spacing w:before="120" w:after="120" w:line="280" w:lineRule="atLeast"/>
        <w:jc w:val="both"/>
        <w:rPr>
          <w:sz w:val="26"/>
          <w:rtl/>
        </w:rPr>
      </w:pPr>
      <w:r>
        <w:rPr>
          <w:rFonts w:hint="cs"/>
          <w:sz w:val="26"/>
          <w:rtl/>
        </w:rPr>
        <w:t>הספק מצהיר כי אין בהסכם זה או בתנאי מתנאיו כדי ליצור בין הספק ו/או מי מטעמו לבין המשרד יחסי עובד מעביד בכל הקשור למתן השירותים למשרד בהתאם להסכם זה.</w:t>
      </w:r>
    </w:p>
    <w:p w:rsidR="001664B3" w:rsidRDefault="007931CC">
      <w:pPr>
        <w:pStyle w:val="a9"/>
        <w:numPr>
          <w:ilvl w:val="1"/>
          <w:numId w:val="15"/>
        </w:numPr>
        <w:tabs>
          <w:tab w:val="left" w:pos="720"/>
        </w:tabs>
        <w:spacing w:before="120" w:after="120" w:line="280" w:lineRule="atLeast"/>
        <w:jc w:val="both"/>
        <w:rPr>
          <w:sz w:val="26"/>
          <w:rtl/>
        </w:rPr>
      </w:pPr>
      <w:r>
        <w:rPr>
          <w:rFonts w:hint="cs"/>
          <w:sz w:val="26"/>
          <w:rtl/>
        </w:rPr>
        <w:tab/>
        <w:t xml:space="preserve">הספק מצהיר בזאת כי ידוע לו שהוא נותן את השירותים למשרד על בסיס קבלני, ולכן המשרד לא יהיה אחראי בצורה כלשהי לנזקים שיגרמו לו ו/או לעובדיו ו/או למי מטעמו בשל מתן השירותים על פי הסכם זה. </w:t>
      </w:r>
      <w:r>
        <w:rPr>
          <w:rFonts w:hint="cs"/>
          <w:sz w:val="26"/>
          <w:rtl/>
        </w:rPr>
        <w:tab/>
      </w:r>
    </w:p>
    <w:p w:rsidR="001664B3" w:rsidRDefault="007931CC">
      <w:pPr>
        <w:pStyle w:val="a9"/>
        <w:numPr>
          <w:ilvl w:val="1"/>
          <w:numId w:val="15"/>
        </w:numPr>
        <w:tabs>
          <w:tab w:val="left" w:pos="720"/>
        </w:tabs>
        <w:spacing w:after="120" w:line="280" w:lineRule="atLeast"/>
        <w:jc w:val="both"/>
        <w:rPr>
          <w:sz w:val="26"/>
          <w:rtl/>
        </w:rPr>
      </w:pPr>
      <w:r>
        <w:rPr>
          <w:rFonts w:hint="cs"/>
          <w:sz w:val="26"/>
          <w:rtl/>
        </w:rPr>
        <w:tab/>
        <w:t>לא תהיינה לספק ו/או לעובדיו ו/או למועסקים ידו בביצוע השירותים על פי הסכם זה  זכויות של עובדים אצל המשרד ו/או המדינה והם לא יהיו זכאים לכל פיצוי ו/או הטבות כלשהן בקשר לביצוע השירותים על פי הסכם זה ו/או ביטולו ו/או סיומו ו/או הפסקתו מכל סיבה שהיא.</w:t>
      </w:r>
    </w:p>
    <w:p w:rsidR="001664B3" w:rsidRDefault="007931CC">
      <w:pPr>
        <w:pStyle w:val="a9"/>
        <w:numPr>
          <w:ilvl w:val="1"/>
          <w:numId w:val="15"/>
        </w:numPr>
        <w:tabs>
          <w:tab w:val="left" w:pos="720"/>
        </w:tabs>
        <w:spacing w:after="120" w:line="280" w:lineRule="atLeast"/>
        <w:jc w:val="both"/>
        <w:rPr>
          <w:spacing w:val="-6"/>
          <w:sz w:val="26"/>
          <w:rtl/>
        </w:rPr>
      </w:pPr>
      <w:r>
        <w:rPr>
          <w:rFonts w:hint="cs"/>
          <w:spacing w:val="-6"/>
          <w:sz w:val="26"/>
          <w:rtl/>
        </w:rPr>
        <w:t xml:space="preserve">הספק מתחייב למלא בכל עת אחר הוראות כל הדין בקשר להעסקת עובדים ו/או מועסקים, לרבות ביצוע כל התשלומים הסוציאליים המשתלמים על ידי המעביד וכל התשלומים שמעביד חייב </w:t>
      </w:r>
      <w:r>
        <w:rPr>
          <w:rFonts w:hint="cs"/>
          <w:sz w:val="26"/>
          <w:rtl/>
        </w:rPr>
        <w:t>בניכויים</w:t>
      </w:r>
      <w:r>
        <w:rPr>
          <w:rFonts w:hint="cs"/>
          <w:spacing w:val="-6"/>
          <w:sz w:val="26"/>
          <w:rtl/>
        </w:rPr>
        <w:t xml:space="preserve"> על פי חוק.</w:t>
      </w:r>
    </w:p>
    <w:p w:rsidR="001664B3" w:rsidRDefault="007931CC">
      <w:pPr>
        <w:pStyle w:val="a9"/>
        <w:numPr>
          <w:ilvl w:val="1"/>
          <w:numId w:val="15"/>
        </w:numPr>
        <w:tabs>
          <w:tab w:val="left" w:pos="720"/>
        </w:tabs>
        <w:spacing w:after="120" w:line="280" w:lineRule="atLeast"/>
        <w:jc w:val="both"/>
        <w:rPr>
          <w:sz w:val="26"/>
          <w:rtl/>
        </w:rPr>
      </w:pPr>
      <w:r>
        <w:rPr>
          <w:rFonts w:hint="cs"/>
          <w:sz w:val="26"/>
          <w:rtl/>
        </w:rPr>
        <w:tab/>
        <w:t xml:space="preserve">הספק ישלם לעובדיו שכר הוגן, שאינו נופל משכר המינימום ויפריש עבורם תנאים סוציאליים בהתאם לנדרש בהוראות כל דין. נציג המשרד רשאי לדרוש ולקבל מסמכים להנחת דעתו לרבות הצגת תלושי השכר ואישורים על הפרשות לתנאים סוציאליים. מובהר בזאת כי הפרת הוראות חוק שכר מינימום תיחשב כהפרת הוראות הסכם זה. </w:t>
      </w:r>
    </w:p>
    <w:p w:rsidR="001664B3" w:rsidRDefault="007931CC">
      <w:pPr>
        <w:spacing w:before="120" w:after="120" w:line="280" w:lineRule="atLeast"/>
        <w:ind w:left="1276"/>
        <w:jc w:val="both"/>
        <w:rPr>
          <w:sz w:val="26"/>
          <w:szCs w:val="26"/>
          <w:rtl/>
        </w:rPr>
      </w:pPr>
      <w:r>
        <w:rPr>
          <w:rFonts w:hint="cs"/>
          <w:sz w:val="26"/>
          <w:szCs w:val="26"/>
          <w:rtl/>
        </w:rPr>
        <w:lastRenderedPageBreak/>
        <w:t>אין באמור לעיל כדי לגרוע מן העובדה שאין בין המשרד לבין הספק ו/או מי מעובדיו או מי מטעמו, יחסי עובד/מעביד.</w:t>
      </w:r>
    </w:p>
    <w:p w:rsidR="001664B3" w:rsidRDefault="007931CC">
      <w:pPr>
        <w:pStyle w:val="a9"/>
        <w:numPr>
          <w:ilvl w:val="1"/>
          <w:numId w:val="15"/>
        </w:numPr>
        <w:tabs>
          <w:tab w:val="left" w:pos="720"/>
        </w:tabs>
        <w:spacing w:before="120" w:after="120" w:line="280" w:lineRule="atLeast"/>
        <w:jc w:val="both"/>
        <w:rPr>
          <w:sz w:val="26"/>
          <w:rtl/>
        </w:rPr>
      </w:pPr>
      <w:r>
        <w:rPr>
          <w:rFonts w:hint="cs"/>
          <w:sz w:val="26"/>
          <w:rtl/>
        </w:rPr>
        <w:t>אם ייקבע מסיבה כלשהי, כי למרות כוונת הצדדים המפורשת כפי שבאה לידי ביטוי בהסכם זה, יש לראות את ההתקשרות נשוא הסכם זה כהעסקת עובד וכי חלים עליה הדינים והתנאים החלים על עובד, הרי מוסכם ומותנה בזה בין הצדדים כי השכר כעובד, בשל ההעסקה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לפי הסכם העבודה הקיבוצי הקרוב לעניין, לדעת נציב שירות המדינה. חישוב השכר יעשה למפרע מיום תחילתו של הסכם זה וכל החיובים והזיכויים על פי הסכם זה מחד גיסא, והחישוב החדש כאמור מאידך גיסא, יקוזזו הדדית.</w:t>
      </w:r>
    </w:p>
    <w:p w:rsidR="001664B3" w:rsidRDefault="007931CC">
      <w:pPr>
        <w:pStyle w:val="a9"/>
        <w:numPr>
          <w:ilvl w:val="1"/>
          <w:numId w:val="15"/>
        </w:numPr>
        <w:tabs>
          <w:tab w:val="left" w:pos="720"/>
        </w:tabs>
        <w:spacing w:before="120" w:after="120" w:line="280" w:lineRule="atLeast"/>
        <w:jc w:val="both"/>
        <w:rPr>
          <w:sz w:val="26"/>
          <w:rtl/>
        </w:rPr>
      </w:pPr>
      <w:r>
        <w:rPr>
          <w:rFonts w:hint="cs"/>
          <w:sz w:val="26"/>
          <w:rtl/>
        </w:rPr>
        <w:tab/>
        <w:t>מבלי לגרוע מן האמור לעיל, במידה ולמרות כוונת הצדדים המפורשת כפי שבאה לידי ביטוי בהסכם זה, יידרש המשרד במועד כלשהו לשלם תשלום שמקורו בטענה כי שררו יחסי עובד מעביד בין המשרד לבין הספק ו/או למי מטעמו,  ישפה הספק את המשרד מיד עם דרישה בגין כל סכום שיידרש המשרד לשלם כאמור לרבות הוצאות ושכ"ט עו"ד, ככל שיהיו.</w:t>
      </w:r>
    </w:p>
    <w:p w:rsidR="001664B3" w:rsidRDefault="007931CC" w:rsidP="00173D4A">
      <w:pPr>
        <w:pStyle w:val="a9"/>
        <w:numPr>
          <w:ilvl w:val="0"/>
          <w:numId w:val="15"/>
        </w:numPr>
        <w:tabs>
          <w:tab w:val="right" w:pos="8640"/>
        </w:tabs>
        <w:spacing w:before="120" w:after="120" w:line="280" w:lineRule="atLeast"/>
        <w:jc w:val="both"/>
        <w:rPr>
          <w:b/>
          <w:bCs/>
          <w:sz w:val="26"/>
          <w:u w:val="single"/>
          <w:rtl/>
        </w:rPr>
      </w:pPr>
      <w:r>
        <w:rPr>
          <w:rFonts w:hint="cs"/>
          <w:b/>
          <w:bCs/>
          <w:sz w:val="26"/>
          <w:u w:val="single"/>
          <w:rtl/>
        </w:rPr>
        <w:t>התמורה</w:t>
      </w:r>
    </w:p>
    <w:p w:rsidR="001664B3" w:rsidRDefault="007931CC" w:rsidP="00204524">
      <w:pPr>
        <w:pStyle w:val="a9"/>
        <w:numPr>
          <w:ilvl w:val="1"/>
          <w:numId w:val="15"/>
        </w:numPr>
        <w:tabs>
          <w:tab w:val="left" w:pos="720"/>
        </w:tabs>
        <w:spacing w:after="120" w:line="280" w:lineRule="atLeast"/>
        <w:jc w:val="both"/>
        <w:rPr>
          <w:sz w:val="26"/>
          <w:rtl/>
        </w:rPr>
      </w:pPr>
      <w:r>
        <w:rPr>
          <w:rFonts w:hint="cs"/>
          <w:sz w:val="26"/>
          <w:rtl/>
        </w:rPr>
        <w:t>תמורת מתן השירותים ומילוי יתר התחייבויות הספק על פי הסכם זה, ישלם המשרד לספק תמורה בהתאם להצעת הספק כמפורט בכתב הכמויות, המצורף כנספח ב' להסכם זה. מובהר כי המחירים הקבועים בכתב הכמויות הם סופיים והמשרד לא ישלם כל תשלום נוסף בגין השירותים ו/או הציוד הקבוע בכתב הכמויות.</w:t>
      </w:r>
    </w:p>
    <w:p w:rsidR="001664B3" w:rsidRDefault="00204524" w:rsidP="00204524">
      <w:pPr>
        <w:pStyle w:val="a9"/>
        <w:numPr>
          <w:ilvl w:val="1"/>
          <w:numId w:val="15"/>
        </w:numPr>
        <w:tabs>
          <w:tab w:val="left" w:pos="720"/>
        </w:tabs>
        <w:spacing w:before="120" w:after="120" w:line="280" w:lineRule="atLeast"/>
        <w:jc w:val="both"/>
        <w:rPr>
          <w:sz w:val="26"/>
          <w:rtl/>
        </w:rPr>
      </w:pPr>
      <w:r>
        <w:rPr>
          <w:rFonts w:hint="cs"/>
          <w:sz w:val="26"/>
          <w:rtl/>
        </w:rPr>
        <w:t xml:space="preserve">התשלומים יבוצעו בשקלים חדשים. באם יהיה שינוי בגובה המע"מ מהמועד האחרון להגשת הצעות ועד למועד התשלום בפועל, התמורה תעודכן לפי המע"מ בשיעור שיהיה בתוקף בעת התשלום. </w:t>
      </w:r>
    </w:p>
    <w:p w:rsidR="001664B3" w:rsidRDefault="007931CC">
      <w:pPr>
        <w:pStyle w:val="a9"/>
        <w:numPr>
          <w:ilvl w:val="1"/>
          <w:numId w:val="15"/>
        </w:numPr>
        <w:tabs>
          <w:tab w:val="left" w:pos="720"/>
        </w:tabs>
        <w:spacing w:before="120" w:after="120" w:line="280" w:lineRule="atLeast"/>
        <w:jc w:val="both"/>
        <w:rPr>
          <w:sz w:val="26"/>
          <w:rtl/>
        </w:rPr>
      </w:pPr>
      <w:r>
        <w:rPr>
          <w:rFonts w:hint="cs"/>
          <w:sz w:val="26"/>
          <w:rtl/>
        </w:rPr>
        <w:tab/>
        <w:t>כל מס, היטל, או תשלום חובה אחר מכל סוג, החלים או אשר יחולו בעתיד, על השירותים או ביצועם או על העסקת עובדים על-ידי הספק על פי הסכם זה, יחולו על הספק וישולמו על ידו באופן בלעדי. המשרד ינכה מהסכומים שיגיעו לספק את כל הסכומים שעליו לנכות לפי כל דין, ובכלל זאת מיסים היטלים ותשלומי חובה, והעברתם לזכאי יהווה תשלום לספק.</w:t>
      </w:r>
    </w:p>
    <w:p w:rsidR="001664B3" w:rsidRDefault="007931CC">
      <w:pPr>
        <w:pStyle w:val="a9"/>
        <w:numPr>
          <w:ilvl w:val="1"/>
          <w:numId w:val="15"/>
        </w:numPr>
        <w:tabs>
          <w:tab w:val="left" w:pos="720"/>
        </w:tabs>
        <w:spacing w:after="120" w:line="280" w:lineRule="atLeast"/>
        <w:jc w:val="both"/>
        <w:rPr>
          <w:sz w:val="26"/>
          <w:rtl/>
        </w:rPr>
      </w:pPr>
      <w:r>
        <w:rPr>
          <w:rFonts w:hint="cs"/>
          <w:sz w:val="26"/>
          <w:rtl/>
        </w:rPr>
        <w:tab/>
        <w:t>המחירים המפורטים בהצעת הספק בכתב הכמויות יישארו קבועים במשך כל תקופת ההתקשרות ולא יתווספו אליהם הפרשי הצמדה כלשהם.</w:t>
      </w:r>
    </w:p>
    <w:p w:rsidR="001664B3" w:rsidRDefault="007931CC" w:rsidP="00204524">
      <w:pPr>
        <w:pStyle w:val="a9"/>
        <w:numPr>
          <w:ilvl w:val="1"/>
          <w:numId w:val="15"/>
        </w:numPr>
        <w:tabs>
          <w:tab w:val="left" w:pos="720"/>
        </w:tabs>
        <w:spacing w:before="120" w:after="120" w:line="280" w:lineRule="atLeast"/>
        <w:jc w:val="both"/>
        <w:rPr>
          <w:sz w:val="26"/>
          <w:rtl/>
        </w:rPr>
      </w:pPr>
      <w:r>
        <w:rPr>
          <w:rFonts w:hint="cs"/>
          <w:sz w:val="26"/>
          <w:rtl/>
        </w:rPr>
        <w:tab/>
        <w:t>הספק יגיש חשבונית לתשלום, בגין כל אירוע. לחשבונית יצורף דו"ח הספק המאושר על ידי נציג המשרד שמפרט את השירותים והציוד שניתנו על ידו במהלך אותו אירוע והתשלום המבוקש בגינם בהתאם לכתב הכמויות, כאמור בסעיף 9.1 לעיל.</w:t>
      </w:r>
    </w:p>
    <w:p w:rsidR="001664B3" w:rsidRDefault="007931CC" w:rsidP="00AB6497">
      <w:pPr>
        <w:pStyle w:val="a9"/>
        <w:numPr>
          <w:ilvl w:val="1"/>
          <w:numId w:val="15"/>
        </w:numPr>
        <w:tabs>
          <w:tab w:val="left" w:pos="720"/>
        </w:tabs>
        <w:spacing w:before="120" w:after="120" w:line="280" w:lineRule="atLeast"/>
        <w:jc w:val="both"/>
        <w:rPr>
          <w:sz w:val="26"/>
          <w:rtl/>
        </w:rPr>
      </w:pPr>
      <w:r>
        <w:rPr>
          <w:rFonts w:hint="cs"/>
          <w:sz w:val="26"/>
          <w:rtl/>
        </w:rPr>
        <w:tab/>
        <w:t>המשרד ישלם לספק את התמורה בהתאם לנהלים המקובלים במשרד</w:t>
      </w:r>
      <w:r w:rsidR="00AB6497">
        <w:rPr>
          <w:rFonts w:hint="cs"/>
          <w:sz w:val="26"/>
          <w:rtl/>
        </w:rPr>
        <w:t xml:space="preserve"> (</w:t>
      </w:r>
      <w:r w:rsidR="00C6109A">
        <w:rPr>
          <w:rFonts w:hint="cs"/>
          <w:sz w:val="26"/>
          <w:rtl/>
        </w:rPr>
        <w:t>המפורטים בהוראת תכ"ם</w:t>
      </w:r>
      <w:r w:rsidR="00AB6497">
        <w:rPr>
          <w:rFonts w:hint="cs"/>
          <w:sz w:val="26"/>
          <w:rtl/>
        </w:rPr>
        <w:t xml:space="preserve"> מס' </w:t>
      </w:r>
      <w:r w:rsidR="00C6109A">
        <w:rPr>
          <w:rFonts w:hint="cs"/>
          <w:sz w:val="26"/>
          <w:rtl/>
        </w:rPr>
        <w:t>1.4.3</w:t>
      </w:r>
      <w:r>
        <w:rPr>
          <w:rFonts w:hint="cs"/>
          <w:sz w:val="26"/>
          <w:rtl/>
        </w:rPr>
        <w:t>,</w:t>
      </w:r>
      <w:r w:rsidR="00C6109A">
        <w:rPr>
          <w:rFonts w:hint="cs"/>
          <w:sz w:val="26"/>
          <w:rtl/>
        </w:rPr>
        <w:t xml:space="preserve"> </w:t>
      </w:r>
      <w:r>
        <w:rPr>
          <w:rFonts w:hint="cs"/>
          <w:sz w:val="26"/>
          <w:rtl/>
        </w:rPr>
        <w:t>הכל בכפוף לאישור החשבונית והדו"ח על ידי נציג המשרד).</w:t>
      </w:r>
    </w:p>
    <w:p w:rsidR="001664B3" w:rsidRDefault="007931CC">
      <w:pPr>
        <w:pStyle w:val="a9"/>
        <w:numPr>
          <w:ilvl w:val="1"/>
          <w:numId w:val="15"/>
        </w:numPr>
        <w:tabs>
          <w:tab w:val="left" w:pos="720"/>
        </w:tabs>
        <w:spacing w:before="120" w:after="120" w:line="280" w:lineRule="atLeast"/>
        <w:jc w:val="both"/>
        <w:rPr>
          <w:sz w:val="26"/>
          <w:rtl/>
        </w:rPr>
      </w:pPr>
      <w:r>
        <w:rPr>
          <w:rFonts w:hint="cs"/>
          <w:sz w:val="26"/>
          <w:rtl/>
        </w:rPr>
        <w:tab/>
        <w:t xml:space="preserve">מוצהר ומוסכם בזאת כי התמורה בסעיף 9.1-9.3 לעיל היא קבועה ומוחלטת וכי היא כוללת תמורה נאותה והוגנת לספק, לרבות רווח עבור כל ההוצאות הכרוכות והנובעות מביצוע השירותים וכן יתר התחייבויותיו של הספק על פי הסכם זה על נספחיו, ועל פי כל דין. </w:t>
      </w:r>
    </w:p>
    <w:p w:rsidR="001664B3" w:rsidRDefault="007931CC">
      <w:pPr>
        <w:pStyle w:val="a9"/>
        <w:numPr>
          <w:ilvl w:val="1"/>
          <w:numId w:val="15"/>
        </w:numPr>
        <w:tabs>
          <w:tab w:val="left" w:pos="720"/>
        </w:tabs>
        <w:spacing w:before="120" w:after="120" w:line="280" w:lineRule="atLeast"/>
        <w:jc w:val="both"/>
        <w:rPr>
          <w:sz w:val="26"/>
        </w:rPr>
      </w:pPr>
      <w:r>
        <w:rPr>
          <w:rFonts w:hint="cs"/>
          <w:sz w:val="26"/>
          <w:rtl/>
        </w:rPr>
        <w:tab/>
        <w:t xml:space="preserve">מוסכם בזה בין הצדדים כי שום תשלום אחר או נוסף פרט לאמור בסעיף זה, לא ישולם על ידי המשרד, לא במהלך מתן השירותים ולא לאחר פקיעת </w:t>
      </w:r>
      <w:r>
        <w:rPr>
          <w:rFonts w:hint="cs"/>
          <w:sz w:val="26"/>
          <w:rtl/>
        </w:rPr>
        <w:lastRenderedPageBreak/>
        <w:t>הקשר על פי הסכם זה, לא עבור מתן השירותים ולא בקשר איתם ו/או כל הנובע מהם, לא לספק ולא לכל אדם אחר או גוף אחר, אלא לאחר אישור ועדת המכרזים המשרדית, בהתאם להסכם בכתב שייחתם מראש על ידי מורשי החתימה של המשרד.</w:t>
      </w:r>
    </w:p>
    <w:p w:rsidR="001664B3" w:rsidRDefault="001664B3">
      <w:pPr>
        <w:pStyle w:val="a9"/>
        <w:spacing w:before="120" w:after="120" w:line="280" w:lineRule="atLeast"/>
        <w:jc w:val="both"/>
        <w:rPr>
          <w:sz w:val="26"/>
          <w:rtl/>
        </w:rPr>
      </w:pPr>
    </w:p>
    <w:p w:rsidR="001664B3" w:rsidRDefault="007931CC">
      <w:pPr>
        <w:pStyle w:val="a9"/>
        <w:numPr>
          <w:ilvl w:val="0"/>
          <w:numId w:val="15"/>
        </w:numPr>
        <w:tabs>
          <w:tab w:val="right" w:pos="8640"/>
        </w:tabs>
        <w:spacing w:before="120" w:after="120" w:line="280" w:lineRule="atLeast"/>
        <w:jc w:val="both"/>
        <w:rPr>
          <w:b/>
          <w:bCs/>
          <w:sz w:val="26"/>
          <w:u w:val="single"/>
          <w:rtl/>
        </w:rPr>
      </w:pPr>
      <w:r>
        <w:rPr>
          <w:rFonts w:hint="cs"/>
          <w:b/>
          <w:bCs/>
          <w:sz w:val="26"/>
          <w:u w:val="single"/>
          <w:rtl/>
        </w:rPr>
        <w:t xml:space="preserve">איסור הסבת ההסכם </w:t>
      </w:r>
    </w:p>
    <w:p w:rsidR="001664B3" w:rsidRDefault="007931CC">
      <w:pPr>
        <w:pStyle w:val="a9"/>
        <w:numPr>
          <w:ilvl w:val="1"/>
          <w:numId w:val="15"/>
        </w:numPr>
        <w:tabs>
          <w:tab w:val="left" w:pos="720"/>
        </w:tabs>
        <w:spacing w:before="120" w:after="120" w:line="280" w:lineRule="atLeast"/>
        <w:jc w:val="both"/>
        <w:rPr>
          <w:sz w:val="26"/>
          <w:rtl/>
        </w:rPr>
      </w:pPr>
      <w:r>
        <w:rPr>
          <w:rFonts w:hint="cs"/>
          <w:sz w:val="26"/>
          <w:rtl/>
        </w:rPr>
        <w:tab/>
        <w:t>הספק אינו רשאי להעביר איזו מזכויותיו או מחובותיו על פי הסכם זה, כולם או מקצתם לכל צד שלישי שהוא אלא אם ניתנה לכך הסכמת המשרד מראש ובכתב ובהתאם לתנאי ההסכמה.</w:t>
      </w:r>
    </w:p>
    <w:p w:rsidR="001664B3" w:rsidRDefault="007931CC">
      <w:pPr>
        <w:pStyle w:val="a9"/>
        <w:numPr>
          <w:ilvl w:val="1"/>
          <w:numId w:val="15"/>
        </w:numPr>
        <w:tabs>
          <w:tab w:val="left" w:pos="720"/>
        </w:tabs>
        <w:spacing w:before="120" w:after="120" w:line="280" w:lineRule="atLeast"/>
        <w:jc w:val="both"/>
        <w:rPr>
          <w:sz w:val="26"/>
          <w:rtl/>
        </w:rPr>
      </w:pPr>
      <w:r>
        <w:rPr>
          <w:rFonts w:hint="cs"/>
          <w:sz w:val="26"/>
          <w:rtl/>
        </w:rPr>
        <w:t xml:space="preserve"> כל מסירה או העברה שיתיימר הספק לעשות בניגוד להוראות סעיף זה תהא בטלה ומבוטלת וחסרת כל תוקף.</w:t>
      </w:r>
    </w:p>
    <w:p w:rsidR="001664B3" w:rsidRDefault="007931CC">
      <w:pPr>
        <w:pStyle w:val="a9"/>
        <w:numPr>
          <w:ilvl w:val="1"/>
          <w:numId w:val="15"/>
        </w:numPr>
        <w:tabs>
          <w:tab w:val="left" w:pos="720"/>
        </w:tabs>
        <w:spacing w:before="120" w:after="120" w:line="280" w:lineRule="atLeast"/>
        <w:jc w:val="both"/>
        <w:rPr>
          <w:sz w:val="26"/>
          <w:rtl/>
        </w:rPr>
      </w:pPr>
      <w:r>
        <w:rPr>
          <w:rFonts w:hint="cs"/>
          <w:sz w:val="26"/>
          <w:rtl/>
        </w:rPr>
        <w:tab/>
        <w:t>זכויותיו של הספק לפי הסכם זה ומכוחו, כולן או מקצתן, אסורות בשיעבוד כלשהו.</w:t>
      </w:r>
    </w:p>
    <w:p w:rsidR="001664B3" w:rsidRDefault="007931CC">
      <w:pPr>
        <w:pStyle w:val="a9"/>
        <w:numPr>
          <w:ilvl w:val="0"/>
          <w:numId w:val="15"/>
        </w:numPr>
        <w:tabs>
          <w:tab w:val="right" w:pos="8640"/>
        </w:tabs>
        <w:spacing w:before="120" w:after="120" w:line="280" w:lineRule="atLeast"/>
        <w:jc w:val="both"/>
        <w:rPr>
          <w:b/>
          <w:bCs/>
          <w:sz w:val="26"/>
          <w:u w:val="single"/>
          <w:rtl/>
        </w:rPr>
      </w:pPr>
      <w:r>
        <w:rPr>
          <w:rFonts w:hint="cs"/>
          <w:b/>
          <w:bCs/>
          <w:sz w:val="26"/>
          <w:u w:val="single"/>
          <w:rtl/>
        </w:rPr>
        <w:t>אחריות לנזקים ושיפוי</w:t>
      </w:r>
    </w:p>
    <w:p w:rsidR="001664B3" w:rsidRDefault="007931CC">
      <w:pPr>
        <w:pStyle w:val="a9"/>
        <w:numPr>
          <w:ilvl w:val="1"/>
          <w:numId w:val="15"/>
        </w:numPr>
        <w:tabs>
          <w:tab w:val="left" w:pos="720"/>
        </w:tabs>
        <w:spacing w:before="120" w:after="120" w:line="280" w:lineRule="atLeast"/>
        <w:jc w:val="both"/>
        <w:rPr>
          <w:sz w:val="26"/>
          <w:rtl/>
        </w:rPr>
      </w:pPr>
      <w:r>
        <w:rPr>
          <w:rFonts w:hint="cs"/>
          <w:sz w:val="26"/>
          <w:rtl/>
        </w:rPr>
        <w:tab/>
        <w:t xml:space="preserve">הספק ישא לבדו באחריות לכל נזק מכל מין וסוג שהוא (לרבות מוות, נזק גוף ונזק רכוש) שייגרם על ידו או על ידי עובדיו, או מי שפועל מטעמו, לכל אדם (לרבות חבר בני אדם מאוגד ובלתי מאוגד), ובכלל זה למשרד ועובדיו, לספק ועובדיו ולכל אדם או גורם אחר ובלבד שהנזק אירע תוך כדי או עקב ביצוע השירותים או בקשר אליהם, בין באופן בלעדי ובין יחד עם גורמים נוספים, בין מתוך זדון או מתוך רשלנות או בדרך אחרת. בכל מקרה בו המשרד יידרש או ייתבע לשאת בתשלום או פיצוי בגין נזק שנגרם כמתואר לעיל, הספק ישפה את המשרד בגין כל תשלום כאמור, לרבות הוצאות ושכ"ט עו"ד. </w:t>
      </w:r>
    </w:p>
    <w:p w:rsidR="001664B3" w:rsidRDefault="007931CC">
      <w:pPr>
        <w:pStyle w:val="a9"/>
        <w:numPr>
          <w:ilvl w:val="1"/>
          <w:numId w:val="15"/>
        </w:numPr>
        <w:tabs>
          <w:tab w:val="left" w:pos="720"/>
        </w:tabs>
        <w:spacing w:before="120" w:after="120" w:line="280" w:lineRule="atLeast"/>
        <w:jc w:val="both"/>
        <w:rPr>
          <w:sz w:val="26"/>
          <w:rtl/>
        </w:rPr>
      </w:pPr>
      <w:r>
        <w:rPr>
          <w:rFonts w:hint="cs"/>
          <w:sz w:val="26"/>
          <w:rtl/>
        </w:rPr>
        <w:tab/>
        <w:t>הספק מתחייב לתקן, להשלים ולהיטיב כל נזק או אובדן שנגרמו כאמור בסעיף 11.1 לעיל במועד הקרוב ביותר לאחר התרחשותם, אך אין בכך כדי לגרוע מזכות המשרד לתקן את הנזק בעצמו ולחייב את הספק בתשלום הוצאותיו.</w:t>
      </w:r>
    </w:p>
    <w:p w:rsidR="001664B3" w:rsidRDefault="007931CC">
      <w:pPr>
        <w:pStyle w:val="a9"/>
        <w:numPr>
          <w:ilvl w:val="1"/>
          <w:numId w:val="15"/>
        </w:numPr>
        <w:tabs>
          <w:tab w:val="left" w:pos="720"/>
        </w:tabs>
        <w:spacing w:before="120" w:after="120" w:line="280" w:lineRule="atLeast"/>
        <w:jc w:val="both"/>
        <w:rPr>
          <w:sz w:val="26"/>
          <w:rtl/>
        </w:rPr>
      </w:pPr>
      <w:r>
        <w:rPr>
          <w:rFonts w:hint="cs"/>
          <w:sz w:val="26"/>
          <w:rtl/>
        </w:rPr>
        <w:tab/>
        <w:t>אחריות הספק כלפי המשרד על פי סעיף זה היא מוחלטת ותעמוד גם אם המשרד יחויב בתשלום לניזוק בגין היותו מחזיק במקרקעין או על פי כל דין, והספק יפצה את המשרד על כל תשלום שחויב בו כאמור.</w:t>
      </w:r>
    </w:p>
    <w:p w:rsidR="001664B3" w:rsidRDefault="007931CC">
      <w:pPr>
        <w:pStyle w:val="a9"/>
        <w:numPr>
          <w:ilvl w:val="1"/>
          <w:numId w:val="15"/>
        </w:numPr>
        <w:tabs>
          <w:tab w:val="left" w:pos="720"/>
        </w:tabs>
        <w:spacing w:before="120" w:after="120" w:line="280" w:lineRule="atLeast"/>
        <w:jc w:val="both"/>
        <w:rPr>
          <w:sz w:val="26"/>
          <w:rtl/>
        </w:rPr>
      </w:pPr>
      <w:r>
        <w:rPr>
          <w:rFonts w:hint="cs"/>
          <w:sz w:val="26"/>
          <w:rtl/>
        </w:rPr>
        <w:tab/>
        <w:t xml:space="preserve">למען הסר ספק, הספק מצהיר בזה כי ידוע לו שהוא מבצע את השירותים עבור המשרד על בסיס קבלני, ולכן המשרד לא יהיה אחראי בצורה כלשהי לנזקים שייגרמו לו ו/או לעובדיו ו/או למי מטעמו (ובכלל זה נזק למכשירים ולציוד המופעלים על ידי הספקן לביצוע השירותים) בשל ביצוע השירותים על פי הסכם זה. </w:t>
      </w:r>
    </w:p>
    <w:p w:rsidR="001664B3" w:rsidRDefault="007931CC">
      <w:pPr>
        <w:spacing w:before="120" w:after="120" w:line="280" w:lineRule="atLeast"/>
        <w:ind w:left="1276"/>
        <w:jc w:val="both"/>
        <w:rPr>
          <w:sz w:val="26"/>
          <w:szCs w:val="26"/>
          <w:rtl/>
        </w:rPr>
      </w:pPr>
      <w:r>
        <w:rPr>
          <w:rFonts w:hint="cs"/>
          <w:sz w:val="26"/>
          <w:szCs w:val="26"/>
          <w:rtl/>
        </w:rPr>
        <w:t>במידה שמי מעובדי הספק יתבע את המשרד, המדינה, הממשלה או עובדיהם או שליחיהם, מכל סיבה שהיא הקשורה למתן השירותים או כרוכה בהן, יהא הספק חייב  לשלם כל תשלום ו/או פיצוי הנדרשים או כרוכים בתביעה או בצורך להתגונן בפניה, וכן יהא חייב לשפות את המשרד בגין כל סכום אשר המשרד יידרש לשלמו כתוצאה מתביעה או דרישת תשלום כמתואר לעיל, לרבות הוצאות ושכר טרחת עו"ד.</w:t>
      </w:r>
    </w:p>
    <w:p w:rsidR="001664B3" w:rsidRDefault="007931CC">
      <w:pPr>
        <w:pStyle w:val="a9"/>
        <w:numPr>
          <w:ilvl w:val="1"/>
          <w:numId w:val="15"/>
        </w:numPr>
        <w:tabs>
          <w:tab w:val="left" w:pos="720"/>
        </w:tabs>
        <w:spacing w:before="120" w:after="120" w:line="280" w:lineRule="atLeast"/>
        <w:jc w:val="both"/>
        <w:rPr>
          <w:sz w:val="26"/>
          <w:rtl/>
        </w:rPr>
      </w:pPr>
      <w:r>
        <w:rPr>
          <w:rFonts w:hint="cs"/>
          <w:sz w:val="26"/>
          <w:rtl/>
        </w:rPr>
        <w:tab/>
        <w:t>סיומו של הסכם זה מכל סיבה שהיא לא יהיה בו כדי לגרוע מאחריות הספק לגבי נזקים שעילת התביעה בגינם נובעת מהסכם זה או קשורה אליו.</w:t>
      </w:r>
    </w:p>
    <w:p w:rsidR="001664B3" w:rsidRDefault="007931CC">
      <w:pPr>
        <w:pStyle w:val="a9"/>
        <w:numPr>
          <w:ilvl w:val="0"/>
          <w:numId w:val="15"/>
        </w:numPr>
        <w:tabs>
          <w:tab w:val="right" w:pos="8640"/>
        </w:tabs>
        <w:spacing w:before="60" w:after="60" w:line="280" w:lineRule="atLeast"/>
        <w:jc w:val="both"/>
        <w:rPr>
          <w:sz w:val="26"/>
          <w:rtl/>
        </w:rPr>
      </w:pPr>
      <w:r>
        <w:rPr>
          <w:rFonts w:hint="cs"/>
          <w:b/>
          <w:bCs/>
          <w:sz w:val="26"/>
          <w:u w:val="single"/>
          <w:rtl/>
        </w:rPr>
        <w:t>ביטוח</w:t>
      </w:r>
    </w:p>
    <w:p w:rsidR="00EB508A" w:rsidRPr="00EB508A" w:rsidRDefault="00EB508A" w:rsidP="00EB508A">
      <w:pPr>
        <w:pStyle w:val="a9"/>
        <w:tabs>
          <w:tab w:val="left" w:pos="720"/>
        </w:tabs>
        <w:spacing w:before="120" w:after="120" w:line="280" w:lineRule="atLeast"/>
        <w:ind w:left="1276"/>
        <w:jc w:val="both"/>
        <w:rPr>
          <w:sz w:val="26"/>
          <w:rtl/>
        </w:rPr>
      </w:pPr>
      <w:r w:rsidRPr="00EB508A">
        <w:rPr>
          <w:rFonts w:hint="cs"/>
          <w:sz w:val="26"/>
          <w:rtl/>
        </w:rPr>
        <w:lastRenderedPageBreak/>
        <w:t xml:space="preserve">הספק מתחייב לבצע ולקיים את הביטוחים המפורטים בזה לטובתו ולטובת  מדינת ישראל </w:t>
      </w:r>
      <w:r w:rsidRPr="00EB508A">
        <w:rPr>
          <w:sz w:val="26"/>
          <w:rtl/>
        </w:rPr>
        <w:t>–</w:t>
      </w:r>
      <w:r w:rsidRPr="00EB508A">
        <w:rPr>
          <w:rFonts w:hint="cs"/>
          <w:sz w:val="26"/>
          <w:rtl/>
        </w:rPr>
        <w:t xml:space="preserve"> משרד ההסברה והתפוצות ולהציגם למשרד ההסברה והתפוצות כאשר הם כוללים את הכיסויים  והתנאים הנדרשים כאשר גבולות האחריות לא  יפחתו מהמצוין להלן:</w:t>
      </w:r>
    </w:p>
    <w:p w:rsidR="001664B3" w:rsidRPr="00EB508A" w:rsidRDefault="00EB508A" w:rsidP="00EB508A">
      <w:pPr>
        <w:pStyle w:val="a9"/>
        <w:numPr>
          <w:ilvl w:val="1"/>
          <w:numId w:val="15"/>
        </w:numPr>
        <w:tabs>
          <w:tab w:val="clear" w:pos="4153"/>
          <w:tab w:val="left" w:pos="720"/>
        </w:tabs>
        <w:spacing w:before="60" w:after="60" w:line="280" w:lineRule="atLeast"/>
        <w:jc w:val="both"/>
        <w:rPr>
          <w:sz w:val="26"/>
          <w:u w:val="single"/>
          <w:rtl/>
        </w:rPr>
      </w:pPr>
      <w:r w:rsidRPr="00EB508A">
        <w:rPr>
          <w:rFonts w:hint="cs"/>
          <w:b/>
          <w:bCs/>
          <w:sz w:val="26"/>
          <w:u w:val="single"/>
          <w:rtl/>
        </w:rPr>
        <w:t>ביטוח חבות מעבידים</w:t>
      </w:r>
    </w:p>
    <w:p w:rsidR="00EB508A" w:rsidRPr="00EB508A" w:rsidRDefault="00EB508A" w:rsidP="00EB508A">
      <w:pPr>
        <w:pStyle w:val="a9"/>
        <w:numPr>
          <w:ilvl w:val="2"/>
          <w:numId w:val="15"/>
        </w:numPr>
        <w:tabs>
          <w:tab w:val="left" w:pos="720"/>
        </w:tabs>
        <w:spacing w:before="120" w:after="120" w:line="280" w:lineRule="atLeast"/>
        <w:jc w:val="both"/>
        <w:rPr>
          <w:sz w:val="26"/>
          <w:rtl/>
        </w:rPr>
      </w:pPr>
      <w:r w:rsidRPr="00EB508A">
        <w:rPr>
          <w:rFonts w:hint="cs"/>
          <w:sz w:val="26"/>
          <w:rtl/>
        </w:rPr>
        <w:t xml:space="preserve">הספק יבטח את אחריותו החוקית כלפי עובדיו בביטוח חבות המעבידים. </w:t>
      </w:r>
    </w:p>
    <w:p w:rsidR="00EB508A" w:rsidRPr="00EB508A" w:rsidRDefault="00EB508A" w:rsidP="00EB508A">
      <w:pPr>
        <w:pStyle w:val="a9"/>
        <w:numPr>
          <w:ilvl w:val="2"/>
          <w:numId w:val="15"/>
        </w:numPr>
        <w:tabs>
          <w:tab w:val="left" w:pos="720"/>
        </w:tabs>
        <w:spacing w:before="120" w:after="120" w:line="280" w:lineRule="atLeast"/>
        <w:jc w:val="both"/>
        <w:rPr>
          <w:sz w:val="26"/>
          <w:rtl/>
        </w:rPr>
      </w:pPr>
      <w:r w:rsidRPr="00EB508A">
        <w:rPr>
          <w:rFonts w:hint="cs"/>
          <w:sz w:val="26"/>
          <w:rtl/>
        </w:rPr>
        <w:t>גבול האחריות לא יפחתו מסך - 5,000,000 דולר ארה"ב לעובד,  למקרה ולשנת</w:t>
      </w:r>
      <w:r>
        <w:rPr>
          <w:rFonts w:hint="cs"/>
          <w:sz w:val="26"/>
          <w:rtl/>
        </w:rPr>
        <w:t xml:space="preserve"> </w:t>
      </w:r>
      <w:r w:rsidRPr="00EB508A">
        <w:rPr>
          <w:rFonts w:hint="cs"/>
          <w:sz w:val="26"/>
          <w:rtl/>
        </w:rPr>
        <w:t xml:space="preserve">ביטוח.   </w:t>
      </w:r>
    </w:p>
    <w:p w:rsidR="00EB508A" w:rsidRPr="00EB508A" w:rsidRDefault="00EB508A" w:rsidP="00EB508A">
      <w:pPr>
        <w:pStyle w:val="a9"/>
        <w:numPr>
          <w:ilvl w:val="2"/>
          <w:numId w:val="15"/>
        </w:numPr>
        <w:tabs>
          <w:tab w:val="left" w:pos="720"/>
        </w:tabs>
        <w:spacing w:before="120" w:after="120" w:line="280" w:lineRule="atLeast"/>
        <w:jc w:val="both"/>
        <w:rPr>
          <w:sz w:val="26"/>
          <w:rtl/>
        </w:rPr>
      </w:pPr>
      <w:r w:rsidRPr="00EB508A">
        <w:rPr>
          <w:rFonts w:hint="cs"/>
          <w:sz w:val="26"/>
          <w:rtl/>
        </w:rPr>
        <w:t>הביטוח יורחב לכסות את חבותו של המבוטח כלפי קבלנים,  קבלני משנה</w:t>
      </w:r>
      <w:r>
        <w:rPr>
          <w:rFonts w:hint="cs"/>
          <w:sz w:val="26"/>
          <w:rtl/>
        </w:rPr>
        <w:t xml:space="preserve"> </w:t>
      </w:r>
      <w:r w:rsidRPr="00EB508A">
        <w:rPr>
          <w:rFonts w:hint="cs"/>
          <w:sz w:val="26"/>
          <w:rtl/>
        </w:rPr>
        <w:t>ועובדיהם היה ותחשב כמעבידם.</w:t>
      </w:r>
    </w:p>
    <w:p w:rsidR="00EB508A" w:rsidRPr="00EB508A" w:rsidRDefault="00EB508A" w:rsidP="00EB508A">
      <w:pPr>
        <w:pStyle w:val="a9"/>
        <w:numPr>
          <w:ilvl w:val="2"/>
          <w:numId w:val="15"/>
        </w:numPr>
        <w:tabs>
          <w:tab w:val="left" w:pos="720"/>
        </w:tabs>
        <w:spacing w:before="120" w:after="120" w:line="280" w:lineRule="atLeast"/>
        <w:jc w:val="both"/>
        <w:rPr>
          <w:sz w:val="26"/>
          <w:rtl/>
        </w:rPr>
      </w:pPr>
      <w:r w:rsidRPr="00EB508A">
        <w:rPr>
          <w:rFonts w:hint="cs"/>
          <w:sz w:val="26"/>
          <w:rtl/>
        </w:rPr>
        <w:t xml:space="preserve">הביטוח על פי הפוליסה יורחב לשפות  את מדינת ישראל </w:t>
      </w:r>
      <w:r w:rsidRPr="00EB508A">
        <w:rPr>
          <w:sz w:val="26"/>
          <w:rtl/>
        </w:rPr>
        <w:t>–</w:t>
      </w:r>
      <w:r w:rsidRPr="00EB508A">
        <w:rPr>
          <w:rFonts w:hint="cs"/>
          <w:sz w:val="26"/>
          <w:rtl/>
        </w:rPr>
        <w:t xml:space="preserve"> משרד ההסברה והתפוצות היה  ונטען לעניין קרות תאונת עבודה כי הם נושאים בחבות מעביד</w:t>
      </w:r>
      <w:r>
        <w:rPr>
          <w:rFonts w:hint="cs"/>
          <w:sz w:val="26"/>
          <w:rtl/>
        </w:rPr>
        <w:t xml:space="preserve"> </w:t>
      </w:r>
      <w:r w:rsidRPr="00EB508A">
        <w:rPr>
          <w:rFonts w:hint="cs"/>
          <w:sz w:val="26"/>
          <w:rtl/>
        </w:rPr>
        <w:t>כלפי מי מעובדי ומועסקי הספק.</w:t>
      </w:r>
    </w:p>
    <w:p w:rsidR="001664B3" w:rsidRPr="00EB508A" w:rsidRDefault="00EB508A" w:rsidP="00EB508A">
      <w:pPr>
        <w:pStyle w:val="a9"/>
        <w:numPr>
          <w:ilvl w:val="1"/>
          <w:numId w:val="15"/>
        </w:numPr>
        <w:tabs>
          <w:tab w:val="clear" w:pos="4153"/>
          <w:tab w:val="left" w:pos="720"/>
        </w:tabs>
        <w:spacing w:before="60" w:after="60" w:line="280" w:lineRule="atLeast"/>
        <w:jc w:val="both"/>
        <w:rPr>
          <w:sz w:val="26"/>
          <w:u w:val="single"/>
          <w:rtl/>
        </w:rPr>
      </w:pPr>
      <w:r w:rsidRPr="00EB508A">
        <w:rPr>
          <w:rFonts w:hint="cs"/>
          <w:b/>
          <w:bCs/>
          <w:sz w:val="26"/>
          <w:u w:val="single"/>
          <w:rtl/>
        </w:rPr>
        <w:t>ביטוח אחריות כלפי צד שלישי</w:t>
      </w:r>
      <w:r w:rsidR="007931CC" w:rsidRPr="00EB508A">
        <w:rPr>
          <w:rFonts w:hint="cs"/>
          <w:sz w:val="26"/>
          <w:u w:val="single"/>
          <w:rtl/>
        </w:rPr>
        <w:t xml:space="preserve"> </w:t>
      </w:r>
    </w:p>
    <w:p w:rsidR="00EB508A" w:rsidRPr="00EB508A" w:rsidRDefault="00EB508A" w:rsidP="00EB508A">
      <w:pPr>
        <w:pStyle w:val="a9"/>
        <w:numPr>
          <w:ilvl w:val="2"/>
          <w:numId w:val="15"/>
        </w:numPr>
        <w:tabs>
          <w:tab w:val="left" w:pos="720"/>
        </w:tabs>
        <w:spacing w:before="120" w:after="120" w:line="280" w:lineRule="atLeast"/>
        <w:jc w:val="both"/>
        <w:rPr>
          <w:sz w:val="26"/>
          <w:rtl/>
        </w:rPr>
      </w:pPr>
      <w:r w:rsidRPr="00EB508A">
        <w:rPr>
          <w:rFonts w:hint="cs"/>
          <w:sz w:val="26"/>
          <w:rtl/>
        </w:rPr>
        <w:t xml:space="preserve">הספק יבטח את אחריותו החוקית על פי דיני מדינת ישראל בביטוח אחריות כלפי צד שלישי גוף ורכוש בגין כל פעילותו בביצוע </w:t>
      </w:r>
      <w:r w:rsidR="00BA46DC">
        <w:rPr>
          <w:rFonts w:hint="cs"/>
          <w:sz w:val="26"/>
          <w:rtl/>
        </w:rPr>
        <w:t xml:space="preserve">שידור טקס הדלקת המשואות </w:t>
      </w:r>
      <w:r w:rsidRPr="00EB508A">
        <w:rPr>
          <w:rFonts w:hint="cs"/>
          <w:sz w:val="26"/>
          <w:rtl/>
        </w:rPr>
        <w:t>וטקס                             הענקת פרסי ישראל, כולל התקנה ופירוק של הציוד;</w:t>
      </w:r>
    </w:p>
    <w:p w:rsidR="00EB508A" w:rsidRPr="00EB508A" w:rsidRDefault="00EB508A" w:rsidP="00EB508A">
      <w:pPr>
        <w:pStyle w:val="a9"/>
        <w:numPr>
          <w:ilvl w:val="2"/>
          <w:numId w:val="15"/>
        </w:numPr>
        <w:tabs>
          <w:tab w:val="left" w:pos="720"/>
        </w:tabs>
        <w:spacing w:before="120" w:after="120" w:line="280" w:lineRule="atLeast"/>
        <w:jc w:val="both"/>
        <w:rPr>
          <w:sz w:val="26"/>
          <w:rtl/>
        </w:rPr>
      </w:pPr>
      <w:r w:rsidRPr="00EB508A">
        <w:rPr>
          <w:rFonts w:hint="cs"/>
          <w:sz w:val="26"/>
          <w:rtl/>
        </w:rPr>
        <w:t>גבול האחריות למקרה ולשנה לא יפחת מ</w:t>
      </w:r>
      <w:r w:rsidR="00BA46DC">
        <w:rPr>
          <w:rFonts w:hint="cs"/>
          <w:sz w:val="26"/>
          <w:rtl/>
        </w:rPr>
        <w:t>-</w:t>
      </w:r>
      <w:r w:rsidRPr="00EB508A">
        <w:rPr>
          <w:rFonts w:hint="cs"/>
          <w:sz w:val="26"/>
          <w:rtl/>
        </w:rPr>
        <w:t xml:space="preserve"> 2,500,000 דולר ארה"ב.</w:t>
      </w:r>
    </w:p>
    <w:p w:rsidR="00EB508A" w:rsidRPr="00EB508A" w:rsidRDefault="00EB508A" w:rsidP="00EB508A">
      <w:pPr>
        <w:pStyle w:val="a9"/>
        <w:numPr>
          <w:ilvl w:val="2"/>
          <w:numId w:val="15"/>
        </w:numPr>
        <w:tabs>
          <w:tab w:val="left" w:pos="720"/>
        </w:tabs>
        <w:spacing w:before="120" w:after="120" w:line="280" w:lineRule="atLeast"/>
        <w:jc w:val="both"/>
        <w:rPr>
          <w:sz w:val="26"/>
          <w:rtl/>
        </w:rPr>
      </w:pPr>
      <w:r w:rsidRPr="00EB508A">
        <w:rPr>
          <w:rFonts w:hint="cs"/>
          <w:sz w:val="26"/>
          <w:rtl/>
        </w:rPr>
        <w:t xml:space="preserve">בפוליסה ייכלל סעיף אחריות צולבת - </w:t>
      </w:r>
      <w:r w:rsidRPr="00EB508A">
        <w:rPr>
          <w:rFonts w:hint="cs"/>
          <w:sz w:val="26"/>
        </w:rPr>
        <w:t>C</w:t>
      </w:r>
      <w:r w:rsidRPr="00EB508A">
        <w:rPr>
          <w:sz w:val="26"/>
        </w:rPr>
        <w:t>ross  Liability</w:t>
      </w:r>
      <w:r w:rsidRPr="00EB508A">
        <w:rPr>
          <w:rFonts w:hint="cs"/>
          <w:sz w:val="26"/>
          <w:rtl/>
        </w:rPr>
        <w:t xml:space="preserve"> .</w:t>
      </w:r>
    </w:p>
    <w:p w:rsidR="00EB508A" w:rsidRPr="00BA46DC" w:rsidRDefault="00EB508A" w:rsidP="00BA46DC">
      <w:pPr>
        <w:pStyle w:val="a9"/>
        <w:numPr>
          <w:ilvl w:val="2"/>
          <w:numId w:val="15"/>
        </w:numPr>
        <w:tabs>
          <w:tab w:val="left" w:pos="720"/>
        </w:tabs>
        <w:spacing w:before="120" w:after="120" w:line="280" w:lineRule="atLeast"/>
        <w:jc w:val="both"/>
        <w:rPr>
          <w:sz w:val="26"/>
          <w:rtl/>
        </w:rPr>
      </w:pPr>
      <w:r w:rsidRPr="00BA46DC">
        <w:rPr>
          <w:rFonts w:hint="cs"/>
          <w:sz w:val="26"/>
          <w:rtl/>
        </w:rPr>
        <w:t>הביטוח מורחב לכסות את חבותו של המבוטח כלפי צד שלישי בגין פעילות של</w:t>
      </w:r>
      <w:r w:rsidR="00BA46DC">
        <w:rPr>
          <w:rFonts w:hint="cs"/>
          <w:sz w:val="26"/>
          <w:rtl/>
        </w:rPr>
        <w:t xml:space="preserve"> </w:t>
      </w:r>
      <w:r w:rsidRPr="00BA46DC">
        <w:rPr>
          <w:rFonts w:hint="cs"/>
          <w:sz w:val="26"/>
          <w:rtl/>
        </w:rPr>
        <w:t>קבלנים, קבלני  משנה ועובדיהם.</w:t>
      </w:r>
    </w:p>
    <w:p w:rsidR="00EB508A" w:rsidRPr="00BA46DC" w:rsidRDefault="00EB508A" w:rsidP="00BA46DC">
      <w:pPr>
        <w:pStyle w:val="a9"/>
        <w:numPr>
          <w:ilvl w:val="2"/>
          <w:numId w:val="15"/>
        </w:numPr>
        <w:tabs>
          <w:tab w:val="left" w:pos="720"/>
        </w:tabs>
        <w:spacing w:before="120" w:after="120" w:line="280" w:lineRule="atLeast"/>
        <w:jc w:val="both"/>
        <w:rPr>
          <w:sz w:val="26"/>
          <w:rtl/>
        </w:rPr>
      </w:pPr>
      <w:r w:rsidRPr="00BA46DC">
        <w:rPr>
          <w:rFonts w:hint="cs"/>
          <w:sz w:val="26"/>
          <w:rtl/>
        </w:rPr>
        <w:t xml:space="preserve">הביטוח  על פי הפוליסה יורחב לשפות את מדינת ישראל </w:t>
      </w:r>
      <w:r w:rsidRPr="00BA46DC">
        <w:rPr>
          <w:sz w:val="26"/>
          <w:rtl/>
        </w:rPr>
        <w:t>–</w:t>
      </w:r>
      <w:r w:rsidRPr="00BA46DC">
        <w:rPr>
          <w:rFonts w:hint="cs"/>
          <w:sz w:val="26"/>
          <w:rtl/>
        </w:rPr>
        <w:t xml:space="preserve"> משרד ההסברה</w:t>
      </w:r>
      <w:r w:rsidR="00BA46DC">
        <w:rPr>
          <w:rFonts w:hint="cs"/>
          <w:sz w:val="26"/>
          <w:rtl/>
        </w:rPr>
        <w:t xml:space="preserve"> </w:t>
      </w:r>
      <w:r w:rsidRPr="00BA46DC">
        <w:rPr>
          <w:rFonts w:hint="cs"/>
          <w:sz w:val="26"/>
          <w:rtl/>
        </w:rPr>
        <w:t>והתפוצות ככל שייחשבו אחראים למעשי ו/או מחדלי הספק וכל הפועלים מטעמו.</w:t>
      </w:r>
    </w:p>
    <w:p w:rsidR="001664B3" w:rsidRPr="00BA46DC" w:rsidRDefault="007931CC" w:rsidP="00BA46DC">
      <w:pPr>
        <w:pStyle w:val="a9"/>
        <w:numPr>
          <w:ilvl w:val="1"/>
          <w:numId w:val="15"/>
        </w:numPr>
        <w:tabs>
          <w:tab w:val="clear" w:pos="4153"/>
          <w:tab w:val="left" w:pos="720"/>
        </w:tabs>
        <w:spacing w:before="60" w:after="60"/>
        <w:jc w:val="both"/>
        <w:rPr>
          <w:b/>
          <w:bCs/>
          <w:sz w:val="26"/>
          <w:u w:val="single"/>
        </w:rPr>
      </w:pPr>
      <w:r w:rsidRPr="00BA46DC">
        <w:rPr>
          <w:rFonts w:hint="cs"/>
          <w:b/>
          <w:bCs/>
          <w:sz w:val="26"/>
          <w:u w:val="single"/>
          <w:rtl/>
        </w:rPr>
        <w:t xml:space="preserve">ביטוח </w:t>
      </w:r>
      <w:r w:rsidR="00BA46DC" w:rsidRPr="00BA46DC">
        <w:rPr>
          <w:rFonts w:hint="cs"/>
          <w:b/>
          <w:bCs/>
          <w:sz w:val="26"/>
          <w:u w:val="single"/>
          <w:rtl/>
        </w:rPr>
        <w:t>רכוש</w:t>
      </w:r>
    </w:p>
    <w:p w:rsidR="00683E67" w:rsidRPr="00683E67" w:rsidRDefault="00683E67" w:rsidP="00683E67">
      <w:pPr>
        <w:pStyle w:val="a9"/>
        <w:tabs>
          <w:tab w:val="left" w:pos="720"/>
        </w:tabs>
        <w:spacing w:before="120" w:after="120" w:line="280" w:lineRule="atLeast"/>
        <w:ind w:left="1276"/>
        <w:jc w:val="both"/>
        <w:rPr>
          <w:b/>
          <w:bCs/>
          <w:sz w:val="26"/>
          <w:rtl/>
        </w:rPr>
      </w:pPr>
      <w:r>
        <w:rPr>
          <w:rFonts w:hint="cs"/>
          <w:sz w:val="26"/>
          <w:rtl/>
        </w:rPr>
        <w:t xml:space="preserve">הספק </w:t>
      </w:r>
      <w:r w:rsidRPr="00683E67">
        <w:rPr>
          <w:rFonts w:hint="cs"/>
          <w:sz w:val="26"/>
          <w:rtl/>
        </w:rPr>
        <w:t>יבטח את כל הציוד, המתקנים, וכל רכוש אחר אשר יובא, יותקן וימצא</w:t>
      </w:r>
      <w:r>
        <w:rPr>
          <w:rFonts w:hint="cs"/>
          <w:sz w:val="26"/>
          <w:rtl/>
        </w:rPr>
        <w:t xml:space="preserve"> </w:t>
      </w:r>
      <w:r w:rsidRPr="00683E67">
        <w:rPr>
          <w:rFonts w:hint="cs"/>
          <w:sz w:val="26"/>
          <w:rtl/>
        </w:rPr>
        <w:t>באתרים לצורך ביצוע השידורים בביטוח אש מורחב או כל  הסיכונים בהתאם</w:t>
      </w:r>
      <w:r>
        <w:rPr>
          <w:rFonts w:hint="cs"/>
          <w:sz w:val="26"/>
          <w:rtl/>
        </w:rPr>
        <w:t xml:space="preserve"> </w:t>
      </w:r>
      <w:r w:rsidRPr="00683E67">
        <w:rPr>
          <w:rFonts w:hint="cs"/>
          <w:sz w:val="26"/>
          <w:rtl/>
        </w:rPr>
        <w:t>למקובל לגביו ובמלוא ערכם.</w:t>
      </w:r>
      <w:r>
        <w:rPr>
          <w:rFonts w:hint="cs"/>
          <w:sz w:val="26"/>
          <w:rtl/>
        </w:rPr>
        <w:t xml:space="preserve"> </w:t>
      </w:r>
      <w:r w:rsidRPr="00683E67">
        <w:rPr>
          <w:rFonts w:hint="cs"/>
          <w:b/>
          <w:bCs/>
          <w:sz w:val="26"/>
          <w:rtl/>
        </w:rPr>
        <w:t xml:space="preserve">לחילופין ידאג כי הציוד, המתקנים וכל רכוש אחר כאמור שאינו שלו יהיה מבוטח על ידי בעלי ומשתמשי הרכוש ויכלול סעיף ויתור על זכות השיבוב כלפי מדינת ישראל </w:t>
      </w:r>
      <w:r w:rsidRPr="00683E67">
        <w:rPr>
          <w:b/>
          <w:bCs/>
          <w:sz w:val="26"/>
          <w:rtl/>
        </w:rPr>
        <w:t>–</w:t>
      </w:r>
      <w:r w:rsidRPr="00683E67">
        <w:rPr>
          <w:rFonts w:hint="cs"/>
          <w:b/>
          <w:bCs/>
          <w:sz w:val="26"/>
          <w:rtl/>
        </w:rPr>
        <w:t xml:space="preserve"> משרד ההסברה והתפוצות, ועובדיהם.       </w:t>
      </w:r>
    </w:p>
    <w:p w:rsidR="00683E67" w:rsidRDefault="00683E67" w:rsidP="00683E67">
      <w:pPr>
        <w:pStyle w:val="a9"/>
        <w:numPr>
          <w:ilvl w:val="1"/>
          <w:numId w:val="15"/>
        </w:numPr>
        <w:spacing w:before="120" w:after="120" w:line="280" w:lineRule="atLeast"/>
        <w:jc w:val="both"/>
        <w:rPr>
          <w:b/>
          <w:bCs/>
          <w:sz w:val="26"/>
          <w:u w:val="single"/>
        </w:rPr>
      </w:pPr>
      <w:r w:rsidRPr="00683E67">
        <w:rPr>
          <w:rFonts w:hint="cs"/>
          <w:b/>
          <w:bCs/>
          <w:sz w:val="26"/>
          <w:u w:val="single"/>
          <w:rtl/>
        </w:rPr>
        <w:t>כללי</w:t>
      </w:r>
    </w:p>
    <w:p w:rsidR="00683E67" w:rsidRPr="00683E67" w:rsidRDefault="00683E67" w:rsidP="00683E67">
      <w:pPr>
        <w:pStyle w:val="a9"/>
        <w:tabs>
          <w:tab w:val="left" w:pos="720"/>
        </w:tabs>
        <w:spacing w:before="120" w:after="120" w:line="280" w:lineRule="atLeast"/>
        <w:ind w:left="1276"/>
        <w:jc w:val="both"/>
        <w:rPr>
          <w:sz w:val="26"/>
          <w:rtl/>
        </w:rPr>
      </w:pPr>
      <w:r w:rsidRPr="00683E67">
        <w:rPr>
          <w:rFonts w:hint="cs"/>
          <w:sz w:val="26"/>
          <w:rtl/>
        </w:rPr>
        <w:t>בכל פוליסות הביטוח יכללו התנאים הבאים</w:t>
      </w:r>
      <w:smartTag w:uri="urn:schemas-microsoft-com:office:smarttags" w:element="PersonName">
        <w:r w:rsidRPr="00683E67">
          <w:rPr>
            <w:rFonts w:hint="cs"/>
            <w:sz w:val="26"/>
            <w:rtl/>
          </w:rPr>
          <w:t>:</w:t>
        </w:r>
      </w:smartTag>
    </w:p>
    <w:p w:rsidR="00683E67" w:rsidRPr="00683E67" w:rsidRDefault="00683E67" w:rsidP="00683E67">
      <w:pPr>
        <w:pStyle w:val="a9"/>
        <w:numPr>
          <w:ilvl w:val="2"/>
          <w:numId w:val="15"/>
        </w:numPr>
        <w:tabs>
          <w:tab w:val="left" w:pos="720"/>
        </w:tabs>
        <w:spacing w:before="120" w:after="120" w:line="280" w:lineRule="atLeast"/>
        <w:jc w:val="both"/>
        <w:rPr>
          <w:sz w:val="26"/>
          <w:rtl/>
        </w:rPr>
      </w:pPr>
      <w:r w:rsidRPr="00683E67">
        <w:rPr>
          <w:rFonts w:hint="cs"/>
          <w:sz w:val="26"/>
          <w:rtl/>
        </w:rPr>
        <w:t xml:space="preserve">לשם המבוטח יתווספו כמבוטחים  נוספים:  </w:t>
      </w:r>
      <w:r w:rsidRPr="00683E67">
        <w:rPr>
          <w:rFonts w:hint="cs"/>
          <w:b/>
          <w:bCs/>
          <w:sz w:val="26"/>
          <w:rtl/>
        </w:rPr>
        <w:t xml:space="preserve">מדינת ישראל </w:t>
      </w:r>
      <w:r w:rsidRPr="00683E67">
        <w:rPr>
          <w:b/>
          <w:bCs/>
          <w:sz w:val="26"/>
          <w:rtl/>
        </w:rPr>
        <w:t>–</w:t>
      </w:r>
      <w:r w:rsidRPr="00683E67">
        <w:rPr>
          <w:rFonts w:hint="cs"/>
          <w:b/>
          <w:bCs/>
          <w:sz w:val="26"/>
          <w:rtl/>
        </w:rPr>
        <w:t xml:space="preserve"> משרד ההסברה והתפוצות</w:t>
      </w:r>
      <w:r w:rsidRPr="00683E67">
        <w:rPr>
          <w:rFonts w:hint="cs"/>
          <w:sz w:val="26"/>
          <w:rtl/>
        </w:rPr>
        <w:t>, בכפוף להרחבי השיפוי כמפורט לעיל.</w:t>
      </w:r>
    </w:p>
    <w:p w:rsidR="00683E67" w:rsidRPr="00F37107" w:rsidRDefault="00683E67" w:rsidP="00F37107">
      <w:pPr>
        <w:pStyle w:val="a9"/>
        <w:numPr>
          <w:ilvl w:val="2"/>
          <w:numId w:val="15"/>
        </w:numPr>
        <w:tabs>
          <w:tab w:val="left" w:pos="720"/>
        </w:tabs>
        <w:spacing w:before="120" w:after="120" w:line="280" w:lineRule="atLeast"/>
        <w:jc w:val="both"/>
        <w:rPr>
          <w:sz w:val="26"/>
          <w:rtl/>
        </w:rPr>
      </w:pPr>
      <w:r w:rsidRPr="00F37107">
        <w:rPr>
          <w:rFonts w:hint="cs"/>
          <w:sz w:val="26"/>
          <w:rtl/>
        </w:rPr>
        <w:t>בכל מקרה של צמצום או ביטול הביטוח ע"י אחד הצדדים לא יהיה להם כל תוקף</w:t>
      </w:r>
      <w:r w:rsidR="00F37107" w:rsidRPr="00F37107">
        <w:rPr>
          <w:rFonts w:hint="cs"/>
          <w:sz w:val="26"/>
          <w:rtl/>
        </w:rPr>
        <w:t xml:space="preserve"> </w:t>
      </w:r>
      <w:r w:rsidRPr="00F37107">
        <w:rPr>
          <w:rFonts w:hint="cs"/>
          <w:sz w:val="26"/>
          <w:rtl/>
        </w:rPr>
        <w:t xml:space="preserve">אם </w:t>
      </w:r>
      <w:r w:rsidR="00F37107" w:rsidRPr="00F37107">
        <w:rPr>
          <w:rFonts w:hint="cs"/>
          <w:sz w:val="26"/>
          <w:rtl/>
        </w:rPr>
        <w:t xml:space="preserve">לא </w:t>
      </w:r>
      <w:r w:rsidRPr="00F37107">
        <w:rPr>
          <w:rFonts w:hint="cs"/>
          <w:sz w:val="26"/>
          <w:rtl/>
        </w:rPr>
        <w:t>ניתנה על כך הודעה מוקדמת של 45 יום לפחות במכתב רשום לחשב משרד</w:t>
      </w:r>
      <w:r w:rsidR="00F37107">
        <w:rPr>
          <w:rFonts w:hint="cs"/>
          <w:sz w:val="26"/>
          <w:rtl/>
        </w:rPr>
        <w:t xml:space="preserve"> </w:t>
      </w:r>
      <w:r w:rsidRPr="00F37107">
        <w:rPr>
          <w:rFonts w:hint="cs"/>
          <w:sz w:val="26"/>
          <w:rtl/>
        </w:rPr>
        <w:t>ראש הממשלה.</w:t>
      </w:r>
    </w:p>
    <w:p w:rsidR="00683E67" w:rsidRPr="00F37107" w:rsidRDefault="00683E67" w:rsidP="00F37107">
      <w:pPr>
        <w:pStyle w:val="a9"/>
        <w:numPr>
          <w:ilvl w:val="2"/>
          <w:numId w:val="15"/>
        </w:numPr>
        <w:tabs>
          <w:tab w:val="left" w:pos="720"/>
        </w:tabs>
        <w:spacing w:before="120" w:after="120" w:line="280" w:lineRule="atLeast"/>
        <w:jc w:val="both"/>
        <w:rPr>
          <w:sz w:val="26"/>
          <w:rtl/>
        </w:rPr>
      </w:pPr>
      <w:r w:rsidRPr="00F37107">
        <w:rPr>
          <w:rFonts w:hint="cs"/>
          <w:sz w:val="26"/>
          <w:rtl/>
        </w:rPr>
        <w:lastRenderedPageBreak/>
        <w:t>המבטח מוותר על כל זכות שיבוב/תחלוף, תביעה, חזרה או השתתפות כלפי מדינת</w:t>
      </w:r>
      <w:r w:rsidR="00F37107" w:rsidRPr="00F37107">
        <w:rPr>
          <w:rFonts w:hint="cs"/>
          <w:sz w:val="26"/>
          <w:rtl/>
        </w:rPr>
        <w:t xml:space="preserve"> </w:t>
      </w:r>
      <w:r w:rsidRPr="00F37107">
        <w:rPr>
          <w:rFonts w:hint="cs"/>
          <w:sz w:val="26"/>
          <w:rtl/>
        </w:rPr>
        <w:t xml:space="preserve">ישראל </w:t>
      </w:r>
      <w:r w:rsidRPr="00F37107">
        <w:rPr>
          <w:sz w:val="26"/>
          <w:rtl/>
        </w:rPr>
        <w:t>–</w:t>
      </w:r>
      <w:r w:rsidRPr="00F37107">
        <w:rPr>
          <w:rFonts w:hint="cs"/>
          <w:sz w:val="26"/>
          <w:rtl/>
        </w:rPr>
        <w:t xml:space="preserve"> משרד</w:t>
      </w:r>
      <w:r w:rsidR="00F37107">
        <w:rPr>
          <w:rFonts w:hint="cs"/>
          <w:sz w:val="26"/>
          <w:rtl/>
        </w:rPr>
        <w:t>י</w:t>
      </w:r>
      <w:r w:rsidRPr="00F37107">
        <w:rPr>
          <w:rFonts w:hint="cs"/>
          <w:sz w:val="26"/>
          <w:rtl/>
        </w:rPr>
        <w:t xml:space="preserve"> ההסברה והתפוצות, וראש הממשלה ועובדיהם, ובלבד שהוויתור לא יחול לטובת אדם  שגרם לנזק מתוך כוונת זדון.</w:t>
      </w:r>
    </w:p>
    <w:p w:rsidR="00683E67" w:rsidRPr="00F37107" w:rsidRDefault="00683E67" w:rsidP="00F37107">
      <w:pPr>
        <w:pStyle w:val="a9"/>
        <w:numPr>
          <w:ilvl w:val="2"/>
          <w:numId w:val="15"/>
        </w:numPr>
        <w:tabs>
          <w:tab w:val="left" w:pos="720"/>
        </w:tabs>
        <w:spacing w:before="120" w:after="120" w:line="280" w:lineRule="atLeast"/>
        <w:jc w:val="both"/>
        <w:rPr>
          <w:sz w:val="26"/>
          <w:rtl/>
        </w:rPr>
      </w:pPr>
      <w:r w:rsidRPr="00F37107">
        <w:rPr>
          <w:rFonts w:hint="cs"/>
          <w:sz w:val="26"/>
          <w:rtl/>
        </w:rPr>
        <w:t>הספק יהיה אחראי בלעדית כלפי המבטח לתשלום דמי הביטוח עבור כל הפוליסות</w:t>
      </w:r>
      <w:r w:rsidR="00F37107">
        <w:rPr>
          <w:rFonts w:hint="cs"/>
          <w:sz w:val="26"/>
          <w:rtl/>
        </w:rPr>
        <w:t xml:space="preserve"> </w:t>
      </w:r>
      <w:r w:rsidRPr="00F37107">
        <w:rPr>
          <w:rFonts w:hint="cs"/>
          <w:sz w:val="26"/>
          <w:rtl/>
        </w:rPr>
        <w:t>ולמילוי כל החובות המוטלות על המבוטח על פי תנאי הפוליסות.</w:t>
      </w:r>
    </w:p>
    <w:p w:rsidR="00683E67" w:rsidRPr="00683E67" w:rsidRDefault="00683E67" w:rsidP="00683E67">
      <w:pPr>
        <w:pStyle w:val="a9"/>
        <w:numPr>
          <w:ilvl w:val="2"/>
          <w:numId w:val="15"/>
        </w:numPr>
        <w:tabs>
          <w:tab w:val="left" w:pos="720"/>
        </w:tabs>
        <w:spacing w:before="120" w:after="120" w:line="280" w:lineRule="atLeast"/>
        <w:jc w:val="both"/>
        <w:rPr>
          <w:sz w:val="26"/>
          <w:rtl/>
        </w:rPr>
      </w:pPr>
      <w:r w:rsidRPr="00683E67">
        <w:rPr>
          <w:rFonts w:hint="cs"/>
          <w:sz w:val="26"/>
          <w:rtl/>
        </w:rPr>
        <w:t xml:space="preserve">ההשתתפויות העצמיות הנקובות בכל פוליסה ופוליסה תחולנה בלעדית על הספק.                                    </w:t>
      </w:r>
    </w:p>
    <w:p w:rsidR="00683E67" w:rsidRPr="00F37107" w:rsidRDefault="00683E67" w:rsidP="00F37107">
      <w:pPr>
        <w:pStyle w:val="a9"/>
        <w:numPr>
          <w:ilvl w:val="2"/>
          <w:numId w:val="15"/>
        </w:numPr>
        <w:tabs>
          <w:tab w:val="left" w:pos="720"/>
        </w:tabs>
        <w:spacing w:before="120" w:after="120" w:line="280" w:lineRule="atLeast"/>
        <w:jc w:val="both"/>
        <w:rPr>
          <w:sz w:val="26"/>
          <w:rtl/>
        </w:rPr>
      </w:pPr>
      <w:r w:rsidRPr="00F37107">
        <w:rPr>
          <w:rFonts w:hint="cs"/>
          <w:sz w:val="26"/>
          <w:rtl/>
        </w:rPr>
        <w:t>תנאי הכיסוי של הפוליסות חבות מעבידים ואחריות כלפי צד שלישי  לא יפחתו</w:t>
      </w:r>
      <w:r w:rsidR="00F37107">
        <w:rPr>
          <w:rFonts w:hint="cs"/>
          <w:sz w:val="26"/>
          <w:rtl/>
        </w:rPr>
        <w:t xml:space="preserve"> </w:t>
      </w:r>
      <w:r w:rsidRPr="00F37107">
        <w:rPr>
          <w:rFonts w:hint="cs"/>
          <w:sz w:val="26"/>
          <w:rtl/>
        </w:rPr>
        <w:t>מהמקובל על פי תנאי  "פוליסות נוסח ביט".</w:t>
      </w:r>
    </w:p>
    <w:p w:rsidR="00683E67" w:rsidRPr="00F37107" w:rsidRDefault="00683E67" w:rsidP="00F37107">
      <w:pPr>
        <w:pStyle w:val="a9"/>
        <w:numPr>
          <w:ilvl w:val="2"/>
          <w:numId w:val="15"/>
        </w:numPr>
        <w:tabs>
          <w:tab w:val="left" w:pos="720"/>
        </w:tabs>
        <w:spacing w:before="120" w:after="120" w:line="280" w:lineRule="atLeast"/>
        <w:jc w:val="both"/>
        <w:rPr>
          <w:sz w:val="26"/>
          <w:rtl/>
        </w:rPr>
      </w:pPr>
      <w:r w:rsidRPr="00F37107">
        <w:rPr>
          <w:rFonts w:hint="cs"/>
          <w:sz w:val="26"/>
          <w:rtl/>
        </w:rPr>
        <w:t>כל סעיף בפוליסות הביטוח המפקיע או מצמצם בדרך כל שהיא את אחריות המבטח,</w:t>
      </w:r>
      <w:r w:rsidR="00F37107" w:rsidRPr="00F37107">
        <w:rPr>
          <w:rFonts w:hint="cs"/>
          <w:sz w:val="26"/>
          <w:rtl/>
        </w:rPr>
        <w:t xml:space="preserve"> </w:t>
      </w:r>
      <w:r w:rsidRPr="00F37107">
        <w:rPr>
          <w:rFonts w:hint="cs"/>
          <w:sz w:val="26"/>
          <w:rtl/>
        </w:rPr>
        <w:t>כאשר קיים ביטוח אחר לא יופעל כלפי מדינת ישראל והביטוח הינו בחזקת ביטוח</w:t>
      </w:r>
      <w:r w:rsidR="00F37107">
        <w:rPr>
          <w:rFonts w:hint="cs"/>
          <w:sz w:val="26"/>
          <w:rtl/>
        </w:rPr>
        <w:t xml:space="preserve"> </w:t>
      </w:r>
      <w:r w:rsidRPr="00F37107">
        <w:rPr>
          <w:rFonts w:hint="cs"/>
          <w:sz w:val="26"/>
          <w:rtl/>
        </w:rPr>
        <w:t>ראשוני המזכה במלוא הזכויות על פי הביטוח.</w:t>
      </w:r>
    </w:p>
    <w:p w:rsidR="00683E67" w:rsidRPr="00F37107" w:rsidRDefault="00683E67" w:rsidP="00F37107">
      <w:pPr>
        <w:pStyle w:val="a9"/>
        <w:numPr>
          <w:ilvl w:val="1"/>
          <w:numId w:val="15"/>
        </w:numPr>
        <w:tabs>
          <w:tab w:val="left" w:pos="720"/>
        </w:tabs>
        <w:spacing w:before="120" w:after="120" w:line="280" w:lineRule="atLeast"/>
        <w:jc w:val="both"/>
        <w:rPr>
          <w:sz w:val="26"/>
          <w:rtl/>
        </w:rPr>
      </w:pPr>
      <w:r w:rsidRPr="00F37107">
        <w:rPr>
          <w:rFonts w:hint="cs"/>
          <w:sz w:val="26"/>
          <w:rtl/>
        </w:rPr>
        <w:t>העתקי פוליסות הביטוח, מאושרות ע"י המבטח או אישור בחתימת המבטח על ביצוע</w:t>
      </w:r>
      <w:r w:rsidR="00F37107">
        <w:rPr>
          <w:rFonts w:hint="cs"/>
          <w:sz w:val="26"/>
          <w:rtl/>
        </w:rPr>
        <w:t xml:space="preserve"> </w:t>
      </w:r>
      <w:r w:rsidRPr="00F37107">
        <w:rPr>
          <w:rFonts w:hint="cs"/>
          <w:sz w:val="26"/>
          <w:rtl/>
        </w:rPr>
        <w:t xml:space="preserve">הביטוחים יומצאו על ידי הספק למשרד ההסברה והתפוצות לפני חתימת ההסכם.   </w:t>
      </w:r>
    </w:p>
    <w:p w:rsidR="00683E67" w:rsidRPr="00F37107" w:rsidRDefault="00683E67" w:rsidP="00F37107">
      <w:pPr>
        <w:pStyle w:val="a9"/>
        <w:numPr>
          <w:ilvl w:val="1"/>
          <w:numId w:val="15"/>
        </w:numPr>
        <w:tabs>
          <w:tab w:val="left" w:pos="720"/>
        </w:tabs>
        <w:spacing w:before="120" w:after="120" w:line="280" w:lineRule="atLeast"/>
        <w:jc w:val="both"/>
        <w:rPr>
          <w:sz w:val="26"/>
          <w:rtl/>
        </w:rPr>
      </w:pPr>
      <w:r w:rsidRPr="00F37107">
        <w:rPr>
          <w:rFonts w:hint="cs"/>
          <w:sz w:val="26"/>
          <w:rtl/>
        </w:rPr>
        <w:t>אין בכל האמור בסעיפי הביטוח כדי לפטור את ה</w:t>
      </w:r>
      <w:r w:rsidR="00F37107" w:rsidRPr="00F37107">
        <w:rPr>
          <w:rFonts w:hint="cs"/>
          <w:sz w:val="26"/>
          <w:rtl/>
        </w:rPr>
        <w:t xml:space="preserve">ספק מכל חובה החלה עליו על פי כל </w:t>
      </w:r>
      <w:r w:rsidRPr="00F37107">
        <w:rPr>
          <w:rFonts w:hint="cs"/>
          <w:sz w:val="26"/>
          <w:rtl/>
        </w:rPr>
        <w:t xml:space="preserve">דין ועל פי החוזה ואין לפרש את האמור כוויתור של מדינת ישראל </w:t>
      </w:r>
      <w:r w:rsidRPr="00F37107">
        <w:rPr>
          <w:sz w:val="26"/>
          <w:rtl/>
        </w:rPr>
        <w:t>–</w:t>
      </w:r>
      <w:r w:rsidRPr="00F37107">
        <w:rPr>
          <w:rFonts w:hint="cs"/>
          <w:sz w:val="26"/>
          <w:rtl/>
        </w:rPr>
        <w:t xml:space="preserve"> משרד ההסברה</w:t>
      </w:r>
      <w:r w:rsidR="00F37107">
        <w:rPr>
          <w:rFonts w:hint="cs"/>
          <w:sz w:val="26"/>
          <w:rtl/>
        </w:rPr>
        <w:t xml:space="preserve"> </w:t>
      </w:r>
      <w:r w:rsidRPr="00F37107">
        <w:rPr>
          <w:rFonts w:hint="cs"/>
          <w:sz w:val="26"/>
          <w:rtl/>
        </w:rPr>
        <w:t>והתפוצות על כל סעד או זכות המוקנים להם על פי הדין ועל פי חוזה זה.</w:t>
      </w:r>
    </w:p>
    <w:p w:rsidR="00683E67" w:rsidRDefault="00683E67" w:rsidP="00F37107">
      <w:pPr>
        <w:pStyle w:val="a9"/>
        <w:spacing w:before="120" w:after="120" w:line="280" w:lineRule="atLeast"/>
        <w:ind w:left="1276"/>
        <w:jc w:val="both"/>
        <w:rPr>
          <w:sz w:val="26"/>
        </w:rPr>
      </w:pPr>
    </w:p>
    <w:p w:rsidR="001664B3" w:rsidRDefault="007931CC" w:rsidP="00EB508A">
      <w:pPr>
        <w:pStyle w:val="a9"/>
        <w:numPr>
          <w:ilvl w:val="0"/>
          <w:numId w:val="15"/>
        </w:numPr>
        <w:tabs>
          <w:tab w:val="right" w:pos="8640"/>
        </w:tabs>
        <w:spacing w:before="120" w:after="120" w:line="280" w:lineRule="atLeast"/>
        <w:jc w:val="both"/>
        <w:rPr>
          <w:sz w:val="26"/>
          <w:u w:val="single"/>
          <w:rtl/>
        </w:rPr>
      </w:pPr>
      <w:r>
        <w:rPr>
          <w:rFonts w:hint="cs"/>
          <w:b/>
          <w:bCs/>
          <w:sz w:val="26"/>
          <w:u w:val="single"/>
          <w:rtl/>
        </w:rPr>
        <w:t>ערבות ביצוע</w:t>
      </w:r>
    </w:p>
    <w:p w:rsidR="00EA22BA" w:rsidRPr="0084529F" w:rsidRDefault="00EA22BA" w:rsidP="00EB508A">
      <w:pPr>
        <w:pStyle w:val="a9"/>
        <w:numPr>
          <w:ilvl w:val="1"/>
          <w:numId w:val="15"/>
        </w:numPr>
        <w:tabs>
          <w:tab w:val="clear" w:pos="8306"/>
          <w:tab w:val="left" w:pos="720"/>
          <w:tab w:val="right" w:pos="9356"/>
        </w:tabs>
        <w:spacing w:before="120" w:after="120" w:line="280" w:lineRule="atLeast"/>
        <w:jc w:val="both"/>
        <w:rPr>
          <w:sz w:val="26"/>
          <w:rtl/>
        </w:rPr>
      </w:pPr>
      <w:r w:rsidRPr="0084529F">
        <w:rPr>
          <w:rFonts w:hint="cs"/>
          <w:sz w:val="26"/>
          <w:rtl/>
        </w:rPr>
        <w:tab/>
        <w:t>כבטוחה לקיום התחייבויות הספק על פי הסכם זה ימציא הספק למשרד במעמד חתימת הסכם זה ערבות לביצוע, בלתי מותנית</w:t>
      </w:r>
      <w:r>
        <w:rPr>
          <w:rFonts w:hint="cs"/>
          <w:sz w:val="26"/>
          <w:rtl/>
        </w:rPr>
        <w:t xml:space="preserve">, </w:t>
      </w:r>
      <w:r w:rsidRPr="0084529F">
        <w:rPr>
          <w:rFonts w:hint="cs"/>
          <w:sz w:val="26"/>
          <w:rtl/>
        </w:rPr>
        <w:t>ב</w:t>
      </w:r>
      <w:r>
        <w:rPr>
          <w:rFonts w:hint="cs"/>
          <w:sz w:val="26"/>
          <w:rtl/>
        </w:rPr>
        <w:t xml:space="preserve">סכום 17,000 ₪. </w:t>
      </w:r>
    </w:p>
    <w:p w:rsidR="001664B3" w:rsidRDefault="007931CC">
      <w:pPr>
        <w:spacing w:before="120" w:after="120" w:line="280" w:lineRule="atLeast"/>
        <w:ind w:left="1276"/>
        <w:jc w:val="both"/>
        <w:rPr>
          <w:sz w:val="26"/>
          <w:szCs w:val="26"/>
          <w:rtl/>
        </w:rPr>
      </w:pPr>
      <w:r>
        <w:rPr>
          <w:rFonts w:hint="cs"/>
          <w:sz w:val="26"/>
          <w:szCs w:val="26"/>
          <w:rtl/>
        </w:rPr>
        <w:t xml:space="preserve">הערבות תהיה בתוקף עד תום שלושה חודשים מיום סיום הסכם זה ותיערך בנוסח מסמך ח' למסמכי המכרז, המצורף להסכם זה. </w:t>
      </w:r>
    </w:p>
    <w:p w:rsidR="001664B3" w:rsidRDefault="007931CC" w:rsidP="00EB508A">
      <w:pPr>
        <w:pStyle w:val="a9"/>
        <w:numPr>
          <w:ilvl w:val="1"/>
          <w:numId w:val="15"/>
        </w:numPr>
        <w:tabs>
          <w:tab w:val="left" w:pos="720"/>
        </w:tabs>
        <w:spacing w:before="120" w:after="120" w:line="280" w:lineRule="atLeast"/>
        <w:jc w:val="both"/>
        <w:rPr>
          <w:sz w:val="26"/>
          <w:rtl/>
        </w:rPr>
      </w:pPr>
      <w:r>
        <w:rPr>
          <w:rFonts w:hint="cs"/>
          <w:sz w:val="26"/>
          <w:rtl/>
        </w:rPr>
        <w:tab/>
        <w:t xml:space="preserve">הספק מתחייב לוודא כי בכל עת תהיה בידי המשרד ערבות בתוקף בסכום הקבוע לעיל. הערבות תהא מאת מוסד בנקאי או חברת ביטוח, בהתאם לרשימה המצורפת כמסמך </w:t>
      </w:r>
      <w:r w:rsidR="00EA22BA">
        <w:rPr>
          <w:rFonts w:hint="cs"/>
          <w:sz w:val="26"/>
          <w:rtl/>
        </w:rPr>
        <w:t>ז'</w:t>
      </w:r>
      <w:r>
        <w:rPr>
          <w:rFonts w:hint="cs"/>
          <w:sz w:val="26"/>
          <w:rtl/>
        </w:rPr>
        <w:t xml:space="preserve"> למסמכי המכרז.</w:t>
      </w:r>
    </w:p>
    <w:p w:rsidR="001664B3" w:rsidRDefault="007931CC" w:rsidP="00EB508A">
      <w:pPr>
        <w:pStyle w:val="a9"/>
        <w:numPr>
          <w:ilvl w:val="1"/>
          <w:numId w:val="15"/>
        </w:numPr>
        <w:tabs>
          <w:tab w:val="left" w:pos="720"/>
        </w:tabs>
        <w:spacing w:before="120" w:after="120" w:line="280" w:lineRule="atLeast"/>
        <w:jc w:val="both"/>
        <w:rPr>
          <w:sz w:val="26"/>
          <w:rtl/>
        </w:rPr>
      </w:pPr>
      <w:r>
        <w:rPr>
          <w:rFonts w:hint="cs"/>
          <w:sz w:val="26"/>
          <w:rtl/>
        </w:rPr>
        <w:t xml:space="preserve">במידה שתקופת ההתקשרות בין הצדדים תוארך כאמור בסעיף  3.2 לעיל, יוארך גם תוקפה של הערבות באופן שתהא תקפה לכל משך ההתקשרות בין הצדדים ועוד שלושה חודשים לאחר תום תקופת ההתקשרות. </w:t>
      </w:r>
    </w:p>
    <w:p w:rsidR="001664B3" w:rsidRDefault="007931CC" w:rsidP="00EB508A">
      <w:pPr>
        <w:pStyle w:val="a9"/>
        <w:numPr>
          <w:ilvl w:val="1"/>
          <w:numId w:val="15"/>
        </w:numPr>
        <w:tabs>
          <w:tab w:val="left" w:pos="720"/>
        </w:tabs>
        <w:spacing w:before="120" w:after="120" w:line="280" w:lineRule="atLeast"/>
        <w:jc w:val="both"/>
        <w:rPr>
          <w:sz w:val="26"/>
          <w:rtl/>
        </w:rPr>
      </w:pPr>
      <w:r>
        <w:rPr>
          <w:rFonts w:hint="cs"/>
          <w:sz w:val="26"/>
          <w:rtl/>
        </w:rPr>
        <w:tab/>
        <w:t xml:space="preserve">הפר הספק הסכם זה הפרה יסודית ו/או הפרה לא יסודית שלגביה נתן המשרד ארכה בכתב ואשר לא תוקנה בתקופת הארכה, יהיה המשרד רשאי לחלט את הערבות כולה או חלקה, לפי שיקול דעתו הבלעדי, וזאת כפיצוי מוסכם ומוערך מראש בגין הנזק מהפרת התחייבויות הספק, כפי שהצדדים צופים אותו במועד זה. </w:t>
      </w:r>
    </w:p>
    <w:p w:rsidR="001664B3" w:rsidRDefault="007931CC" w:rsidP="00EB508A">
      <w:pPr>
        <w:pStyle w:val="a9"/>
        <w:numPr>
          <w:ilvl w:val="1"/>
          <w:numId w:val="15"/>
        </w:numPr>
        <w:tabs>
          <w:tab w:val="left" w:pos="720"/>
        </w:tabs>
        <w:spacing w:before="120" w:after="120" w:line="280" w:lineRule="atLeast"/>
        <w:jc w:val="both"/>
        <w:rPr>
          <w:sz w:val="26"/>
          <w:rtl/>
        </w:rPr>
      </w:pPr>
      <w:r>
        <w:rPr>
          <w:rFonts w:hint="cs"/>
          <w:sz w:val="26"/>
          <w:rtl/>
        </w:rPr>
        <w:tab/>
        <w:t>היה והערבות תחולט על ידי המשרד וההסכם לא יבוטל, ימציא הספק ערבות חדשה בתנאים זהים לערבות שחולטה. כל סכום שיחולט יהפוך להיות קניינה של המדינה.</w:t>
      </w:r>
    </w:p>
    <w:p w:rsidR="001664B3" w:rsidRDefault="007931CC" w:rsidP="00EB508A">
      <w:pPr>
        <w:pStyle w:val="a9"/>
        <w:numPr>
          <w:ilvl w:val="1"/>
          <w:numId w:val="15"/>
        </w:numPr>
        <w:tabs>
          <w:tab w:val="left" w:pos="720"/>
        </w:tabs>
        <w:spacing w:before="120" w:after="120" w:line="280" w:lineRule="atLeast"/>
        <w:jc w:val="both"/>
        <w:rPr>
          <w:sz w:val="26"/>
          <w:rtl/>
        </w:rPr>
      </w:pPr>
      <w:r>
        <w:rPr>
          <w:rFonts w:hint="cs"/>
          <w:sz w:val="26"/>
          <w:rtl/>
        </w:rPr>
        <w:tab/>
        <w:t xml:space="preserve">מתן הערבות דלעיל אינו פוטר את הספק ממילוי כל חובותיו והתחייבויותיו כלפי המשרד על-פי הסכם זה, וגבייתה ומימושה של הערבות כולה או חלקה </w:t>
      </w:r>
      <w:r>
        <w:rPr>
          <w:rFonts w:hint="cs"/>
          <w:sz w:val="26"/>
          <w:rtl/>
        </w:rPr>
        <w:lastRenderedPageBreak/>
        <w:t>על-ידי המשרד אינה גורעת מזכות המשרד לתבוע מהספק כל נזקים והפסדים נוספים וכן סעדים נוספים ואחרים על פי הסכם זה או על פי דין.</w:t>
      </w:r>
    </w:p>
    <w:p w:rsidR="001664B3" w:rsidRDefault="007931CC" w:rsidP="00EB508A">
      <w:pPr>
        <w:pStyle w:val="a9"/>
        <w:numPr>
          <w:ilvl w:val="1"/>
          <w:numId w:val="15"/>
        </w:numPr>
        <w:tabs>
          <w:tab w:val="left" w:pos="720"/>
        </w:tabs>
        <w:spacing w:before="120" w:after="120" w:line="280" w:lineRule="atLeast"/>
        <w:jc w:val="both"/>
        <w:rPr>
          <w:sz w:val="26"/>
          <w:rtl/>
        </w:rPr>
      </w:pPr>
      <w:r>
        <w:rPr>
          <w:rFonts w:hint="cs"/>
          <w:sz w:val="26"/>
          <w:rtl/>
        </w:rPr>
        <w:tab/>
        <w:t>כל ההוצאות הכרוכות במתן הערבות דלעיל יחולו על הספק.</w:t>
      </w:r>
    </w:p>
    <w:p w:rsidR="001664B3" w:rsidRDefault="007931CC" w:rsidP="00EB508A">
      <w:pPr>
        <w:pStyle w:val="a9"/>
        <w:numPr>
          <w:ilvl w:val="0"/>
          <w:numId w:val="15"/>
        </w:numPr>
        <w:tabs>
          <w:tab w:val="right" w:pos="8640"/>
        </w:tabs>
        <w:spacing w:before="120" w:after="120" w:line="280" w:lineRule="atLeast"/>
        <w:jc w:val="both"/>
        <w:rPr>
          <w:b/>
          <w:bCs/>
          <w:sz w:val="26"/>
          <w:u w:val="single"/>
          <w:rtl/>
        </w:rPr>
      </w:pPr>
      <w:r>
        <w:rPr>
          <w:rFonts w:hint="cs"/>
          <w:b/>
          <w:bCs/>
          <w:sz w:val="26"/>
          <w:u w:val="single"/>
          <w:rtl/>
        </w:rPr>
        <w:t>שינוי ההסכם</w:t>
      </w:r>
    </w:p>
    <w:p w:rsidR="001664B3" w:rsidRDefault="007931CC">
      <w:pPr>
        <w:spacing w:before="120" w:after="120" w:line="280" w:lineRule="atLeast"/>
        <w:ind w:left="720" w:firstLine="6"/>
        <w:jc w:val="both"/>
        <w:rPr>
          <w:sz w:val="26"/>
          <w:szCs w:val="26"/>
          <w:rtl/>
        </w:rPr>
      </w:pPr>
      <w:r>
        <w:rPr>
          <w:rFonts w:hint="cs"/>
          <w:sz w:val="26"/>
          <w:szCs w:val="26"/>
          <w:rtl/>
        </w:rPr>
        <w:t>כל שינוי בתנאי הסכם זה יהיה תקף רק אם נערך בכתב ונחתם על ידי מורשי החתימה של שני הצדדים.</w:t>
      </w:r>
    </w:p>
    <w:p w:rsidR="001664B3" w:rsidRDefault="007931CC" w:rsidP="00EB508A">
      <w:pPr>
        <w:pStyle w:val="a9"/>
        <w:numPr>
          <w:ilvl w:val="0"/>
          <w:numId w:val="15"/>
        </w:numPr>
        <w:tabs>
          <w:tab w:val="right" w:pos="8640"/>
        </w:tabs>
        <w:spacing w:before="120" w:after="120" w:line="280" w:lineRule="atLeast"/>
        <w:jc w:val="both"/>
        <w:rPr>
          <w:sz w:val="26"/>
          <w:rtl/>
        </w:rPr>
      </w:pPr>
      <w:r>
        <w:rPr>
          <w:rFonts w:hint="cs"/>
          <w:b/>
          <w:bCs/>
          <w:sz w:val="26"/>
          <w:u w:val="single"/>
          <w:rtl/>
        </w:rPr>
        <w:t>הפרות</w:t>
      </w:r>
    </w:p>
    <w:p w:rsidR="001664B3" w:rsidRDefault="007931CC" w:rsidP="00EB508A">
      <w:pPr>
        <w:pStyle w:val="a9"/>
        <w:numPr>
          <w:ilvl w:val="1"/>
          <w:numId w:val="15"/>
        </w:numPr>
        <w:tabs>
          <w:tab w:val="left" w:pos="720"/>
        </w:tabs>
        <w:spacing w:before="120" w:after="120" w:line="280" w:lineRule="atLeast"/>
        <w:jc w:val="both"/>
        <w:rPr>
          <w:sz w:val="26"/>
          <w:rtl/>
        </w:rPr>
      </w:pPr>
      <w:r>
        <w:rPr>
          <w:rFonts w:hint="cs"/>
          <w:sz w:val="26"/>
          <w:rtl/>
        </w:rPr>
        <w:tab/>
        <w:t>בכל מקרה שהספק יפר הפרה יסודית את ההסכם ו/או הפרה לא יסודית שלגביה ניתנה ארכה בכתב על ידי המשרד ואשר לא תוקנה בתקופת הארכה, יהיה המשרד רשאי - בנוסף ומבלי לגרוע מזכויותיו על פי הסכם זה או על פי כל דין - לבטל את ההסכם על ידי מסירת הודעה בכתב על כך לספק ובמקרה כזה יהיה הסכם זה בטל ומבוטל עם מסירת הודעה בכתב כאמור לספק. מבלי לגרוע מהאמור לעיל, יהיה המשרד רשאי לדרוש כל סעד ו/או פיצוי נוסף על פי הסכם זה ועל פי כל דין.</w:t>
      </w:r>
    </w:p>
    <w:p w:rsidR="001664B3" w:rsidRDefault="007931CC" w:rsidP="00EB508A">
      <w:pPr>
        <w:pStyle w:val="a9"/>
        <w:numPr>
          <w:ilvl w:val="1"/>
          <w:numId w:val="15"/>
        </w:numPr>
        <w:tabs>
          <w:tab w:val="left" w:pos="720"/>
        </w:tabs>
        <w:spacing w:before="120" w:after="120" w:line="280" w:lineRule="atLeast"/>
        <w:jc w:val="both"/>
        <w:rPr>
          <w:sz w:val="26"/>
          <w:rtl/>
        </w:rPr>
      </w:pPr>
      <w:r>
        <w:rPr>
          <w:rFonts w:hint="cs"/>
          <w:sz w:val="26"/>
          <w:rtl/>
        </w:rPr>
        <w:tab/>
        <w:t>מבלי לגרוע מכל זכות או תרופה העומדים, או שיעמדו למשרד, על פי הסכם זה ועל פי כל דין, מסכימים הצדדים, כי כל מקרה של אי הופעת הספק ו/או עובדי הספק לצורך ביצוע השירותים כמוסכם בהסכם זה , יהא הנציג זכאי אך לא חייב להעסיק עובדים או ספקים עצמאיים שיבצעו את השירותים על חשבון הספק ולשלם להם מתוך הכספים המגיעים לספק ו/או לגבות מהספק את ההוצאות שהוציא בגין העסקת העובדים או הספקים לביצוע השירותים, זאת בנוסף לכל הוראה אחרת בהסכם זה לרבות פיצויים, ולכל סעד שזכאי המשרד לדרוש על פי כל דין.</w:t>
      </w:r>
    </w:p>
    <w:p w:rsidR="001664B3" w:rsidRDefault="007931CC" w:rsidP="00EB508A">
      <w:pPr>
        <w:pStyle w:val="a9"/>
        <w:numPr>
          <w:ilvl w:val="1"/>
          <w:numId w:val="15"/>
        </w:numPr>
        <w:tabs>
          <w:tab w:val="left" w:pos="720"/>
        </w:tabs>
        <w:spacing w:before="120" w:after="120" w:line="280" w:lineRule="atLeast"/>
        <w:jc w:val="both"/>
        <w:rPr>
          <w:sz w:val="26"/>
          <w:rtl/>
        </w:rPr>
      </w:pPr>
      <w:r>
        <w:rPr>
          <w:rFonts w:hint="cs"/>
          <w:sz w:val="26"/>
          <w:rtl/>
        </w:rPr>
        <w:t xml:space="preserve">כל סכום שחובת תשלומו על פי הסכם זה חלה על הספק ושולם על-ידי המשרד, יוחזר למשרד על ידי הספק צמוד למדד המחירים לצרכן ממועד התשלום על-ידי המשרד ועד ההחזר ובתוספת ריבית כמקובל על פי הוראות החשב הכללי בדבר איחורים בתשלומים. אין באמור לעיל כדי לגרוע מזכותו של המשרד לקזז סכום זה מכל סכום שהוא חייב בתשלומו לספק ו/או לנכות את הסכום מתוך הערבות לביצוע, הכל לפי שיקול דעתו הבלעדי של המשרד. </w:t>
      </w:r>
    </w:p>
    <w:p w:rsidR="001664B3" w:rsidRDefault="007931CC" w:rsidP="00EB508A">
      <w:pPr>
        <w:pStyle w:val="a9"/>
        <w:numPr>
          <w:ilvl w:val="1"/>
          <w:numId w:val="15"/>
        </w:numPr>
        <w:tabs>
          <w:tab w:val="left" w:pos="720"/>
        </w:tabs>
        <w:spacing w:beforeLines="60" w:afterLines="60" w:line="280" w:lineRule="atLeast"/>
        <w:jc w:val="both"/>
        <w:rPr>
          <w:sz w:val="26"/>
          <w:rtl/>
        </w:rPr>
      </w:pPr>
      <w:r>
        <w:rPr>
          <w:rFonts w:hint="cs"/>
          <w:sz w:val="26"/>
          <w:rtl/>
        </w:rPr>
        <w:t>מבלי לגרוע מכל זכות או סעד העומדים למשרד בהתאם להסכם זה ולהוראות כל דין, יהיה זכאי המשרד לקבל מן הספק פיצוי מוסכם ומוערך מראש בכל אחד מן המקרים המפורטים להלן:</w:t>
      </w:r>
    </w:p>
    <w:p w:rsidR="001664B3" w:rsidRDefault="007931CC" w:rsidP="001664B3">
      <w:pPr>
        <w:overflowPunct w:val="0"/>
        <w:autoSpaceDE w:val="0"/>
        <w:autoSpaceDN w:val="0"/>
        <w:adjustRightInd w:val="0"/>
        <w:spacing w:beforeLines="60" w:afterLines="60"/>
        <w:ind w:left="1265" w:firstLine="11"/>
        <w:jc w:val="both"/>
        <w:rPr>
          <w:sz w:val="26"/>
          <w:szCs w:val="26"/>
          <w:lang w:eastAsia="en-US"/>
        </w:rPr>
      </w:pPr>
      <w:r>
        <w:rPr>
          <w:rFonts w:hint="cs"/>
          <w:sz w:val="26"/>
          <w:szCs w:val="26"/>
          <w:rtl/>
          <w:lang w:eastAsia="en-US"/>
        </w:rPr>
        <w:t>האירועים לגביהם תישקל הטלת פיצוי מוסכם:</w:t>
      </w:r>
    </w:p>
    <w:tbl>
      <w:tblPr>
        <w:bidiVisual/>
        <w:tblW w:w="8283" w:type="dxa"/>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76"/>
        <w:gridCol w:w="5168"/>
        <w:gridCol w:w="2539"/>
      </w:tblGrid>
      <w:tr w:rsidR="001664B3">
        <w:trPr>
          <w:cantSplit/>
          <w:trHeight w:val="401"/>
        </w:trPr>
        <w:tc>
          <w:tcPr>
            <w:tcW w:w="5744" w:type="dxa"/>
            <w:gridSpan w:val="2"/>
            <w:tcBorders>
              <w:top w:val="single" w:sz="18" w:space="0" w:color="auto"/>
              <w:left w:val="single" w:sz="18" w:space="0" w:color="auto"/>
              <w:bottom w:val="single" w:sz="18" w:space="0" w:color="auto"/>
              <w:right w:val="single" w:sz="4" w:space="0" w:color="auto"/>
            </w:tcBorders>
            <w:shd w:val="pct5" w:color="auto" w:fill="auto"/>
            <w:vAlign w:val="center"/>
          </w:tcPr>
          <w:p w:rsidR="001664B3" w:rsidRDefault="007931CC" w:rsidP="001664B3">
            <w:pPr>
              <w:spacing w:beforeLines="60" w:afterLines="60" w:line="300" w:lineRule="atLeast"/>
              <w:jc w:val="center"/>
              <w:rPr>
                <w:b/>
                <w:bCs/>
                <w:sz w:val="26"/>
                <w:lang w:eastAsia="en-US"/>
              </w:rPr>
            </w:pPr>
            <w:r>
              <w:rPr>
                <w:rFonts w:hint="cs"/>
                <w:b/>
                <w:bCs/>
                <w:sz w:val="26"/>
                <w:rtl/>
                <w:lang w:eastAsia="en-US"/>
              </w:rPr>
              <w:t>אירוע</w:t>
            </w:r>
          </w:p>
        </w:tc>
        <w:tc>
          <w:tcPr>
            <w:tcW w:w="2539" w:type="dxa"/>
            <w:tcBorders>
              <w:top w:val="single" w:sz="18" w:space="0" w:color="auto"/>
              <w:left w:val="single" w:sz="4" w:space="0" w:color="auto"/>
              <w:bottom w:val="single" w:sz="18" w:space="0" w:color="auto"/>
              <w:right w:val="single" w:sz="18" w:space="0" w:color="auto"/>
            </w:tcBorders>
            <w:shd w:val="pct5" w:color="auto" w:fill="auto"/>
            <w:vAlign w:val="center"/>
          </w:tcPr>
          <w:p w:rsidR="001664B3" w:rsidRDefault="007931CC" w:rsidP="001664B3">
            <w:pPr>
              <w:spacing w:beforeLines="60" w:afterLines="60" w:line="300" w:lineRule="atLeast"/>
              <w:jc w:val="center"/>
              <w:rPr>
                <w:b/>
                <w:bCs/>
                <w:sz w:val="26"/>
                <w:lang w:eastAsia="en-US"/>
              </w:rPr>
            </w:pPr>
            <w:r>
              <w:rPr>
                <w:rFonts w:hint="cs"/>
                <w:b/>
                <w:bCs/>
                <w:sz w:val="26"/>
                <w:rtl/>
                <w:lang w:eastAsia="en-US"/>
              </w:rPr>
              <w:t>פיצוי מוסכם</w:t>
            </w:r>
          </w:p>
        </w:tc>
      </w:tr>
      <w:tr w:rsidR="001664B3">
        <w:trPr>
          <w:trHeight w:val="402"/>
        </w:trPr>
        <w:tc>
          <w:tcPr>
            <w:tcW w:w="576" w:type="dxa"/>
            <w:tcBorders>
              <w:top w:val="single" w:sz="18" w:space="0" w:color="auto"/>
              <w:left w:val="single" w:sz="18" w:space="0" w:color="auto"/>
              <w:bottom w:val="single" w:sz="4" w:space="0" w:color="auto"/>
              <w:right w:val="single" w:sz="4" w:space="0" w:color="auto"/>
            </w:tcBorders>
            <w:vAlign w:val="center"/>
          </w:tcPr>
          <w:p w:rsidR="001664B3" w:rsidRDefault="001664B3" w:rsidP="001664B3">
            <w:pPr>
              <w:numPr>
                <w:ilvl w:val="3"/>
                <w:numId w:val="13"/>
              </w:numPr>
              <w:overflowPunct w:val="0"/>
              <w:autoSpaceDE w:val="0"/>
              <w:autoSpaceDN w:val="0"/>
              <w:adjustRightInd w:val="0"/>
              <w:spacing w:beforeLines="60" w:afterLines="60" w:line="300" w:lineRule="atLeast"/>
              <w:ind w:right="0"/>
              <w:jc w:val="both"/>
              <w:rPr>
                <w:sz w:val="26"/>
                <w:lang w:eastAsia="en-US"/>
              </w:rPr>
            </w:pPr>
          </w:p>
        </w:tc>
        <w:tc>
          <w:tcPr>
            <w:tcW w:w="5168" w:type="dxa"/>
            <w:tcBorders>
              <w:top w:val="single" w:sz="18" w:space="0" w:color="auto"/>
              <w:left w:val="single" w:sz="4" w:space="0" w:color="auto"/>
              <w:bottom w:val="single" w:sz="4" w:space="0" w:color="auto"/>
              <w:right w:val="single" w:sz="4" w:space="0" w:color="auto"/>
            </w:tcBorders>
            <w:vAlign w:val="center"/>
          </w:tcPr>
          <w:p w:rsidR="001664B3" w:rsidRDefault="007931CC" w:rsidP="001664B3">
            <w:pPr>
              <w:spacing w:beforeLines="60" w:afterLines="60" w:line="300" w:lineRule="atLeast"/>
              <w:jc w:val="both"/>
              <w:rPr>
                <w:sz w:val="26"/>
                <w:lang w:eastAsia="en-US"/>
              </w:rPr>
            </w:pPr>
            <w:r>
              <w:rPr>
                <w:rFonts w:hint="cs"/>
                <w:sz w:val="26"/>
                <w:rtl/>
                <w:lang w:eastAsia="en-US"/>
              </w:rPr>
              <w:t>אי עמידה בלוחות הזמנים הנדרשים במכרז</w:t>
            </w:r>
          </w:p>
        </w:tc>
        <w:tc>
          <w:tcPr>
            <w:tcW w:w="2539" w:type="dxa"/>
            <w:tcBorders>
              <w:top w:val="single" w:sz="18" w:space="0" w:color="auto"/>
              <w:left w:val="single" w:sz="4" w:space="0" w:color="auto"/>
              <w:bottom w:val="single" w:sz="4" w:space="0" w:color="auto"/>
              <w:right w:val="single" w:sz="18" w:space="0" w:color="auto"/>
            </w:tcBorders>
            <w:vAlign w:val="center"/>
          </w:tcPr>
          <w:p w:rsidR="001664B3" w:rsidRDefault="007931CC" w:rsidP="001664B3">
            <w:pPr>
              <w:spacing w:beforeLines="60" w:afterLines="60" w:line="300" w:lineRule="atLeast"/>
              <w:ind w:left="34"/>
              <w:rPr>
                <w:sz w:val="26"/>
                <w:lang w:eastAsia="en-US"/>
              </w:rPr>
            </w:pPr>
            <w:r>
              <w:rPr>
                <w:rFonts w:hint="cs"/>
                <w:sz w:val="26"/>
                <w:rtl/>
                <w:lang w:eastAsia="en-US"/>
              </w:rPr>
              <w:t>2,000 ₪ לכל שעת איחור</w:t>
            </w:r>
          </w:p>
        </w:tc>
      </w:tr>
      <w:tr w:rsidR="001664B3">
        <w:trPr>
          <w:trHeight w:val="402"/>
        </w:trPr>
        <w:tc>
          <w:tcPr>
            <w:tcW w:w="576" w:type="dxa"/>
            <w:tcBorders>
              <w:top w:val="single" w:sz="4" w:space="0" w:color="auto"/>
              <w:left w:val="single" w:sz="18" w:space="0" w:color="auto"/>
              <w:bottom w:val="single" w:sz="4" w:space="0" w:color="auto"/>
              <w:right w:val="single" w:sz="4" w:space="0" w:color="auto"/>
            </w:tcBorders>
            <w:vAlign w:val="center"/>
          </w:tcPr>
          <w:p w:rsidR="001664B3" w:rsidRDefault="001664B3" w:rsidP="001664B3">
            <w:pPr>
              <w:numPr>
                <w:ilvl w:val="3"/>
                <w:numId w:val="13"/>
              </w:numPr>
              <w:overflowPunct w:val="0"/>
              <w:autoSpaceDE w:val="0"/>
              <w:autoSpaceDN w:val="0"/>
              <w:adjustRightInd w:val="0"/>
              <w:spacing w:beforeLines="60" w:afterLines="60" w:line="300" w:lineRule="atLeast"/>
              <w:ind w:right="0"/>
              <w:jc w:val="both"/>
              <w:rPr>
                <w:sz w:val="26"/>
                <w:lang w:eastAsia="en-US"/>
              </w:rPr>
            </w:pPr>
          </w:p>
        </w:tc>
        <w:tc>
          <w:tcPr>
            <w:tcW w:w="5168" w:type="dxa"/>
            <w:tcBorders>
              <w:top w:val="single" w:sz="4" w:space="0" w:color="auto"/>
              <w:left w:val="single" w:sz="4" w:space="0" w:color="auto"/>
              <w:bottom w:val="single" w:sz="4" w:space="0" w:color="auto"/>
              <w:right w:val="single" w:sz="4" w:space="0" w:color="auto"/>
            </w:tcBorders>
            <w:vAlign w:val="center"/>
          </w:tcPr>
          <w:p w:rsidR="001664B3" w:rsidRDefault="007931CC" w:rsidP="001664B3">
            <w:pPr>
              <w:spacing w:beforeLines="60" w:afterLines="60" w:line="300" w:lineRule="atLeast"/>
              <w:jc w:val="both"/>
              <w:rPr>
                <w:sz w:val="26"/>
                <w:lang w:eastAsia="en-US"/>
              </w:rPr>
            </w:pPr>
            <w:r>
              <w:rPr>
                <w:rFonts w:hint="cs"/>
                <w:sz w:val="26"/>
                <w:rtl/>
                <w:lang w:eastAsia="en-US"/>
              </w:rPr>
              <w:t>אי מילוי אחר הוראות נציג מרכז ההסברה ו/או נציגי המשרד</w:t>
            </w:r>
          </w:p>
        </w:tc>
        <w:tc>
          <w:tcPr>
            <w:tcW w:w="2539" w:type="dxa"/>
            <w:tcBorders>
              <w:top w:val="single" w:sz="4" w:space="0" w:color="auto"/>
              <w:left w:val="single" w:sz="4" w:space="0" w:color="auto"/>
              <w:bottom w:val="single" w:sz="4" w:space="0" w:color="auto"/>
              <w:right w:val="single" w:sz="18" w:space="0" w:color="auto"/>
            </w:tcBorders>
            <w:vAlign w:val="center"/>
          </w:tcPr>
          <w:p w:rsidR="001664B3" w:rsidRDefault="007931CC" w:rsidP="001664B3">
            <w:pPr>
              <w:spacing w:beforeLines="60" w:afterLines="60" w:line="300" w:lineRule="atLeast"/>
              <w:rPr>
                <w:sz w:val="26"/>
                <w:lang w:eastAsia="en-US"/>
              </w:rPr>
            </w:pPr>
            <w:r>
              <w:rPr>
                <w:rFonts w:hint="cs"/>
                <w:sz w:val="26"/>
                <w:rtl/>
                <w:lang w:eastAsia="en-US"/>
              </w:rPr>
              <w:t>1,000 ₪ למקרה</w:t>
            </w:r>
          </w:p>
        </w:tc>
      </w:tr>
      <w:tr w:rsidR="001664B3">
        <w:trPr>
          <w:trHeight w:val="402"/>
        </w:trPr>
        <w:tc>
          <w:tcPr>
            <w:tcW w:w="576" w:type="dxa"/>
            <w:tcBorders>
              <w:top w:val="single" w:sz="4" w:space="0" w:color="auto"/>
              <w:left w:val="single" w:sz="18" w:space="0" w:color="auto"/>
              <w:bottom w:val="single" w:sz="4" w:space="0" w:color="auto"/>
              <w:right w:val="single" w:sz="4" w:space="0" w:color="auto"/>
            </w:tcBorders>
            <w:vAlign w:val="center"/>
          </w:tcPr>
          <w:p w:rsidR="001664B3" w:rsidRDefault="001664B3" w:rsidP="001664B3">
            <w:pPr>
              <w:numPr>
                <w:ilvl w:val="3"/>
                <w:numId w:val="13"/>
              </w:numPr>
              <w:overflowPunct w:val="0"/>
              <w:autoSpaceDE w:val="0"/>
              <w:autoSpaceDN w:val="0"/>
              <w:adjustRightInd w:val="0"/>
              <w:spacing w:beforeLines="60" w:afterLines="60" w:line="300" w:lineRule="atLeast"/>
              <w:ind w:right="0"/>
              <w:jc w:val="both"/>
              <w:rPr>
                <w:sz w:val="26"/>
                <w:lang w:eastAsia="en-US"/>
              </w:rPr>
            </w:pPr>
          </w:p>
        </w:tc>
        <w:tc>
          <w:tcPr>
            <w:tcW w:w="5168" w:type="dxa"/>
            <w:tcBorders>
              <w:top w:val="single" w:sz="4" w:space="0" w:color="auto"/>
              <w:left w:val="single" w:sz="4" w:space="0" w:color="auto"/>
              <w:bottom w:val="single" w:sz="4" w:space="0" w:color="auto"/>
              <w:right w:val="single" w:sz="4" w:space="0" w:color="auto"/>
            </w:tcBorders>
            <w:vAlign w:val="center"/>
          </w:tcPr>
          <w:p w:rsidR="001664B3" w:rsidRDefault="007931CC" w:rsidP="001664B3">
            <w:pPr>
              <w:spacing w:beforeLines="60" w:afterLines="60" w:line="300" w:lineRule="atLeast"/>
              <w:jc w:val="both"/>
              <w:rPr>
                <w:sz w:val="26"/>
                <w:lang w:eastAsia="en-US"/>
              </w:rPr>
            </w:pPr>
            <w:r>
              <w:rPr>
                <w:rFonts w:hint="cs"/>
                <w:sz w:val="26"/>
                <w:rtl/>
                <w:lang w:eastAsia="en-US"/>
              </w:rPr>
              <w:t>אי עמידה במפרט השירותים שנדרשו על ידי המשרד</w:t>
            </w:r>
          </w:p>
        </w:tc>
        <w:tc>
          <w:tcPr>
            <w:tcW w:w="2539" w:type="dxa"/>
            <w:tcBorders>
              <w:top w:val="single" w:sz="4" w:space="0" w:color="auto"/>
              <w:left w:val="single" w:sz="4" w:space="0" w:color="auto"/>
              <w:bottom w:val="single" w:sz="4" w:space="0" w:color="auto"/>
              <w:right w:val="single" w:sz="18" w:space="0" w:color="auto"/>
            </w:tcBorders>
            <w:vAlign w:val="center"/>
          </w:tcPr>
          <w:p w:rsidR="001664B3" w:rsidRDefault="007931CC" w:rsidP="001664B3">
            <w:pPr>
              <w:spacing w:beforeLines="60" w:afterLines="60" w:line="300" w:lineRule="atLeast"/>
              <w:rPr>
                <w:sz w:val="26"/>
                <w:lang w:eastAsia="en-US"/>
              </w:rPr>
            </w:pPr>
            <w:r>
              <w:rPr>
                <w:rFonts w:hint="cs"/>
                <w:sz w:val="26"/>
                <w:rtl/>
                <w:lang w:eastAsia="en-US"/>
              </w:rPr>
              <w:t>5,000 ₪ למקרה</w:t>
            </w:r>
          </w:p>
        </w:tc>
      </w:tr>
      <w:tr w:rsidR="001664B3">
        <w:trPr>
          <w:trHeight w:val="402"/>
        </w:trPr>
        <w:tc>
          <w:tcPr>
            <w:tcW w:w="576" w:type="dxa"/>
            <w:tcBorders>
              <w:top w:val="single" w:sz="4" w:space="0" w:color="auto"/>
              <w:left w:val="single" w:sz="18" w:space="0" w:color="auto"/>
              <w:bottom w:val="single" w:sz="18" w:space="0" w:color="auto"/>
              <w:right w:val="single" w:sz="4" w:space="0" w:color="auto"/>
            </w:tcBorders>
            <w:vAlign w:val="center"/>
          </w:tcPr>
          <w:p w:rsidR="001664B3" w:rsidRDefault="001664B3" w:rsidP="001664B3">
            <w:pPr>
              <w:numPr>
                <w:ilvl w:val="3"/>
                <w:numId w:val="13"/>
              </w:numPr>
              <w:overflowPunct w:val="0"/>
              <w:autoSpaceDE w:val="0"/>
              <w:autoSpaceDN w:val="0"/>
              <w:adjustRightInd w:val="0"/>
              <w:spacing w:beforeLines="60" w:afterLines="60" w:line="300" w:lineRule="atLeast"/>
              <w:ind w:right="0"/>
              <w:jc w:val="both"/>
              <w:rPr>
                <w:sz w:val="26"/>
                <w:lang w:eastAsia="en-US"/>
              </w:rPr>
            </w:pPr>
          </w:p>
        </w:tc>
        <w:tc>
          <w:tcPr>
            <w:tcW w:w="5168" w:type="dxa"/>
            <w:tcBorders>
              <w:top w:val="single" w:sz="4" w:space="0" w:color="auto"/>
              <w:left w:val="single" w:sz="4" w:space="0" w:color="auto"/>
              <w:bottom w:val="single" w:sz="18" w:space="0" w:color="auto"/>
              <w:right w:val="single" w:sz="4" w:space="0" w:color="auto"/>
            </w:tcBorders>
            <w:vAlign w:val="center"/>
          </w:tcPr>
          <w:p w:rsidR="001664B3" w:rsidRDefault="007931CC" w:rsidP="001664B3">
            <w:pPr>
              <w:spacing w:beforeLines="60" w:afterLines="60" w:line="300" w:lineRule="atLeast"/>
              <w:jc w:val="both"/>
              <w:rPr>
                <w:sz w:val="26"/>
                <w:lang w:eastAsia="en-US"/>
              </w:rPr>
            </w:pPr>
            <w:r>
              <w:rPr>
                <w:rFonts w:hint="cs"/>
                <w:sz w:val="26"/>
                <w:rtl/>
                <w:lang w:eastAsia="en-US"/>
              </w:rPr>
              <w:t>הצבת כוח אדם שאינו תואם את הדרישות</w:t>
            </w:r>
          </w:p>
        </w:tc>
        <w:tc>
          <w:tcPr>
            <w:tcW w:w="2539" w:type="dxa"/>
            <w:tcBorders>
              <w:top w:val="single" w:sz="4" w:space="0" w:color="auto"/>
              <w:left w:val="single" w:sz="4" w:space="0" w:color="auto"/>
              <w:bottom w:val="single" w:sz="18" w:space="0" w:color="auto"/>
              <w:right w:val="single" w:sz="18" w:space="0" w:color="auto"/>
            </w:tcBorders>
            <w:vAlign w:val="center"/>
          </w:tcPr>
          <w:p w:rsidR="001664B3" w:rsidRDefault="007931CC" w:rsidP="001664B3">
            <w:pPr>
              <w:spacing w:beforeLines="60" w:afterLines="60" w:line="300" w:lineRule="atLeast"/>
              <w:rPr>
                <w:sz w:val="26"/>
                <w:lang w:eastAsia="en-US"/>
              </w:rPr>
            </w:pPr>
            <w:r>
              <w:rPr>
                <w:rFonts w:hint="cs"/>
                <w:sz w:val="26"/>
                <w:rtl/>
                <w:lang w:eastAsia="en-US"/>
              </w:rPr>
              <w:t>2,000 ₪ למקרה</w:t>
            </w:r>
          </w:p>
        </w:tc>
      </w:tr>
    </w:tbl>
    <w:p w:rsidR="001664B3" w:rsidRDefault="007931CC" w:rsidP="001664B3">
      <w:pPr>
        <w:numPr>
          <w:ilvl w:val="1"/>
          <w:numId w:val="14"/>
        </w:numPr>
        <w:tabs>
          <w:tab w:val="clear" w:pos="1429"/>
          <w:tab w:val="num" w:pos="1984"/>
        </w:tabs>
        <w:overflowPunct w:val="0"/>
        <w:autoSpaceDE w:val="0"/>
        <w:autoSpaceDN w:val="0"/>
        <w:adjustRightInd w:val="0"/>
        <w:spacing w:beforeLines="60" w:afterLines="60" w:line="300" w:lineRule="atLeast"/>
        <w:ind w:left="1984" w:hanging="708"/>
        <w:jc w:val="both"/>
        <w:rPr>
          <w:sz w:val="26"/>
          <w:szCs w:val="26"/>
          <w:rtl/>
        </w:rPr>
      </w:pPr>
      <w:r>
        <w:rPr>
          <w:rFonts w:hint="cs"/>
          <w:sz w:val="26"/>
          <w:szCs w:val="26"/>
          <w:rtl/>
        </w:rPr>
        <w:lastRenderedPageBreak/>
        <w:t xml:space="preserve">המשרד יהא זכאי לנכות את סכום הפיצויים המוסכמים הנקובים מכל תשלום שיגיע לספק או לגבותם בכל דרך חוקית אחרת. </w:t>
      </w:r>
    </w:p>
    <w:p w:rsidR="001664B3" w:rsidRDefault="007931CC" w:rsidP="001664B3">
      <w:pPr>
        <w:numPr>
          <w:ilvl w:val="1"/>
          <w:numId w:val="14"/>
        </w:numPr>
        <w:tabs>
          <w:tab w:val="clear" w:pos="1429"/>
          <w:tab w:val="num" w:pos="1984"/>
        </w:tabs>
        <w:overflowPunct w:val="0"/>
        <w:autoSpaceDE w:val="0"/>
        <w:autoSpaceDN w:val="0"/>
        <w:adjustRightInd w:val="0"/>
        <w:spacing w:beforeLines="60" w:afterLines="60" w:line="300" w:lineRule="atLeast"/>
        <w:ind w:left="1984" w:hanging="708"/>
        <w:jc w:val="both"/>
        <w:rPr>
          <w:sz w:val="26"/>
          <w:szCs w:val="26"/>
          <w:rtl/>
        </w:rPr>
      </w:pPr>
      <w:r>
        <w:rPr>
          <w:rFonts w:hint="cs"/>
          <w:sz w:val="26"/>
          <w:szCs w:val="26"/>
          <w:rtl/>
        </w:rPr>
        <w:t xml:space="preserve">תשלום הפיצויים או ניכויים מסכומים המגיעים לספק לא ישחררו את הספק מהתחייבויותיו על פי הסכם זה. </w:t>
      </w:r>
    </w:p>
    <w:p w:rsidR="001664B3" w:rsidRDefault="007931CC" w:rsidP="001664B3">
      <w:pPr>
        <w:numPr>
          <w:ilvl w:val="1"/>
          <w:numId w:val="14"/>
        </w:numPr>
        <w:tabs>
          <w:tab w:val="clear" w:pos="1429"/>
          <w:tab w:val="num" w:pos="1984"/>
        </w:tabs>
        <w:overflowPunct w:val="0"/>
        <w:autoSpaceDE w:val="0"/>
        <w:autoSpaceDN w:val="0"/>
        <w:adjustRightInd w:val="0"/>
        <w:spacing w:beforeLines="60" w:afterLines="60"/>
        <w:ind w:left="1984" w:hanging="708"/>
        <w:jc w:val="both"/>
        <w:rPr>
          <w:sz w:val="26"/>
          <w:szCs w:val="26"/>
          <w:rtl/>
        </w:rPr>
      </w:pPr>
      <w:r>
        <w:rPr>
          <w:rFonts w:hint="cs"/>
          <w:sz w:val="26"/>
          <w:szCs w:val="26"/>
          <w:rtl/>
        </w:rPr>
        <w:t>הספק  אינו רשאי לגרוע סכום הפיצוי המוסכם משכר עובדיו.</w:t>
      </w:r>
    </w:p>
    <w:p w:rsidR="001664B3" w:rsidRDefault="007931CC" w:rsidP="001664B3">
      <w:pPr>
        <w:numPr>
          <w:ilvl w:val="1"/>
          <w:numId w:val="14"/>
        </w:numPr>
        <w:tabs>
          <w:tab w:val="clear" w:pos="1429"/>
          <w:tab w:val="num" w:pos="1984"/>
        </w:tabs>
        <w:overflowPunct w:val="0"/>
        <w:autoSpaceDE w:val="0"/>
        <w:autoSpaceDN w:val="0"/>
        <w:adjustRightInd w:val="0"/>
        <w:spacing w:beforeLines="60" w:afterLines="60"/>
        <w:ind w:left="1984" w:hanging="708"/>
        <w:jc w:val="both"/>
        <w:rPr>
          <w:sz w:val="26"/>
          <w:szCs w:val="26"/>
          <w:rtl/>
        </w:rPr>
      </w:pPr>
      <w:r>
        <w:rPr>
          <w:rFonts w:hint="cs"/>
          <w:sz w:val="26"/>
          <w:szCs w:val="26"/>
          <w:rtl/>
        </w:rPr>
        <w:t xml:space="preserve">אין האמור בא לפגוע בכל תרופה אחרת שהמשרד זכאי לה על פי הסכם זה ועל פי כל דין. </w:t>
      </w:r>
    </w:p>
    <w:p w:rsidR="001664B3" w:rsidRDefault="007931CC" w:rsidP="00EB508A">
      <w:pPr>
        <w:pStyle w:val="a9"/>
        <w:numPr>
          <w:ilvl w:val="0"/>
          <w:numId w:val="15"/>
        </w:numPr>
        <w:tabs>
          <w:tab w:val="right" w:pos="8640"/>
        </w:tabs>
        <w:spacing w:beforeLines="60" w:afterLines="60" w:line="280" w:lineRule="atLeast"/>
        <w:jc w:val="both"/>
        <w:rPr>
          <w:b/>
          <w:bCs/>
          <w:sz w:val="26"/>
          <w:u w:val="single"/>
          <w:rtl/>
        </w:rPr>
      </w:pPr>
      <w:r>
        <w:rPr>
          <w:rFonts w:hint="cs"/>
          <w:b/>
          <w:bCs/>
          <w:sz w:val="26"/>
          <w:u w:val="single"/>
          <w:rtl/>
        </w:rPr>
        <w:t>ביטול הסכם</w:t>
      </w:r>
    </w:p>
    <w:p w:rsidR="001664B3" w:rsidRDefault="007931CC" w:rsidP="00EB508A">
      <w:pPr>
        <w:pStyle w:val="a9"/>
        <w:numPr>
          <w:ilvl w:val="1"/>
          <w:numId w:val="15"/>
        </w:numPr>
        <w:tabs>
          <w:tab w:val="left" w:pos="720"/>
        </w:tabs>
        <w:spacing w:beforeLines="60" w:afterLines="60" w:line="280" w:lineRule="atLeast"/>
        <w:jc w:val="both"/>
        <w:rPr>
          <w:sz w:val="26"/>
          <w:rtl/>
        </w:rPr>
      </w:pPr>
      <w:r>
        <w:rPr>
          <w:rFonts w:hint="cs"/>
          <w:sz w:val="26"/>
          <w:rtl/>
        </w:rPr>
        <w:tab/>
        <w:t>מבלי לגרוע מהאמור לעיל, רשאי המשרד לבטל הסכם זה בכל עת לפני תום תקופת ההסכם על ידי מתן הודעה לספק  30 יום מראש.</w:t>
      </w:r>
    </w:p>
    <w:p w:rsidR="001664B3" w:rsidRDefault="007931CC" w:rsidP="00EB508A">
      <w:pPr>
        <w:pStyle w:val="a9"/>
        <w:numPr>
          <w:ilvl w:val="1"/>
          <w:numId w:val="15"/>
        </w:numPr>
        <w:tabs>
          <w:tab w:val="left" w:pos="720"/>
        </w:tabs>
        <w:spacing w:beforeLines="60" w:afterLines="60" w:line="280" w:lineRule="atLeast"/>
        <w:jc w:val="both"/>
        <w:rPr>
          <w:sz w:val="26"/>
          <w:rtl/>
        </w:rPr>
      </w:pPr>
      <w:r>
        <w:rPr>
          <w:rFonts w:hint="cs"/>
          <w:sz w:val="26"/>
          <w:rtl/>
        </w:rPr>
        <w:t>למרות כל האמור בהסכם זה, יהיה המשרד רשאי להביא לסיומה את תקופת ההסכם בפרק זמן קצר מזה הנקוב בסעיף 16.1 לעיל, וזאת במקרה של הפרת הוראות הסכם זה על-ידי הספק, כאמור בסעיף 15.1 לעיל, וכן בכל מקרה בו תוגש בקשה להכריז על הספק כפושט רגל, או בקשה לפירוק תאגיד הספק, לפי העניין, או בקשה לקבלת נכסים, או למינוי כונס נכסים לספק, או עיקול רכוש הספק, או במקרה שהספק יורשע בעבירה שאין בצידה ברירת משפט.</w:t>
      </w:r>
    </w:p>
    <w:p w:rsidR="001664B3" w:rsidRDefault="007931CC" w:rsidP="00EB508A">
      <w:pPr>
        <w:pStyle w:val="a9"/>
        <w:numPr>
          <w:ilvl w:val="0"/>
          <w:numId w:val="15"/>
        </w:numPr>
        <w:tabs>
          <w:tab w:val="right" w:pos="8640"/>
        </w:tabs>
        <w:spacing w:beforeLines="60" w:afterLines="60" w:line="280" w:lineRule="atLeast"/>
        <w:jc w:val="both"/>
        <w:rPr>
          <w:b/>
          <w:bCs/>
          <w:sz w:val="26"/>
          <w:u w:val="single"/>
          <w:rtl/>
        </w:rPr>
      </w:pPr>
      <w:r>
        <w:rPr>
          <w:rFonts w:hint="cs"/>
          <w:b/>
          <w:bCs/>
          <w:sz w:val="26"/>
          <w:u w:val="single"/>
          <w:rtl/>
        </w:rPr>
        <w:t>סודיות</w:t>
      </w:r>
    </w:p>
    <w:p w:rsidR="001664B3" w:rsidRDefault="007931CC" w:rsidP="00EB508A">
      <w:pPr>
        <w:pStyle w:val="a9"/>
        <w:numPr>
          <w:ilvl w:val="1"/>
          <w:numId w:val="15"/>
        </w:numPr>
        <w:tabs>
          <w:tab w:val="left" w:pos="720"/>
        </w:tabs>
        <w:spacing w:beforeLines="60" w:afterLines="60" w:line="280" w:lineRule="atLeast"/>
        <w:jc w:val="both"/>
        <w:rPr>
          <w:sz w:val="26"/>
          <w:rtl/>
        </w:rPr>
      </w:pPr>
      <w:r>
        <w:rPr>
          <w:rFonts w:hint="cs"/>
          <w:sz w:val="26"/>
          <w:rtl/>
        </w:rPr>
        <w:tab/>
        <w:t>הספק מצהיר שידוע לו כי מידע ומסמכים שיימסרו לו ו/או לעובדיו ו/או למי מטעמו על ידי המשרד במהלך ביצוע השירותים לפי הסכם זה ו/או יגיעו לידיו הינם סודיים ואין לפרסמם. הספק מתחייב להחזיר את המסמכים כאמור לידי המשרד מיד בתום הטיפול בהם לצורך ביצוע השירותים.</w:t>
      </w:r>
    </w:p>
    <w:p w:rsidR="001664B3" w:rsidRDefault="007931CC" w:rsidP="00EB508A">
      <w:pPr>
        <w:pStyle w:val="a9"/>
        <w:numPr>
          <w:ilvl w:val="1"/>
          <w:numId w:val="15"/>
        </w:numPr>
        <w:tabs>
          <w:tab w:val="left" w:pos="720"/>
        </w:tabs>
        <w:spacing w:beforeLines="60" w:afterLines="60" w:line="280" w:lineRule="atLeast"/>
        <w:jc w:val="both"/>
        <w:rPr>
          <w:sz w:val="26"/>
          <w:rtl/>
        </w:rPr>
      </w:pPr>
      <w:r>
        <w:rPr>
          <w:rFonts w:hint="cs"/>
          <w:sz w:val="26"/>
          <w:rtl/>
        </w:rPr>
        <w:tab/>
        <w:t>הספק מתחייב כי הוא וכל עובד ומועסק מטעמו ישמרו על סודיות המידע והמסמכים הכרוכים בביצוע השירותים שהגיעו או שיגיעו לידיו ו/או למי מטעמו לפי הסכם זה. כן מתחייב הוא לשמור בסוד ולא להעתיק, להודיע, למסור או להביא לידיעת כל אדם כל ידיעה שתגיע או שהגיעה אליו ו/או למי מעובדיו ו/או למי מטעמו עקב ביצוע השירותים תוך תקופת ביצוע השירותים, לפני תחילתם או לאחר מכן. הספק מתחייב למילוי חובת שמירת הסודיות גם לאחר תום תקופת ההסכם, ככל שתהא כזו.</w:t>
      </w:r>
    </w:p>
    <w:p w:rsidR="001664B3" w:rsidRDefault="007931CC" w:rsidP="001664B3">
      <w:pPr>
        <w:spacing w:beforeLines="60" w:afterLines="60" w:line="280" w:lineRule="atLeast"/>
        <w:ind w:left="1276"/>
        <w:jc w:val="both"/>
        <w:rPr>
          <w:b/>
          <w:bCs/>
          <w:sz w:val="26"/>
          <w:rtl/>
        </w:rPr>
      </w:pPr>
      <w:r>
        <w:rPr>
          <w:rFonts w:hint="cs"/>
          <w:b/>
          <w:bCs/>
          <w:sz w:val="26"/>
          <w:rtl/>
        </w:rPr>
        <w:t>מבלי לגרוע מכלליות האמור לעיל מתחייב הספק להימנע מפרסום העובדה שהוא מבצע את השירותים עבור המשרד, אלא אם יקבל את אישור המשרד לכך בכתב ומראש.</w:t>
      </w:r>
    </w:p>
    <w:p w:rsidR="001664B3" w:rsidRDefault="007931CC" w:rsidP="00EB508A">
      <w:pPr>
        <w:pStyle w:val="a9"/>
        <w:numPr>
          <w:ilvl w:val="1"/>
          <w:numId w:val="15"/>
        </w:numPr>
        <w:tabs>
          <w:tab w:val="left" w:pos="720"/>
        </w:tabs>
        <w:spacing w:before="120" w:after="120" w:line="280" w:lineRule="atLeast"/>
        <w:jc w:val="both"/>
        <w:rPr>
          <w:sz w:val="26"/>
          <w:rtl/>
        </w:rPr>
      </w:pPr>
      <w:r>
        <w:rPr>
          <w:rFonts w:hint="cs"/>
          <w:sz w:val="26"/>
          <w:rtl/>
        </w:rPr>
        <w:tab/>
        <w:t>הספק ימציא למשרד רשימה שמית של העובדים ו/או מועסקים שהוא מבקש להעסיק לשם ביצוע הסכם זה.</w:t>
      </w:r>
    </w:p>
    <w:p w:rsidR="001664B3" w:rsidRDefault="007931CC" w:rsidP="00EB508A">
      <w:pPr>
        <w:pStyle w:val="a9"/>
        <w:numPr>
          <w:ilvl w:val="1"/>
          <w:numId w:val="15"/>
        </w:numPr>
        <w:tabs>
          <w:tab w:val="left" w:pos="720"/>
        </w:tabs>
        <w:spacing w:before="120" w:after="120" w:line="280" w:lineRule="atLeast"/>
        <w:jc w:val="both"/>
        <w:rPr>
          <w:sz w:val="26"/>
          <w:rtl/>
        </w:rPr>
      </w:pPr>
      <w:r>
        <w:rPr>
          <w:rFonts w:hint="cs"/>
          <w:sz w:val="26"/>
          <w:rtl/>
        </w:rPr>
        <w:t>עובד אשר המשרד לא אישר אותו לא יועסק בקשר עם ביצוע הסכם זה.</w:t>
      </w:r>
    </w:p>
    <w:p w:rsidR="001664B3" w:rsidRDefault="007931CC" w:rsidP="00EB508A">
      <w:pPr>
        <w:pStyle w:val="a9"/>
        <w:numPr>
          <w:ilvl w:val="1"/>
          <w:numId w:val="15"/>
        </w:numPr>
        <w:tabs>
          <w:tab w:val="left" w:pos="720"/>
        </w:tabs>
        <w:spacing w:after="120" w:line="300" w:lineRule="exact"/>
        <w:jc w:val="both"/>
        <w:rPr>
          <w:sz w:val="26"/>
          <w:rtl/>
        </w:rPr>
      </w:pPr>
      <w:r>
        <w:rPr>
          <w:rFonts w:hint="cs"/>
          <w:sz w:val="26"/>
          <w:rtl/>
        </w:rPr>
        <w:tab/>
        <w:t>העובדים אשר אושרו על ידי המשרד כאמור, יחלו לעסוק בביצוע השירותים על פי הסכם זה רק לאחר שיחתמו על הצהרת סודיות מתאימה בהתאם לדרישת הממונה על הביטחון במשרד וכן על הצהרות נוספות בדבר פרטים ביחס אליהם, ככל שיידרשו.</w:t>
      </w:r>
    </w:p>
    <w:p w:rsidR="001664B3" w:rsidRDefault="007931CC" w:rsidP="00EB508A">
      <w:pPr>
        <w:pStyle w:val="a9"/>
        <w:numPr>
          <w:ilvl w:val="1"/>
          <w:numId w:val="15"/>
        </w:numPr>
        <w:tabs>
          <w:tab w:val="left" w:pos="720"/>
        </w:tabs>
        <w:spacing w:before="120" w:after="120" w:line="280" w:lineRule="atLeast"/>
        <w:jc w:val="both"/>
        <w:rPr>
          <w:sz w:val="26"/>
          <w:rtl/>
        </w:rPr>
      </w:pPr>
      <w:r>
        <w:rPr>
          <w:rFonts w:hint="cs"/>
          <w:sz w:val="26"/>
          <w:rtl/>
        </w:rPr>
        <w:tab/>
        <w:t>המשרד רשאי לדרוש סילוקו של כל עובד המועסק על-ידי הספק במסגרת הסכם זה ללא מתן נימוקים ולפי שיקול דעתו הבלעדי. הספק מתחייב לסלק אדם כזה מיד עם קבלת הדרישה מאת המשרד ללא ערעור. סילוק עובד כאמור לא ישמש עילה לספק לאי עמידה בלוח הזמנים.</w:t>
      </w:r>
    </w:p>
    <w:p w:rsidR="001664B3" w:rsidRDefault="007931CC" w:rsidP="00EB508A">
      <w:pPr>
        <w:pStyle w:val="a9"/>
        <w:numPr>
          <w:ilvl w:val="1"/>
          <w:numId w:val="15"/>
        </w:numPr>
        <w:tabs>
          <w:tab w:val="left" w:pos="720"/>
        </w:tabs>
        <w:spacing w:before="120" w:after="120" w:line="280" w:lineRule="atLeast"/>
        <w:jc w:val="both"/>
        <w:rPr>
          <w:sz w:val="26"/>
          <w:rtl/>
        </w:rPr>
      </w:pPr>
      <w:r>
        <w:rPr>
          <w:rFonts w:hint="cs"/>
          <w:sz w:val="26"/>
          <w:rtl/>
        </w:rPr>
        <w:lastRenderedPageBreak/>
        <w:t>הספק מצהיר בזאת כי ידוע לו שאי מילוי ההתחייבות על פי סעיף זה מהווה עבירה לפי סעיף 118 לחוק העונשין, התשל"ז-1977, וכי יביא הוראות החוק והוראות סעיף זה לידיעת עובדיו ו/או מועסקיו המועסקים על ידו לשם ביצוע השירותים על פי הסכם זה ו/או בקשר עמו.</w:t>
      </w:r>
    </w:p>
    <w:p w:rsidR="001664B3" w:rsidRDefault="007931CC" w:rsidP="00EB508A">
      <w:pPr>
        <w:pStyle w:val="a9"/>
        <w:numPr>
          <w:ilvl w:val="1"/>
          <w:numId w:val="15"/>
        </w:numPr>
        <w:tabs>
          <w:tab w:val="left" w:pos="720"/>
        </w:tabs>
        <w:spacing w:before="120" w:after="120" w:line="280" w:lineRule="atLeast"/>
        <w:jc w:val="both"/>
        <w:rPr>
          <w:sz w:val="26"/>
          <w:rtl/>
        </w:rPr>
      </w:pPr>
      <w:r>
        <w:rPr>
          <w:rFonts w:hint="cs"/>
          <w:sz w:val="26"/>
          <w:rtl/>
        </w:rPr>
        <w:t>הספק מתחייב להיענות לכל דרישות הממונה על הביטחון במשרד.</w:t>
      </w:r>
    </w:p>
    <w:p w:rsidR="001664B3" w:rsidRDefault="007931CC" w:rsidP="00EB508A">
      <w:pPr>
        <w:pStyle w:val="a9"/>
        <w:numPr>
          <w:ilvl w:val="1"/>
          <w:numId w:val="15"/>
        </w:numPr>
        <w:tabs>
          <w:tab w:val="left" w:pos="720"/>
        </w:tabs>
        <w:spacing w:before="120" w:after="120" w:line="280" w:lineRule="atLeast"/>
        <w:jc w:val="both"/>
        <w:rPr>
          <w:sz w:val="26"/>
          <w:rtl/>
        </w:rPr>
      </w:pPr>
      <w:r>
        <w:rPr>
          <w:rFonts w:hint="cs"/>
          <w:sz w:val="26"/>
          <w:rtl/>
        </w:rPr>
        <w:tab/>
        <w:t>הספק מתחייב לדווח לממונה על הביטחון במשרד בכל מקרה של אובדן מסמכים או כניסת בלתי מורשים לאתר, אם וככל שיהיו מקרים כאלו.</w:t>
      </w:r>
    </w:p>
    <w:p w:rsidR="001664B3" w:rsidRDefault="007931CC" w:rsidP="00EB508A">
      <w:pPr>
        <w:pStyle w:val="a9"/>
        <w:numPr>
          <w:ilvl w:val="1"/>
          <w:numId w:val="15"/>
        </w:numPr>
        <w:tabs>
          <w:tab w:val="left" w:pos="720"/>
        </w:tabs>
        <w:spacing w:before="120" w:after="120" w:line="280" w:lineRule="atLeast"/>
        <w:jc w:val="both"/>
        <w:rPr>
          <w:sz w:val="26"/>
          <w:rtl/>
        </w:rPr>
      </w:pPr>
      <w:r>
        <w:rPr>
          <w:rFonts w:hint="cs"/>
          <w:sz w:val="26"/>
          <w:rtl/>
        </w:rPr>
        <w:tab/>
        <w:t xml:space="preserve">הספק מתחייב שלא לעבד מידע שלו או של המשרד, הקשור לביצוע השירותים לפי הסכם זה, במחשב </w:t>
      </w:r>
      <w:r>
        <w:rPr>
          <w:sz w:val="26"/>
        </w:rPr>
        <w:t>PC</w:t>
      </w:r>
      <w:r>
        <w:rPr>
          <w:rFonts w:hint="cs"/>
          <w:sz w:val="26"/>
          <w:rtl/>
        </w:rPr>
        <w:t xml:space="preserve"> או במחשב מרכזי במקום כלשהו, אלא אם ניתן לכך אישור הממונה על הביטחון במשרד בכתב ומראש, ובהתאם לתנאי האישור.</w:t>
      </w:r>
    </w:p>
    <w:p w:rsidR="001664B3" w:rsidRDefault="007931CC" w:rsidP="00EB508A">
      <w:pPr>
        <w:pStyle w:val="a9"/>
        <w:numPr>
          <w:ilvl w:val="1"/>
          <w:numId w:val="15"/>
        </w:numPr>
        <w:tabs>
          <w:tab w:val="left" w:pos="720"/>
        </w:tabs>
        <w:spacing w:before="120" w:after="120" w:line="280" w:lineRule="atLeast"/>
        <w:jc w:val="both"/>
        <w:rPr>
          <w:sz w:val="26"/>
          <w:rtl/>
        </w:rPr>
      </w:pPr>
      <w:r>
        <w:rPr>
          <w:rFonts w:hint="cs"/>
          <w:b/>
          <w:bCs/>
          <w:sz w:val="26"/>
          <w:rtl/>
        </w:rPr>
        <w:t>סעיף זה הינו תנאי עיקרי ויסודי בהסכם זה</w:t>
      </w:r>
      <w:r>
        <w:rPr>
          <w:rFonts w:hint="cs"/>
          <w:sz w:val="26"/>
          <w:rtl/>
        </w:rPr>
        <w:t>.</w:t>
      </w:r>
    </w:p>
    <w:p w:rsidR="001664B3" w:rsidRDefault="007931CC" w:rsidP="00EB508A">
      <w:pPr>
        <w:pStyle w:val="a9"/>
        <w:numPr>
          <w:ilvl w:val="0"/>
          <w:numId w:val="15"/>
        </w:numPr>
        <w:tabs>
          <w:tab w:val="right" w:pos="8640"/>
        </w:tabs>
        <w:spacing w:before="120" w:after="120" w:line="280" w:lineRule="atLeast"/>
        <w:jc w:val="both"/>
        <w:rPr>
          <w:sz w:val="26"/>
          <w:rtl/>
        </w:rPr>
      </w:pPr>
      <w:r>
        <w:rPr>
          <w:rFonts w:hint="cs"/>
          <w:b/>
          <w:bCs/>
          <w:sz w:val="26"/>
          <w:u w:val="single"/>
          <w:rtl/>
        </w:rPr>
        <w:t>ויתור</w:t>
      </w:r>
    </w:p>
    <w:p w:rsidR="001664B3" w:rsidRDefault="007931CC">
      <w:pPr>
        <w:spacing w:before="120" w:after="120" w:line="280" w:lineRule="atLeast"/>
        <w:ind w:left="720" w:firstLine="6"/>
        <w:jc w:val="both"/>
        <w:rPr>
          <w:sz w:val="26"/>
          <w:szCs w:val="26"/>
          <w:rtl/>
        </w:rPr>
      </w:pPr>
      <w:r>
        <w:rPr>
          <w:rFonts w:hint="cs"/>
          <w:sz w:val="26"/>
          <w:szCs w:val="26"/>
          <w:rtl/>
        </w:rPr>
        <w:t>שום ויתור, ארכה, הנחה או הימנעות מפעולה במועדה מצד המשרד או הספק לא ייחשבו כויתור על זכויות הצדדים על פי הסכם זה או על פי דין ולא ישמשו השתק או מניעות.</w:t>
      </w:r>
    </w:p>
    <w:p w:rsidR="001664B3" w:rsidRDefault="007931CC" w:rsidP="00EB508A">
      <w:pPr>
        <w:pStyle w:val="a9"/>
        <w:numPr>
          <w:ilvl w:val="0"/>
          <w:numId w:val="15"/>
        </w:numPr>
        <w:tabs>
          <w:tab w:val="right" w:pos="8640"/>
        </w:tabs>
        <w:spacing w:before="120" w:after="120" w:line="280" w:lineRule="atLeast"/>
        <w:jc w:val="both"/>
        <w:rPr>
          <w:sz w:val="26"/>
          <w:rtl/>
        </w:rPr>
      </w:pPr>
      <w:r>
        <w:rPr>
          <w:rFonts w:hint="cs"/>
          <w:b/>
          <w:bCs/>
          <w:sz w:val="26"/>
          <w:u w:val="single"/>
          <w:rtl/>
        </w:rPr>
        <w:t>ניגוד עניינים</w:t>
      </w:r>
    </w:p>
    <w:p w:rsidR="001664B3" w:rsidRDefault="007931CC" w:rsidP="00EB508A">
      <w:pPr>
        <w:pStyle w:val="a9"/>
        <w:numPr>
          <w:ilvl w:val="1"/>
          <w:numId w:val="15"/>
        </w:numPr>
        <w:tabs>
          <w:tab w:val="left" w:pos="720"/>
        </w:tabs>
        <w:spacing w:before="120" w:after="120" w:line="280" w:lineRule="atLeast"/>
        <w:jc w:val="both"/>
        <w:rPr>
          <w:sz w:val="26"/>
          <w:rtl/>
        </w:rPr>
      </w:pPr>
      <w:r>
        <w:rPr>
          <w:rFonts w:hint="cs"/>
          <w:sz w:val="26"/>
          <w:rtl/>
        </w:rPr>
        <w:tab/>
        <w:t>הספק מצהיר בזה כי הוא מכיר את הכללים והמגבלות בדבר איסור ניגוד עניינים וכי אין במועד חתימת הסכם זה כל חשש לניגוד עניינים ביחס עם ביצוע השירותים נשוא הסכם זה ביחס לספק ו/או עובדיו ו/או מי מטעמו.</w:t>
      </w:r>
    </w:p>
    <w:p w:rsidR="001664B3" w:rsidRDefault="007931CC" w:rsidP="00EB508A">
      <w:pPr>
        <w:pStyle w:val="a9"/>
        <w:numPr>
          <w:ilvl w:val="1"/>
          <w:numId w:val="15"/>
        </w:numPr>
        <w:tabs>
          <w:tab w:val="left" w:pos="720"/>
        </w:tabs>
        <w:spacing w:before="120" w:after="120" w:line="280" w:lineRule="atLeast"/>
        <w:jc w:val="both"/>
        <w:rPr>
          <w:sz w:val="26"/>
          <w:rtl/>
        </w:rPr>
      </w:pPr>
      <w:r>
        <w:rPr>
          <w:rFonts w:hint="cs"/>
          <w:sz w:val="26"/>
          <w:rtl/>
        </w:rPr>
        <w:tab/>
        <w:t>מבלי לגרוע מכלליות האמור מתחייב הספק כי אם ובמידה שיתבקש לבצע שירותים ביחס לפרויקט שהספק ו/או מי מטעמו מספקים שירותים הנוגעים אליהם, במישרין או בעקיפין, לכל אדם או כל גוף אחר הוא יודיע על כך מיידית ליועצת המשפטית של המשרד ולא יבצע כל שירות שיש לו ו/או למי מעובדיו ו/או למי מטעמו זיקה אליו כאמור.</w:t>
      </w:r>
    </w:p>
    <w:p w:rsidR="001664B3" w:rsidRDefault="007931CC" w:rsidP="00EB508A">
      <w:pPr>
        <w:pStyle w:val="a9"/>
        <w:numPr>
          <w:ilvl w:val="1"/>
          <w:numId w:val="15"/>
        </w:numPr>
        <w:tabs>
          <w:tab w:val="left" w:pos="720"/>
        </w:tabs>
        <w:spacing w:before="120" w:after="120" w:line="280" w:lineRule="atLeast"/>
        <w:jc w:val="both"/>
        <w:rPr>
          <w:sz w:val="26"/>
          <w:rtl/>
        </w:rPr>
      </w:pPr>
      <w:r>
        <w:rPr>
          <w:rFonts w:hint="cs"/>
          <w:sz w:val="26"/>
          <w:rtl/>
        </w:rPr>
        <w:tab/>
        <w:t>הספק מתחייב לשמור על הכללים והמגבלות בדבר איסור ניגוד עניינים. אם ובמידה שייווצרו מצבים בהם יתעורר חשש לניגוד עניינים, במהלך ביצוע השירותים על פי הסכם זה או כתוצאה מהם, ביחס לספק ו/או למי מעובדיו ו/או למי מטעמו, הספק מתחייב להודיע על כך באופן מיידי ליועצת המשפטית של המשרד.</w:t>
      </w:r>
    </w:p>
    <w:p w:rsidR="001664B3" w:rsidRDefault="007931CC" w:rsidP="00EB508A">
      <w:pPr>
        <w:pStyle w:val="a9"/>
        <w:numPr>
          <w:ilvl w:val="1"/>
          <w:numId w:val="15"/>
        </w:numPr>
        <w:tabs>
          <w:tab w:val="left" w:pos="720"/>
        </w:tabs>
        <w:spacing w:before="120" w:after="120" w:line="280" w:lineRule="atLeast"/>
        <w:jc w:val="both"/>
        <w:rPr>
          <w:sz w:val="26"/>
          <w:rtl/>
        </w:rPr>
      </w:pPr>
      <w:r>
        <w:rPr>
          <w:rFonts w:hint="cs"/>
          <w:sz w:val="26"/>
          <w:rtl/>
        </w:rPr>
        <w:tab/>
        <w:t xml:space="preserve">לעניין סעיף זה, "הספק ו/או מי מטעמו" </w:t>
      </w:r>
      <w:r>
        <w:rPr>
          <w:sz w:val="26"/>
          <w:rtl/>
        </w:rPr>
        <w:t>–</w:t>
      </w:r>
      <w:r>
        <w:rPr>
          <w:rFonts w:hint="cs"/>
          <w:sz w:val="26"/>
          <w:rtl/>
        </w:rPr>
        <w:t xml:space="preserve"> לרבות מועסקים מטעמו, בני משפחה של הספק ותאגיד שהספק, עובדיו ומועסקיו או בני משפחותיהם כאמור הינם בעלי עניין בהם. "בן משפחה" ו"בעל עניין" יפורשו בסעיף זה כהגדרתם בחוק ניירות ערך, תשכ"ח </w:t>
      </w:r>
      <w:r>
        <w:rPr>
          <w:sz w:val="26"/>
          <w:rtl/>
        </w:rPr>
        <w:t>–</w:t>
      </w:r>
      <w:r>
        <w:rPr>
          <w:rFonts w:hint="cs"/>
          <w:sz w:val="26"/>
          <w:rtl/>
        </w:rPr>
        <w:t xml:space="preserve"> 1968.</w:t>
      </w:r>
    </w:p>
    <w:p w:rsidR="001664B3" w:rsidRDefault="007931CC" w:rsidP="00EB508A">
      <w:pPr>
        <w:pStyle w:val="a9"/>
        <w:numPr>
          <w:ilvl w:val="1"/>
          <w:numId w:val="15"/>
        </w:numPr>
        <w:tabs>
          <w:tab w:val="left" w:pos="720"/>
        </w:tabs>
        <w:spacing w:before="120" w:after="120" w:line="280" w:lineRule="atLeast"/>
        <w:jc w:val="both"/>
        <w:rPr>
          <w:sz w:val="26"/>
          <w:rtl/>
        </w:rPr>
      </w:pPr>
      <w:r>
        <w:rPr>
          <w:rFonts w:hint="cs"/>
          <w:b/>
          <w:bCs/>
          <w:sz w:val="26"/>
          <w:rtl/>
        </w:rPr>
        <w:t>סעיף זה הינו תנאי עיקרי ויסודי בהסכם זה.</w:t>
      </w:r>
      <w:r>
        <w:rPr>
          <w:rFonts w:hint="cs"/>
          <w:sz w:val="26"/>
          <w:rtl/>
        </w:rPr>
        <w:tab/>
      </w:r>
    </w:p>
    <w:p w:rsidR="001664B3" w:rsidRDefault="007931CC" w:rsidP="00EB508A">
      <w:pPr>
        <w:pStyle w:val="a9"/>
        <w:numPr>
          <w:ilvl w:val="0"/>
          <w:numId w:val="15"/>
        </w:numPr>
        <w:tabs>
          <w:tab w:val="right" w:pos="8640"/>
        </w:tabs>
        <w:spacing w:before="120" w:after="120" w:line="280" w:lineRule="atLeast"/>
        <w:jc w:val="both"/>
        <w:rPr>
          <w:sz w:val="26"/>
          <w:rtl/>
        </w:rPr>
      </w:pPr>
      <w:r>
        <w:rPr>
          <w:rFonts w:hint="cs"/>
          <w:b/>
          <w:bCs/>
          <w:sz w:val="26"/>
          <w:u w:val="single"/>
          <w:rtl/>
        </w:rPr>
        <w:t>שונות</w:t>
      </w:r>
      <w:r>
        <w:rPr>
          <w:rFonts w:hint="cs"/>
          <w:sz w:val="26"/>
          <w:rtl/>
        </w:rPr>
        <w:t xml:space="preserve"> </w:t>
      </w:r>
    </w:p>
    <w:p w:rsidR="001664B3" w:rsidRDefault="007931CC" w:rsidP="00EB508A">
      <w:pPr>
        <w:pStyle w:val="a9"/>
        <w:numPr>
          <w:ilvl w:val="1"/>
          <w:numId w:val="15"/>
        </w:numPr>
        <w:tabs>
          <w:tab w:val="left" w:pos="720"/>
        </w:tabs>
        <w:spacing w:before="120" w:after="120" w:line="280" w:lineRule="atLeast"/>
        <w:jc w:val="both"/>
        <w:rPr>
          <w:sz w:val="26"/>
          <w:rtl/>
        </w:rPr>
      </w:pPr>
      <w:r>
        <w:rPr>
          <w:rFonts w:hint="cs"/>
          <w:sz w:val="26"/>
          <w:rtl/>
        </w:rPr>
        <w:t>בכל מקרה של סתירה או אי התאמה בין ההוראות הסכם זה לבין נספחיו, יגבר האמור בהסכם זה.</w:t>
      </w:r>
    </w:p>
    <w:p w:rsidR="001664B3" w:rsidRDefault="007931CC" w:rsidP="00EB508A">
      <w:pPr>
        <w:pStyle w:val="a9"/>
        <w:numPr>
          <w:ilvl w:val="1"/>
          <w:numId w:val="15"/>
        </w:numPr>
        <w:tabs>
          <w:tab w:val="left" w:pos="720"/>
        </w:tabs>
        <w:spacing w:before="120" w:after="120" w:line="280" w:lineRule="atLeast"/>
        <w:jc w:val="both"/>
        <w:rPr>
          <w:sz w:val="26"/>
          <w:rtl/>
        </w:rPr>
      </w:pPr>
      <w:r>
        <w:rPr>
          <w:rFonts w:hint="cs"/>
          <w:sz w:val="26"/>
          <w:rtl/>
        </w:rPr>
        <w:t>מוסכם בזה כי הוראות הסכם זה על נספחיו משקפות את מלוא המוסכם בין הצדדים וכי כל צד לא יהיה קשור במצגים, הבטחות והתחייבויות שנעשו, אם בכלל, לפני חתימת הסכם זה.</w:t>
      </w:r>
    </w:p>
    <w:p w:rsidR="001664B3" w:rsidRDefault="007931CC" w:rsidP="00EB508A">
      <w:pPr>
        <w:pStyle w:val="a9"/>
        <w:numPr>
          <w:ilvl w:val="1"/>
          <w:numId w:val="15"/>
        </w:numPr>
        <w:tabs>
          <w:tab w:val="left" w:pos="720"/>
        </w:tabs>
        <w:spacing w:before="120" w:after="120" w:line="280" w:lineRule="atLeast"/>
        <w:jc w:val="both"/>
        <w:rPr>
          <w:spacing w:val="-4"/>
          <w:sz w:val="26"/>
          <w:rtl/>
        </w:rPr>
      </w:pPr>
      <w:r>
        <w:rPr>
          <w:rFonts w:hint="cs"/>
          <w:spacing w:val="-4"/>
          <w:sz w:val="26"/>
          <w:rtl/>
        </w:rPr>
        <w:t xml:space="preserve">הספק מצהיר כי אין לראות בכל זכות הניתנת על פי הסכם זה למשרד לפקח, להדריך, או ליתן </w:t>
      </w:r>
      <w:r>
        <w:rPr>
          <w:rFonts w:hint="cs"/>
          <w:sz w:val="26"/>
          <w:rtl/>
        </w:rPr>
        <w:t>הוראות</w:t>
      </w:r>
      <w:r>
        <w:rPr>
          <w:rFonts w:hint="cs"/>
          <w:spacing w:val="-4"/>
          <w:sz w:val="26"/>
          <w:rtl/>
        </w:rPr>
        <w:t xml:space="preserve"> לספק ו/או לעובדיו ו/או למי מהמועסקים על ידו אלא אמצעי להבטיח ביצוע הוראות הסכם זה במלואו וכי אין לספק או </w:t>
      </w:r>
      <w:r>
        <w:rPr>
          <w:rFonts w:hint="cs"/>
          <w:spacing w:val="-4"/>
          <w:sz w:val="26"/>
          <w:rtl/>
        </w:rPr>
        <w:lastRenderedPageBreak/>
        <w:t xml:space="preserve">לעובדיו כל זכות לתשלומים, פיצויים או הטבות אחרות בקשר עם ביטול או סיום הסכם זה בכל נסיבות שהן. </w:t>
      </w:r>
    </w:p>
    <w:p w:rsidR="001664B3" w:rsidRDefault="007931CC" w:rsidP="00EB508A">
      <w:pPr>
        <w:pStyle w:val="a9"/>
        <w:numPr>
          <w:ilvl w:val="1"/>
          <w:numId w:val="15"/>
        </w:numPr>
        <w:tabs>
          <w:tab w:val="left" w:pos="720"/>
        </w:tabs>
        <w:spacing w:before="120" w:after="120" w:line="280" w:lineRule="atLeast"/>
        <w:jc w:val="both"/>
        <w:rPr>
          <w:sz w:val="26"/>
          <w:rtl/>
        </w:rPr>
      </w:pPr>
      <w:r>
        <w:rPr>
          <w:rFonts w:hint="cs"/>
          <w:sz w:val="26"/>
          <w:rtl/>
        </w:rPr>
        <w:t>המשרד יהא זכאי לקזז כל סכום שעשוי להגיע לו מהספק בהתאם להסכם זה ו/או מכל מקור אחר, מכל סכום שהוא חייב בתשלומו לספק ו/או לנכות הסכום מתוך הערבות לביצוע, הכל לפי שיקול דעתו הבלעדי של המשרד. המשרד ימסור לספק הודעה בדבר קיזוז סכומים כאמור.</w:t>
      </w:r>
    </w:p>
    <w:p w:rsidR="001664B3" w:rsidRDefault="007931CC" w:rsidP="00EB508A">
      <w:pPr>
        <w:pStyle w:val="a9"/>
        <w:numPr>
          <w:ilvl w:val="1"/>
          <w:numId w:val="15"/>
        </w:numPr>
        <w:tabs>
          <w:tab w:val="left" w:pos="720"/>
        </w:tabs>
        <w:spacing w:before="120" w:after="120" w:line="280" w:lineRule="atLeast"/>
        <w:jc w:val="both"/>
        <w:rPr>
          <w:sz w:val="26"/>
          <w:rtl/>
        </w:rPr>
      </w:pPr>
      <w:r>
        <w:rPr>
          <w:rFonts w:hint="cs"/>
          <w:sz w:val="26"/>
          <w:rtl/>
        </w:rPr>
        <w:tab/>
        <w:t>סמכות השיפוט המקומית הייחודית בכל הנוגע להסכם זה תהיה נתונה לבית המשפט המוסמך בירושלים.</w:t>
      </w:r>
    </w:p>
    <w:p w:rsidR="001664B3" w:rsidRDefault="007931CC" w:rsidP="00EB508A">
      <w:pPr>
        <w:pStyle w:val="a9"/>
        <w:numPr>
          <w:ilvl w:val="1"/>
          <w:numId w:val="15"/>
        </w:numPr>
        <w:tabs>
          <w:tab w:val="left" w:pos="720"/>
        </w:tabs>
        <w:spacing w:after="120" w:line="280" w:lineRule="exact"/>
        <w:jc w:val="both"/>
        <w:rPr>
          <w:sz w:val="26"/>
          <w:rtl/>
        </w:rPr>
      </w:pPr>
      <w:r>
        <w:rPr>
          <w:rFonts w:hint="cs"/>
          <w:sz w:val="26"/>
          <w:rtl/>
        </w:rPr>
        <w:t>הספק לא יציג עצמו כשליח או כנציג המשרד.</w:t>
      </w:r>
    </w:p>
    <w:p w:rsidR="001664B3" w:rsidRDefault="007931CC" w:rsidP="00EB508A">
      <w:pPr>
        <w:pStyle w:val="a9"/>
        <w:numPr>
          <w:ilvl w:val="1"/>
          <w:numId w:val="15"/>
        </w:numPr>
        <w:tabs>
          <w:tab w:val="left" w:pos="720"/>
        </w:tabs>
        <w:spacing w:before="120" w:after="120" w:line="280" w:lineRule="atLeast"/>
        <w:jc w:val="both"/>
        <w:rPr>
          <w:sz w:val="26"/>
          <w:rtl/>
        </w:rPr>
      </w:pPr>
      <w:r>
        <w:rPr>
          <w:rFonts w:hint="cs"/>
          <w:sz w:val="26"/>
          <w:rtl/>
        </w:rPr>
        <w:tab/>
        <w:t>הספק לא יעשה שימוש בתארו או בתפקידו במשרד שלא במסגרת פעילותו על פי הסכם זה.</w:t>
      </w:r>
    </w:p>
    <w:p w:rsidR="001664B3" w:rsidRDefault="007931CC" w:rsidP="00EB508A">
      <w:pPr>
        <w:pStyle w:val="a9"/>
        <w:numPr>
          <w:ilvl w:val="1"/>
          <w:numId w:val="15"/>
        </w:numPr>
        <w:tabs>
          <w:tab w:val="left" w:pos="720"/>
        </w:tabs>
        <w:spacing w:before="120" w:after="120" w:line="280" w:lineRule="atLeast"/>
        <w:jc w:val="both"/>
        <w:rPr>
          <w:sz w:val="26"/>
          <w:rtl/>
        </w:rPr>
      </w:pPr>
      <w:r>
        <w:rPr>
          <w:rFonts w:hint="cs"/>
          <w:sz w:val="26"/>
          <w:rtl/>
        </w:rPr>
        <w:tab/>
      </w:r>
      <w:r>
        <w:rPr>
          <w:rFonts w:hint="cs"/>
          <w:spacing w:val="-4"/>
          <w:sz w:val="26"/>
          <w:rtl/>
        </w:rPr>
        <w:t>הספק מצהיר בזה כי הוא מנהל פנקסים בהתאם לחוק עסקאות גופים ציבוריים, תשל"ו-1976 וכי ימציא למשרד את כל האישורים הדרושים בהתאם לחוק זה.</w:t>
      </w:r>
    </w:p>
    <w:p w:rsidR="001664B3" w:rsidRDefault="007931CC" w:rsidP="00EB508A">
      <w:pPr>
        <w:pStyle w:val="a9"/>
        <w:numPr>
          <w:ilvl w:val="0"/>
          <w:numId w:val="15"/>
        </w:numPr>
        <w:tabs>
          <w:tab w:val="right" w:pos="8640"/>
        </w:tabs>
        <w:spacing w:before="120" w:after="120" w:line="280" w:lineRule="atLeast"/>
        <w:jc w:val="both"/>
        <w:rPr>
          <w:sz w:val="26"/>
          <w:rtl/>
        </w:rPr>
      </w:pPr>
      <w:r>
        <w:rPr>
          <w:rFonts w:hint="cs"/>
          <w:b/>
          <w:bCs/>
          <w:sz w:val="26"/>
          <w:u w:val="single"/>
          <w:rtl/>
        </w:rPr>
        <w:t>הודעות</w:t>
      </w:r>
    </w:p>
    <w:p w:rsidR="001664B3" w:rsidRDefault="007931CC" w:rsidP="00EB508A">
      <w:pPr>
        <w:pStyle w:val="a9"/>
        <w:numPr>
          <w:ilvl w:val="1"/>
          <w:numId w:val="15"/>
        </w:numPr>
        <w:tabs>
          <w:tab w:val="left" w:pos="720"/>
        </w:tabs>
        <w:spacing w:before="120" w:after="120" w:line="280" w:lineRule="atLeast"/>
        <w:jc w:val="both"/>
        <w:rPr>
          <w:sz w:val="26"/>
          <w:rtl/>
        </w:rPr>
      </w:pPr>
      <w:r>
        <w:rPr>
          <w:rFonts w:hint="cs"/>
          <w:sz w:val="26"/>
          <w:rtl/>
        </w:rPr>
        <w:tab/>
        <w:t xml:space="preserve">כל ההודעות בכל הקשור להסכם זה תישלחנה בדואר רשום לכתובות המצוינות להלן, וכל הודעה כאמור תיראה כאילו הגיעה לתעודתה תוך 72 שעות מעת מסירתה בדואר כיאות. </w:t>
      </w:r>
    </w:p>
    <w:p w:rsidR="001664B3" w:rsidRDefault="007931CC" w:rsidP="00EB508A">
      <w:pPr>
        <w:pStyle w:val="a9"/>
        <w:numPr>
          <w:ilvl w:val="1"/>
          <w:numId w:val="15"/>
        </w:numPr>
        <w:tabs>
          <w:tab w:val="left" w:pos="720"/>
        </w:tabs>
        <w:spacing w:before="120" w:after="120" w:line="280" w:lineRule="atLeast"/>
        <w:jc w:val="both"/>
        <w:rPr>
          <w:sz w:val="26"/>
          <w:rtl/>
        </w:rPr>
      </w:pPr>
      <w:r>
        <w:rPr>
          <w:rFonts w:hint="cs"/>
          <w:sz w:val="26"/>
          <w:rtl/>
        </w:rPr>
        <w:tab/>
        <w:t>כל הודעה אשר שוגרה במכשיר הפקסימיליה תיחשב כאילו הגיעה לתעודתה בתוך 24 שעות, אם שוגרה במהלך יום העסקים הרגיל ונתקבל אישור מכשיר הפקסימיליה על העברתה התקינה בשלמות.</w:t>
      </w:r>
    </w:p>
    <w:p w:rsidR="001664B3" w:rsidRDefault="007931CC" w:rsidP="00EB508A">
      <w:pPr>
        <w:pStyle w:val="a9"/>
        <w:numPr>
          <w:ilvl w:val="1"/>
          <w:numId w:val="15"/>
        </w:numPr>
        <w:tabs>
          <w:tab w:val="left" w:pos="720"/>
        </w:tabs>
        <w:spacing w:before="120" w:after="120" w:line="280" w:lineRule="atLeast"/>
        <w:jc w:val="both"/>
        <w:rPr>
          <w:sz w:val="26"/>
          <w:rtl/>
        </w:rPr>
      </w:pPr>
      <w:r>
        <w:rPr>
          <w:rFonts w:hint="cs"/>
          <w:sz w:val="26"/>
          <w:rtl/>
        </w:rPr>
        <w:t>כל הודעה אשר על אחד הצדדים להסכם לשלוח לצד השני תישלח לפי המענים הבאים:</w:t>
      </w:r>
    </w:p>
    <w:p w:rsidR="001664B3" w:rsidRDefault="007931CC">
      <w:pPr>
        <w:spacing w:before="120" w:after="120" w:line="280" w:lineRule="atLeast"/>
        <w:ind w:left="141"/>
        <w:jc w:val="both"/>
        <w:rPr>
          <w:sz w:val="26"/>
          <w:szCs w:val="26"/>
          <w:rtl/>
        </w:rPr>
      </w:pPr>
      <w:r>
        <w:rPr>
          <w:rFonts w:hint="cs"/>
          <w:sz w:val="26"/>
          <w:rtl/>
        </w:rPr>
        <w:tab/>
      </w:r>
      <w:r>
        <w:rPr>
          <w:rFonts w:hint="cs"/>
          <w:sz w:val="26"/>
          <w:rtl/>
        </w:rPr>
        <w:tab/>
      </w:r>
      <w:r>
        <w:rPr>
          <w:rFonts w:hint="cs"/>
          <w:sz w:val="26"/>
          <w:szCs w:val="26"/>
          <w:rtl/>
        </w:rPr>
        <w:t xml:space="preserve">הספק  </w:t>
      </w:r>
      <w:r>
        <w:rPr>
          <w:sz w:val="26"/>
          <w:szCs w:val="26"/>
          <w:rtl/>
        </w:rPr>
        <w:t>–</w:t>
      </w:r>
      <w:r>
        <w:rPr>
          <w:rFonts w:hint="cs"/>
          <w:sz w:val="26"/>
          <w:szCs w:val="26"/>
          <w:rtl/>
        </w:rPr>
        <w:t xml:space="preserve"> רחוב </w:t>
      </w:r>
      <w:r>
        <w:rPr>
          <w:rFonts w:hint="cs"/>
          <w:sz w:val="26"/>
          <w:szCs w:val="26"/>
          <w:u w:val="single"/>
          <w:rtl/>
        </w:rPr>
        <w:tab/>
      </w:r>
      <w:r>
        <w:rPr>
          <w:rFonts w:hint="cs"/>
          <w:sz w:val="26"/>
          <w:szCs w:val="26"/>
          <w:u w:val="single"/>
          <w:rtl/>
        </w:rPr>
        <w:tab/>
      </w:r>
      <w:r>
        <w:rPr>
          <w:rFonts w:hint="cs"/>
          <w:sz w:val="26"/>
          <w:szCs w:val="26"/>
          <w:u w:val="single"/>
          <w:rtl/>
        </w:rPr>
        <w:tab/>
      </w:r>
      <w:r>
        <w:rPr>
          <w:rFonts w:hint="cs"/>
          <w:sz w:val="26"/>
          <w:szCs w:val="26"/>
          <w:u w:val="single"/>
          <w:rtl/>
        </w:rPr>
        <w:tab/>
      </w:r>
      <w:r>
        <w:rPr>
          <w:rFonts w:hint="cs"/>
          <w:sz w:val="26"/>
          <w:szCs w:val="26"/>
          <w:rtl/>
        </w:rPr>
        <w:t xml:space="preserve">פקס: </w:t>
      </w:r>
      <w:r>
        <w:rPr>
          <w:rFonts w:hint="cs"/>
          <w:sz w:val="26"/>
          <w:szCs w:val="26"/>
          <w:rtl/>
        </w:rPr>
        <w:tab/>
      </w:r>
      <w:r>
        <w:rPr>
          <w:rFonts w:hint="cs"/>
          <w:sz w:val="26"/>
          <w:szCs w:val="26"/>
          <w:u w:val="single"/>
          <w:rtl/>
        </w:rPr>
        <w:tab/>
      </w:r>
      <w:r>
        <w:rPr>
          <w:rFonts w:hint="cs"/>
          <w:sz w:val="26"/>
          <w:szCs w:val="26"/>
          <w:u w:val="single"/>
          <w:rtl/>
        </w:rPr>
        <w:tab/>
      </w:r>
      <w:r>
        <w:rPr>
          <w:rFonts w:hint="cs"/>
          <w:sz w:val="26"/>
          <w:szCs w:val="26"/>
          <w:u w:val="single"/>
          <w:rtl/>
        </w:rPr>
        <w:tab/>
      </w:r>
    </w:p>
    <w:p w:rsidR="001664B3" w:rsidRDefault="007931CC" w:rsidP="00F258A9">
      <w:pPr>
        <w:spacing w:before="120" w:after="120" w:line="280" w:lineRule="atLeast"/>
        <w:ind w:left="141"/>
        <w:jc w:val="both"/>
        <w:rPr>
          <w:b/>
          <w:bCs/>
          <w:sz w:val="26"/>
          <w:szCs w:val="26"/>
          <w:rtl/>
        </w:rPr>
      </w:pPr>
      <w:r>
        <w:rPr>
          <w:rFonts w:hint="cs"/>
          <w:sz w:val="26"/>
          <w:szCs w:val="26"/>
          <w:rtl/>
        </w:rPr>
        <w:tab/>
      </w:r>
      <w:r>
        <w:rPr>
          <w:rFonts w:hint="cs"/>
          <w:sz w:val="26"/>
          <w:szCs w:val="26"/>
          <w:rtl/>
        </w:rPr>
        <w:tab/>
        <w:t xml:space="preserve">המשרד - רחוב </w:t>
      </w:r>
      <w:r w:rsidR="00F258A9">
        <w:rPr>
          <w:rFonts w:hint="cs"/>
          <w:sz w:val="26"/>
          <w:szCs w:val="26"/>
          <w:rtl/>
        </w:rPr>
        <w:t>כנפי נשרים 7</w:t>
      </w:r>
      <w:r>
        <w:rPr>
          <w:rFonts w:hint="cs"/>
          <w:sz w:val="26"/>
          <w:szCs w:val="26"/>
          <w:rtl/>
        </w:rPr>
        <w:t xml:space="preserve">, ירושלים, פקס: </w:t>
      </w:r>
      <w:r>
        <w:rPr>
          <w:rFonts w:hint="cs"/>
          <w:sz w:val="26"/>
          <w:szCs w:val="26"/>
          <w:u w:val="single"/>
          <w:rtl/>
        </w:rPr>
        <w:t xml:space="preserve"> </w:t>
      </w:r>
      <w:r>
        <w:rPr>
          <w:rFonts w:hint="cs"/>
          <w:sz w:val="26"/>
          <w:szCs w:val="26"/>
          <w:u w:val="single"/>
          <w:rtl/>
        </w:rPr>
        <w:tab/>
      </w:r>
      <w:r>
        <w:rPr>
          <w:rFonts w:hint="cs"/>
          <w:sz w:val="26"/>
          <w:szCs w:val="26"/>
          <w:u w:val="single"/>
          <w:rtl/>
        </w:rPr>
        <w:tab/>
      </w:r>
      <w:r>
        <w:rPr>
          <w:rFonts w:hint="cs"/>
          <w:sz w:val="26"/>
          <w:szCs w:val="26"/>
          <w:u w:val="single"/>
          <w:rtl/>
        </w:rPr>
        <w:tab/>
      </w:r>
      <w:r>
        <w:rPr>
          <w:rFonts w:hint="cs"/>
          <w:sz w:val="26"/>
          <w:szCs w:val="26"/>
          <w:u w:val="single"/>
          <w:rtl/>
        </w:rPr>
        <w:tab/>
      </w:r>
    </w:p>
    <w:p w:rsidR="001664B3" w:rsidRDefault="001664B3">
      <w:pPr>
        <w:tabs>
          <w:tab w:val="left" w:pos="1417"/>
        </w:tabs>
        <w:spacing w:before="120" w:after="120" w:line="280" w:lineRule="atLeast"/>
        <w:ind w:left="567" w:hanging="567"/>
        <w:jc w:val="both"/>
        <w:rPr>
          <w:sz w:val="26"/>
          <w:szCs w:val="26"/>
          <w:rtl/>
        </w:rPr>
      </w:pPr>
    </w:p>
    <w:p w:rsidR="001664B3" w:rsidRDefault="001664B3">
      <w:pPr>
        <w:tabs>
          <w:tab w:val="left" w:pos="1417"/>
        </w:tabs>
        <w:spacing w:before="120" w:after="120" w:line="280" w:lineRule="atLeast"/>
        <w:ind w:left="567" w:hanging="567"/>
        <w:jc w:val="both"/>
        <w:rPr>
          <w:sz w:val="26"/>
          <w:szCs w:val="26"/>
          <w:rtl/>
        </w:rPr>
      </w:pPr>
    </w:p>
    <w:p w:rsidR="001664B3" w:rsidRDefault="007931CC">
      <w:pPr>
        <w:pStyle w:val="5"/>
        <w:spacing w:before="120" w:after="120" w:line="280" w:lineRule="atLeast"/>
        <w:ind w:left="141"/>
        <w:jc w:val="center"/>
        <w:rPr>
          <w:i w:val="0"/>
          <w:iCs w:val="0"/>
          <w:rtl/>
        </w:rPr>
      </w:pPr>
      <w:r>
        <w:rPr>
          <w:rFonts w:hint="cs"/>
          <w:i w:val="0"/>
          <w:iCs w:val="0"/>
          <w:rtl/>
        </w:rPr>
        <w:t>ולראיה באו הצדדים על החתום</w:t>
      </w:r>
    </w:p>
    <w:p w:rsidR="001664B3" w:rsidRDefault="001664B3">
      <w:pPr>
        <w:tabs>
          <w:tab w:val="center" w:pos="2501"/>
          <w:tab w:val="center" w:pos="6612"/>
        </w:tabs>
        <w:spacing w:line="280" w:lineRule="atLeast"/>
        <w:jc w:val="both"/>
        <w:rPr>
          <w:sz w:val="26"/>
          <w:rtl/>
        </w:rPr>
      </w:pPr>
    </w:p>
    <w:p w:rsidR="001664B3" w:rsidRDefault="001664B3">
      <w:pPr>
        <w:tabs>
          <w:tab w:val="center" w:pos="2501"/>
          <w:tab w:val="center" w:pos="6612"/>
        </w:tabs>
        <w:spacing w:line="280" w:lineRule="atLeast"/>
        <w:jc w:val="both"/>
        <w:rPr>
          <w:sz w:val="26"/>
          <w:rtl/>
        </w:rPr>
      </w:pPr>
    </w:p>
    <w:tbl>
      <w:tblPr>
        <w:tblStyle w:val="a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3959"/>
        <w:gridCol w:w="1269"/>
        <w:gridCol w:w="3294"/>
      </w:tblGrid>
      <w:tr w:rsidR="001664B3">
        <w:trPr>
          <w:trHeight w:val="368"/>
        </w:trPr>
        <w:tc>
          <w:tcPr>
            <w:tcW w:w="4360" w:type="dxa"/>
            <w:tcBorders>
              <w:bottom w:val="single" w:sz="4" w:space="0" w:color="auto"/>
            </w:tcBorders>
            <w:vAlign w:val="center"/>
          </w:tcPr>
          <w:p w:rsidR="001664B3" w:rsidRDefault="001664B3">
            <w:pPr>
              <w:tabs>
                <w:tab w:val="center" w:pos="6612"/>
              </w:tabs>
              <w:spacing w:line="280" w:lineRule="atLeast"/>
              <w:rPr>
                <w:sz w:val="26"/>
                <w:szCs w:val="26"/>
                <w:rtl/>
              </w:rPr>
            </w:pPr>
          </w:p>
        </w:tc>
        <w:tc>
          <w:tcPr>
            <w:tcW w:w="1418" w:type="dxa"/>
            <w:vAlign w:val="center"/>
          </w:tcPr>
          <w:p w:rsidR="001664B3" w:rsidRDefault="001664B3">
            <w:pPr>
              <w:tabs>
                <w:tab w:val="center" w:pos="6612"/>
              </w:tabs>
              <w:spacing w:line="280" w:lineRule="atLeast"/>
              <w:rPr>
                <w:sz w:val="26"/>
                <w:szCs w:val="26"/>
                <w:rtl/>
              </w:rPr>
            </w:pPr>
          </w:p>
        </w:tc>
        <w:tc>
          <w:tcPr>
            <w:tcW w:w="3652" w:type="dxa"/>
            <w:tcBorders>
              <w:bottom w:val="single" w:sz="4" w:space="0" w:color="auto"/>
            </w:tcBorders>
            <w:vAlign w:val="center"/>
          </w:tcPr>
          <w:p w:rsidR="001664B3" w:rsidRDefault="001664B3">
            <w:pPr>
              <w:tabs>
                <w:tab w:val="center" w:pos="6612"/>
              </w:tabs>
              <w:spacing w:line="280" w:lineRule="atLeast"/>
              <w:rPr>
                <w:sz w:val="26"/>
                <w:szCs w:val="26"/>
                <w:rtl/>
              </w:rPr>
            </w:pPr>
          </w:p>
        </w:tc>
      </w:tr>
      <w:tr w:rsidR="001664B3">
        <w:trPr>
          <w:trHeight w:val="368"/>
        </w:trPr>
        <w:tc>
          <w:tcPr>
            <w:tcW w:w="4360" w:type="dxa"/>
            <w:tcBorders>
              <w:top w:val="single" w:sz="4" w:space="0" w:color="auto"/>
            </w:tcBorders>
            <w:vAlign w:val="center"/>
          </w:tcPr>
          <w:p w:rsidR="001664B3" w:rsidRDefault="00F258A9" w:rsidP="00F258A9">
            <w:pPr>
              <w:tabs>
                <w:tab w:val="center" w:pos="6612"/>
              </w:tabs>
              <w:spacing w:line="280" w:lineRule="atLeast"/>
              <w:rPr>
                <w:sz w:val="26"/>
                <w:szCs w:val="26"/>
                <w:rtl/>
              </w:rPr>
            </w:pPr>
            <w:r>
              <w:rPr>
                <w:rFonts w:hint="cs"/>
                <w:sz w:val="26"/>
                <w:szCs w:val="26"/>
                <w:rtl/>
              </w:rPr>
              <w:t>ה</w:t>
            </w:r>
            <w:r w:rsidR="007931CC">
              <w:rPr>
                <w:rFonts w:hint="cs"/>
                <w:sz w:val="26"/>
                <w:szCs w:val="26"/>
                <w:rtl/>
              </w:rPr>
              <w:t xml:space="preserve">מנהל הכללי, משרד </w:t>
            </w:r>
            <w:r>
              <w:rPr>
                <w:rFonts w:hint="cs"/>
                <w:sz w:val="26"/>
                <w:szCs w:val="26"/>
                <w:rtl/>
              </w:rPr>
              <w:t>ההסברה והתפוצות</w:t>
            </w:r>
          </w:p>
        </w:tc>
        <w:tc>
          <w:tcPr>
            <w:tcW w:w="1418" w:type="dxa"/>
            <w:vAlign w:val="center"/>
          </w:tcPr>
          <w:p w:rsidR="001664B3" w:rsidRDefault="001664B3">
            <w:pPr>
              <w:tabs>
                <w:tab w:val="center" w:pos="6612"/>
              </w:tabs>
              <w:spacing w:line="280" w:lineRule="atLeast"/>
              <w:rPr>
                <w:sz w:val="26"/>
                <w:szCs w:val="26"/>
                <w:rtl/>
              </w:rPr>
            </w:pPr>
          </w:p>
        </w:tc>
        <w:tc>
          <w:tcPr>
            <w:tcW w:w="3652" w:type="dxa"/>
            <w:tcBorders>
              <w:top w:val="single" w:sz="4" w:space="0" w:color="auto"/>
            </w:tcBorders>
            <w:vAlign w:val="center"/>
          </w:tcPr>
          <w:p w:rsidR="001664B3" w:rsidRDefault="007931CC">
            <w:pPr>
              <w:tabs>
                <w:tab w:val="center" w:pos="6612"/>
              </w:tabs>
              <w:spacing w:line="280" w:lineRule="atLeast"/>
              <w:rPr>
                <w:sz w:val="26"/>
                <w:szCs w:val="26"/>
                <w:rtl/>
              </w:rPr>
            </w:pPr>
            <w:r>
              <w:rPr>
                <w:rFonts w:hint="cs"/>
                <w:sz w:val="26"/>
                <w:szCs w:val="26"/>
                <w:rtl/>
              </w:rPr>
              <w:t>הספק</w:t>
            </w:r>
          </w:p>
        </w:tc>
      </w:tr>
      <w:tr w:rsidR="001664B3">
        <w:trPr>
          <w:trHeight w:val="369"/>
        </w:trPr>
        <w:tc>
          <w:tcPr>
            <w:tcW w:w="4360" w:type="dxa"/>
            <w:vAlign w:val="center"/>
          </w:tcPr>
          <w:p w:rsidR="001664B3" w:rsidRDefault="001664B3">
            <w:pPr>
              <w:tabs>
                <w:tab w:val="center" w:pos="6612"/>
              </w:tabs>
              <w:spacing w:line="280" w:lineRule="atLeast"/>
              <w:rPr>
                <w:sz w:val="26"/>
                <w:szCs w:val="26"/>
                <w:rtl/>
              </w:rPr>
            </w:pPr>
          </w:p>
        </w:tc>
        <w:tc>
          <w:tcPr>
            <w:tcW w:w="1418" w:type="dxa"/>
            <w:vAlign w:val="center"/>
          </w:tcPr>
          <w:p w:rsidR="001664B3" w:rsidRDefault="001664B3">
            <w:pPr>
              <w:tabs>
                <w:tab w:val="center" w:pos="6612"/>
              </w:tabs>
              <w:spacing w:line="280" w:lineRule="atLeast"/>
              <w:rPr>
                <w:sz w:val="26"/>
                <w:szCs w:val="26"/>
                <w:rtl/>
              </w:rPr>
            </w:pPr>
          </w:p>
        </w:tc>
        <w:tc>
          <w:tcPr>
            <w:tcW w:w="3652" w:type="dxa"/>
            <w:vAlign w:val="center"/>
          </w:tcPr>
          <w:p w:rsidR="001664B3" w:rsidRDefault="001664B3">
            <w:pPr>
              <w:tabs>
                <w:tab w:val="center" w:pos="6612"/>
              </w:tabs>
              <w:spacing w:line="280" w:lineRule="atLeast"/>
              <w:rPr>
                <w:sz w:val="26"/>
                <w:szCs w:val="26"/>
                <w:rtl/>
              </w:rPr>
            </w:pPr>
          </w:p>
        </w:tc>
      </w:tr>
      <w:tr w:rsidR="001664B3">
        <w:trPr>
          <w:trHeight w:val="368"/>
        </w:trPr>
        <w:tc>
          <w:tcPr>
            <w:tcW w:w="4360" w:type="dxa"/>
            <w:tcBorders>
              <w:bottom w:val="single" w:sz="4" w:space="0" w:color="auto"/>
            </w:tcBorders>
            <w:vAlign w:val="center"/>
          </w:tcPr>
          <w:p w:rsidR="001664B3" w:rsidRDefault="001664B3">
            <w:pPr>
              <w:tabs>
                <w:tab w:val="center" w:pos="6612"/>
              </w:tabs>
              <w:spacing w:line="280" w:lineRule="atLeast"/>
              <w:rPr>
                <w:sz w:val="26"/>
                <w:szCs w:val="26"/>
                <w:rtl/>
              </w:rPr>
            </w:pPr>
          </w:p>
        </w:tc>
        <w:tc>
          <w:tcPr>
            <w:tcW w:w="1418" w:type="dxa"/>
            <w:vAlign w:val="center"/>
          </w:tcPr>
          <w:p w:rsidR="001664B3" w:rsidRDefault="001664B3">
            <w:pPr>
              <w:tabs>
                <w:tab w:val="center" w:pos="6612"/>
              </w:tabs>
              <w:spacing w:line="280" w:lineRule="atLeast"/>
              <w:rPr>
                <w:sz w:val="26"/>
                <w:szCs w:val="26"/>
                <w:rtl/>
              </w:rPr>
            </w:pPr>
          </w:p>
        </w:tc>
        <w:tc>
          <w:tcPr>
            <w:tcW w:w="3652" w:type="dxa"/>
            <w:vAlign w:val="center"/>
          </w:tcPr>
          <w:p w:rsidR="001664B3" w:rsidRDefault="001664B3">
            <w:pPr>
              <w:tabs>
                <w:tab w:val="center" w:pos="6612"/>
              </w:tabs>
              <w:spacing w:line="280" w:lineRule="atLeast"/>
              <w:rPr>
                <w:sz w:val="26"/>
                <w:szCs w:val="26"/>
                <w:rtl/>
              </w:rPr>
            </w:pPr>
          </w:p>
        </w:tc>
      </w:tr>
      <w:tr w:rsidR="001664B3">
        <w:trPr>
          <w:trHeight w:val="369"/>
        </w:trPr>
        <w:tc>
          <w:tcPr>
            <w:tcW w:w="4360" w:type="dxa"/>
            <w:tcBorders>
              <w:top w:val="single" w:sz="4" w:space="0" w:color="auto"/>
            </w:tcBorders>
            <w:vAlign w:val="center"/>
          </w:tcPr>
          <w:p w:rsidR="001664B3" w:rsidRDefault="007931CC">
            <w:pPr>
              <w:tabs>
                <w:tab w:val="center" w:pos="6612"/>
              </w:tabs>
              <w:spacing w:line="280" w:lineRule="atLeast"/>
              <w:rPr>
                <w:sz w:val="26"/>
                <w:szCs w:val="26"/>
                <w:rtl/>
              </w:rPr>
            </w:pPr>
            <w:r>
              <w:rPr>
                <w:rFonts w:hint="cs"/>
                <w:sz w:val="26"/>
                <w:szCs w:val="26"/>
                <w:rtl/>
              </w:rPr>
              <w:t>חשב משרד ראש הממשלה</w:t>
            </w:r>
            <w:r w:rsidR="00F258A9">
              <w:rPr>
                <w:rFonts w:hint="cs"/>
                <w:sz w:val="26"/>
                <w:szCs w:val="26"/>
                <w:rtl/>
              </w:rPr>
              <w:t xml:space="preserve"> או סגנו</w:t>
            </w:r>
          </w:p>
        </w:tc>
        <w:tc>
          <w:tcPr>
            <w:tcW w:w="1418" w:type="dxa"/>
            <w:vAlign w:val="center"/>
          </w:tcPr>
          <w:p w:rsidR="001664B3" w:rsidRDefault="001664B3">
            <w:pPr>
              <w:tabs>
                <w:tab w:val="center" w:pos="6612"/>
              </w:tabs>
              <w:spacing w:line="280" w:lineRule="atLeast"/>
              <w:rPr>
                <w:sz w:val="26"/>
                <w:szCs w:val="26"/>
                <w:rtl/>
              </w:rPr>
            </w:pPr>
          </w:p>
        </w:tc>
        <w:tc>
          <w:tcPr>
            <w:tcW w:w="3652" w:type="dxa"/>
            <w:vAlign w:val="center"/>
          </w:tcPr>
          <w:p w:rsidR="001664B3" w:rsidRDefault="001664B3">
            <w:pPr>
              <w:tabs>
                <w:tab w:val="center" w:pos="6612"/>
              </w:tabs>
              <w:spacing w:line="280" w:lineRule="atLeast"/>
              <w:rPr>
                <w:sz w:val="26"/>
                <w:szCs w:val="26"/>
                <w:rtl/>
              </w:rPr>
            </w:pPr>
          </w:p>
        </w:tc>
      </w:tr>
    </w:tbl>
    <w:p w:rsidR="001664B3" w:rsidRDefault="001664B3">
      <w:pPr>
        <w:tabs>
          <w:tab w:val="center" w:pos="2501"/>
          <w:tab w:val="center" w:pos="6612"/>
        </w:tabs>
        <w:spacing w:line="280" w:lineRule="atLeast"/>
        <w:jc w:val="both"/>
        <w:rPr>
          <w:sz w:val="26"/>
          <w:rtl/>
        </w:rPr>
      </w:pPr>
    </w:p>
    <w:p w:rsidR="001664B3" w:rsidRDefault="001664B3">
      <w:pPr>
        <w:spacing w:before="100" w:beforeAutospacing="1"/>
        <w:ind w:left="-142"/>
        <w:jc w:val="both"/>
        <w:rPr>
          <w:sz w:val="26"/>
          <w:rtl/>
        </w:rPr>
      </w:pPr>
    </w:p>
    <w:p w:rsidR="001664B3" w:rsidRDefault="007931CC">
      <w:pPr>
        <w:spacing w:before="100" w:beforeAutospacing="1"/>
        <w:ind w:left="-142"/>
        <w:jc w:val="both"/>
        <w:rPr>
          <w:sz w:val="26"/>
          <w:szCs w:val="26"/>
          <w:u w:val="single"/>
          <w:rtl/>
        </w:rPr>
      </w:pPr>
      <w:r>
        <w:rPr>
          <w:rFonts w:hint="cs"/>
          <w:sz w:val="26"/>
          <w:szCs w:val="26"/>
          <w:rtl/>
        </w:rPr>
        <w:t xml:space="preserve"> הסעיף התקציבי למימון ההסכם (בהתאם לאופי האירוע): </w:t>
      </w:r>
      <w:r>
        <w:rPr>
          <w:rFonts w:hint="cs"/>
          <w:sz w:val="26"/>
          <w:szCs w:val="26"/>
          <w:u w:val="single"/>
          <w:rtl/>
        </w:rPr>
        <w:tab/>
      </w:r>
      <w:r>
        <w:rPr>
          <w:rFonts w:hint="cs"/>
          <w:sz w:val="26"/>
          <w:szCs w:val="26"/>
          <w:u w:val="single"/>
          <w:rtl/>
        </w:rPr>
        <w:tab/>
      </w:r>
      <w:r>
        <w:rPr>
          <w:rFonts w:hint="cs"/>
          <w:sz w:val="26"/>
          <w:szCs w:val="26"/>
          <w:u w:val="single"/>
          <w:rtl/>
        </w:rPr>
        <w:tab/>
      </w:r>
    </w:p>
    <w:p w:rsidR="001664B3" w:rsidRDefault="001664B3">
      <w:pPr>
        <w:spacing w:before="100" w:beforeAutospacing="1"/>
        <w:ind w:left="-142"/>
        <w:jc w:val="both"/>
        <w:rPr>
          <w:sz w:val="26"/>
          <w:u w:val="single"/>
          <w:rtl/>
        </w:rPr>
      </w:pPr>
    </w:p>
    <w:p w:rsidR="008F36FA" w:rsidRDefault="008F36FA">
      <w:pPr>
        <w:spacing w:before="100" w:beforeAutospacing="1"/>
        <w:ind w:left="-142"/>
        <w:jc w:val="both"/>
        <w:rPr>
          <w:sz w:val="26"/>
          <w:u w:val="single"/>
          <w:rtl/>
        </w:rPr>
      </w:pPr>
    </w:p>
    <w:p w:rsidR="008F36FA" w:rsidRDefault="008F36FA">
      <w:pPr>
        <w:spacing w:before="100" w:beforeAutospacing="1"/>
        <w:ind w:left="-142"/>
        <w:jc w:val="both"/>
        <w:rPr>
          <w:sz w:val="26"/>
          <w:u w:val="single"/>
          <w:rtl/>
        </w:rPr>
      </w:pPr>
    </w:p>
    <w:p w:rsidR="001664B3" w:rsidRDefault="007931CC">
      <w:pPr>
        <w:pStyle w:val="7"/>
        <w:pBdr>
          <w:bottom w:val="double" w:sz="4" w:space="1" w:color="auto"/>
        </w:pBdr>
        <w:spacing w:before="120" w:after="120" w:line="280" w:lineRule="atLeast"/>
        <w:ind w:right="0"/>
        <w:rPr>
          <w:sz w:val="32"/>
          <w:szCs w:val="32"/>
          <w:rtl/>
        </w:rPr>
      </w:pPr>
      <w:r>
        <w:rPr>
          <w:rFonts w:hint="cs"/>
          <w:sz w:val="32"/>
          <w:szCs w:val="32"/>
          <w:rtl/>
        </w:rPr>
        <w:t>מסמך ז'</w:t>
      </w:r>
    </w:p>
    <w:p w:rsidR="001664B3" w:rsidRDefault="007931CC">
      <w:pPr>
        <w:pStyle w:val="7"/>
        <w:spacing w:before="120" w:after="120" w:line="280" w:lineRule="atLeast"/>
        <w:ind w:right="0"/>
        <w:jc w:val="both"/>
        <w:rPr>
          <w:sz w:val="26"/>
          <w:szCs w:val="26"/>
          <w:rtl/>
        </w:rPr>
      </w:pPr>
      <w:r>
        <w:rPr>
          <w:rFonts w:hint="cs"/>
          <w:sz w:val="26"/>
          <w:szCs w:val="26"/>
          <w:rtl/>
        </w:rPr>
        <w:t>רשימת חברות ביטוח המורשות לתת ערבויות</w:t>
      </w:r>
    </w:p>
    <w:p w:rsidR="001664B3" w:rsidRDefault="001664B3">
      <w:pPr>
        <w:spacing w:before="120" w:after="120" w:line="280" w:lineRule="atLeast"/>
        <w:ind w:left="91"/>
        <w:jc w:val="both"/>
        <w:rPr>
          <w:b/>
          <w:bCs/>
          <w:sz w:val="26"/>
          <w:u w:val="single"/>
          <w:rtl/>
        </w:rPr>
      </w:pPr>
    </w:p>
    <w:p w:rsidR="001664B3" w:rsidRDefault="007931CC">
      <w:pPr>
        <w:widowControl w:val="0"/>
        <w:numPr>
          <w:ilvl w:val="0"/>
          <w:numId w:val="4"/>
        </w:numPr>
        <w:spacing w:before="120" w:after="120" w:line="280" w:lineRule="atLeast"/>
        <w:jc w:val="both"/>
        <w:rPr>
          <w:sz w:val="26"/>
          <w:rtl/>
        </w:rPr>
      </w:pPr>
      <w:r>
        <w:rPr>
          <w:rFonts w:hint="cs"/>
          <w:sz w:val="26"/>
          <w:rtl/>
        </w:rPr>
        <w:t xml:space="preserve">איילון חברה לביטוח בע"מ </w:t>
      </w:r>
    </w:p>
    <w:p w:rsidR="001664B3" w:rsidRDefault="007931CC">
      <w:pPr>
        <w:widowControl w:val="0"/>
        <w:numPr>
          <w:ilvl w:val="0"/>
          <w:numId w:val="4"/>
        </w:numPr>
        <w:spacing w:before="120" w:after="120" w:line="280" w:lineRule="atLeast"/>
        <w:jc w:val="both"/>
        <w:rPr>
          <w:sz w:val="26"/>
          <w:rtl/>
        </w:rPr>
      </w:pPr>
      <w:r>
        <w:rPr>
          <w:rFonts w:hint="cs"/>
          <w:sz w:val="26"/>
          <w:rtl/>
        </w:rPr>
        <w:t>אליהו חברה לביטוח בע"מ</w:t>
      </w:r>
    </w:p>
    <w:p w:rsidR="001664B3" w:rsidRDefault="007931CC">
      <w:pPr>
        <w:widowControl w:val="0"/>
        <w:numPr>
          <w:ilvl w:val="0"/>
          <w:numId w:val="4"/>
        </w:numPr>
        <w:spacing w:before="120" w:after="120" w:line="280" w:lineRule="atLeast"/>
        <w:jc w:val="both"/>
        <w:rPr>
          <w:sz w:val="26"/>
          <w:rtl/>
        </w:rPr>
      </w:pPr>
      <w:r>
        <w:rPr>
          <w:rFonts w:hint="cs"/>
          <w:sz w:val="26"/>
          <w:rtl/>
        </w:rPr>
        <w:t>אריה חברה לביטוח בע"מ</w:t>
      </w:r>
    </w:p>
    <w:p w:rsidR="001664B3" w:rsidRDefault="007931CC">
      <w:pPr>
        <w:widowControl w:val="0"/>
        <w:numPr>
          <w:ilvl w:val="0"/>
          <w:numId w:val="4"/>
        </w:numPr>
        <w:spacing w:before="120" w:after="120" w:line="280" w:lineRule="atLeast"/>
        <w:jc w:val="both"/>
        <w:rPr>
          <w:sz w:val="26"/>
          <w:rtl/>
        </w:rPr>
      </w:pPr>
      <w:r>
        <w:rPr>
          <w:rFonts w:hint="cs"/>
          <w:sz w:val="26"/>
          <w:rtl/>
        </w:rPr>
        <w:t>ביטוח חקלאי אגודה שיתופית מרכזית בע"מ</w:t>
      </w:r>
    </w:p>
    <w:p w:rsidR="001664B3" w:rsidRDefault="007931CC">
      <w:pPr>
        <w:widowControl w:val="0"/>
        <w:numPr>
          <w:ilvl w:val="0"/>
          <w:numId w:val="4"/>
        </w:numPr>
        <w:spacing w:before="120" w:after="120" w:line="280" w:lineRule="atLeast"/>
        <w:jc w:val="both"/>
        <w:rPr>
          <w:sz w:val="26"/>
          <w:rtl/>
        </w:rPr>
      </w:pPr>
      <w:r>
        <w:rPr>
          <w:rFonts w:hint="cs"/>
          <w:sz w:val="26"/>
          <w:rtl/>
        </w:rPr>
        <w:t>הדר חברה לביטוח בע"מ</w:t>
      </w:r>
    </w:p>
    <w:p w:rsidR="001664B3" w:rsidRDefault="007931CC">
      <w:pPr>
        <w:widowControl w:val="0"/>
        <w:numPr>
          <w:ilvl w:val="0"/>
          <w:numId w:val="4"/>
        </w:numPr>
        <w:spacing w:before="120" w:after="120" w:line="280" w:lineRule="atLeast"/>
        <w:jc w:val="both"/>
        <w:rPr>
          <w:sz w:val="26"/>
          <w:rtl/>
        </w:rPr>
      </w:pPr>
      <w:r>
        <w:rPr>
          <w:rFonts w:hint="cs"/>
          <w:sz w:val="26"/>
          <w:rtl/>
        </w:rPr>
        <w:t>הכשרת היישוב חברה לביטוח בע"מ</w:t>
      </w:r>
    </w:p>
    <w:p w:rsidR="001664B3" w:rsidRDefault="007931CC">
      <w:pPr>
        <w:widowControl w:val="0"/>
        <w:numPr>
          <w:ilvl w:val="0"/>
          <w:numId w:val="4"/>
        </w:numPr>
        <w:spacing w:before="120" w:after="120" w:line="280" w:lineRule="atLeast"/>
        <w:jc w:val="both"/>
        <w:rPr>
          <w:sz w:val="26"/>
          <w:rtl/>
        </w:rPr>
      </w:pPr>
      <w:r>
        <w:rPr>
          <w:rFonts w:hint="cs"/>
          <w:sz w:val="26"/>
          <w:rtl/>
        </w:rPr>
        <w:t>כלל ביטוח אשראי בע"מ</w:t>
      </w:r>
    </w:p>
    <w:p w:rsidR="001664B3" w:rsidRDefault="007931CC">
      <w:pPr>
        <w:widowControl w:val="0"/>
        <w:numPr>
          <w:ilvl w:val="0"/>
          <w:numId w:val="4"/>
        </w:numPr>
        <w:spacing w:before="120" w:after="120" w:line="280" w:lineRule="atLeast"/>
        <w:jc w:val="both"/>
        <w:rPr>
          <w:sz w:val="26"/>
          <w:rtl/>
        </w:rPr>
      </w:pPr>
      <w:r>
        <w:rPr>
          <w:rFonts w:hint="cs"/>
          <w:sz w:val="26"/>
          <w:rtl/>
        </w:rPr>
        <w:t>המגן חברה לביטוח בע"מ</w:t>
      </w:r>
    </w:p>
    <w:p w:rsidR="001664B3" w:rsidRDefault="007931CC">
      <w:pPr>
        <w:widowControl w:val="0"/>
        <w:numPr>
          <w:ilvl w:val="0"/>
          <w:numId w:val="4"/>
        </w:numPr>
        <w:spacing w:before="120" w:after="120" w:line="280" w:lineRule="atLeast"/>
        <w:jc w:val="both"/>
        <w:rPr>
          <w:sz w:val="26"/>
          <w:rtl/>
        </w:rPr>
      </w:pPr>
      <w:r>
        <w:rPr>
          <w:rFonts w:hint="cs"/>
          <w:sz w:val="26"/>
          <w:rtl/>
        </w:rPr>
        <w:t>הפניקס הישראלי חברה לביטוח בע"מ</w:t>
      </w:r>
    </w:p>
    <w:p w:rsidR="001664B3" w:rsidRDefault="007931CC">
      <w:pPr>
        <w:widowControl w:val="0"/>
        <w:numPr>
          <w:ilvl w:val="0"/>
          <w:numId w:val="4"/>
        </w:numPr>
        <w:spacing w:before="120" w:after="120" w:line="280" w:lineRule="atLeast"/>
        <w:jc w:val="both"/>
        <w:rPr>
          <w:sz w:val="26"/>
          <w:rtl/>
        </w:rPr>
      </w:pPr>
      <w:r>
        <w:rPr>
          <w:rFonts w:hint="cs"/>
          <w:sz w:val="26"/>
          <w:rtl/>
        </w:rPr>
        <w:t>כלל חברה לביטוח בע"מ</w:t>
      </w:r>
    </w:p>
    <w:p w:rsidR="001664B3" w:rsidRDefault="007931CC">
      <w:pPr>
        <w:widowControl w:val="0"/>
        <w:numPr>
          <w:ilvl w:val="0"/>
          <w:numId w:val="4"/>
        </w:numPr>
        <w:spacing w:before="120" w:after="120" w:line="280" w:lineRule="atLeast"/>
        <w:jc w:val="both"/>
        <w:rPr>
          <w:sz w:val="26"/>
          <w:rtl/>
        </w:rPr>
      </w:pPr>
      <w:r>
        <w:rPr>
          <w:rFonts w:hint="cs"/>
          <w:sz w:val="26"/>
          <w:rtl/>
        </w:rPr>
        <w:t>מגדל חברה לביטוח בע"מ</w:t>
      </w:r>
    </w:p>
    <w:p w:rsidR="001664B3" w:rsidRDefault="007931CC">
      <w:pPr>
        <w:widowControl w:val="0"/>
        <w:numPr>
          <w:ilvl w:val="0"/>
          <w:numId w:val="4"/>
        </w:numPr>
        <w:spacing w:before="120" w:after="120" w:line="280" w:lineRule="atLeast"/>
        <w:jc w:val="both"/>
        <w:rPr>
          <w:sz w:val="26"/>
          <w:rtl/>
        </w:rPr>
      </w:pPr>
      <w:r>
        <w:rPr>
          <w:rFonts w:hint="cs"/>
          <w:sz w:val="26"/>
          <w:rtl/>
        </w:rPr>
        <w:t>מנורה חברה לביטוח בע"מ</w:t>
      </w:r>
    </w:p>
    <w:p w:rsidR="001664B3" w:rsidRDefault="007931CC">
      <w:pPr>
        <w:widowControl w:val="0"/>
        <w:numPr>
          <w:ilvl w:val="0"/>
          <w:numId w:val="4"/>
        </w:numPr>
        <w:spacing w:before="120" w:after="120" w:line="280" w:lineRule="atLeast"/>
        <w:jc w:val="both"/>
        <w:rPr>
          <w:sz w:val="26"/>
          <w:rtl/>
        </w:rPr>
      </w:pPr>
      <w:r>
        <w:rPr>
          <w:rFonts w:hint="cs"/>
          <w:sz w:val="26"/>
          <w:rtl/>
        </w:rPr>
        <w:t>הראל חברה לביטוח בע"מ</w:t>
      </w:r>
    </w:p>
    <w:p w:rsidR="001664B3" w:rsidRDefault="007931CC">
      <w:pPr>
        <w:widowControl w:val="0"/>
        <w:numPr>
          <w:ilvl w:val="0"/>
          <w:numId w:val="4"/>
        </w:numPr>
        <w:spacing w:before="120" w:after="120" w:line="280" w:lineRule="atLeast"/>
        <w:jc w:val="both"/>
        <w:rPr>
          <w:sz w:val="26"/>
          <w:rtl/>
        </w:rPr>
      </w:pPr>
      <w:r>
        <w:rPr>
          <w:rFonts w:hint="cs"/>
          <w:sz w:val="26"/>
          <w:rtl/>
        </w:rPr>
        <w:t>ב.ס.ס.ח. - החברה הישראלית לביטוח אשראי בע"מ</w:t>
      </w:r>
    </w:p>
    <w:p w:rsidR="001664B3" w:rsidRDefault="001664B3">
      <w:pPr>
        <w:spacing w:before="120" w:after="120" w:line="280" w:lineRule="atLeast"/>
        <w:ind w:left="91"/>
        <w:jc w:val="both"/>
        <w:rPr>
          <w:sz w:val="26"/>
          <w:rtl/>
        </w:rPr>
      </w:pPr>
    </w:p>
    <w:p w:rsidR="001664B3" w:rsidRDefault="007931CC">
      <w:pPr>
        <w:pBdr>
          <w:bottom w:val="double" w:sz="4" w:space="1" w:color="auto"/>
        </w:pBdr>
        <w:tabs>
          <w:tab w:val="left" w:pos="1417"/>
        </w:tabs>
        <w:spacing w:before="120" w:after="120" w:line="280" w:lineRule="atLeast"/>
        <w:ind w:left="567" w:hanging="567"/>
        <w:jc w:val="center"/>
        <w:rPr>
          <w:b/>
          <w:bCs/>
          <w:sz w:val="32"/>
          <w:szCs w:val="32"/>
          <w:u w:val="single"/>
          <w:rtl/>
        </w:rPr>
      </w:pPr>
      <w:r>
        <w:rPr>
          <w:rFonts w:hint="cs"/>
          <w:sz w:val="26"/>
          <w:rtl/>
        </w:rPr>
        <w:br w:type="page"/>
      </w:r>
      <w:r>
        <w:rPr>
          <w:rFonts w:hint="cs"/>
          <w:b/>
          <w:bCs/>
          <w:sz w:val="32"/>
          <w:szCs w:val="32"/>
          <w:u w:val="single"/>
          <w:rtl/>
        </w:rPr>
        <w:lastRenderedPageBreak/>
        <w:t>מסמך ח'</w:t>
      </w:r>
    </w:p>
    <w:p w:rsidR="001664B3" w:rsidRDefault="007931CC">
      <w:pPr>
        <w:tabs>
          <w:tab w:val="left" w:pos="1417"/>
        </w:tabs>
        <w:spacing w:before="120" w:after="120" w:line="280" w:lineRule="atLeast"/>
        <w:ind w:left="567" w:hanging="567"/>
        <w:jc w:val="center"/>
        <w:rPr>
          <w:b/>
          <w:bCs/>
          <w:sz w:val="26"/>
          <w:u w:val="single"/>
          <w:rtl/>
        </w:rPr>
      </w:pPr>
      <w:r>
        <w:rPr>
          <w:rFonts w:hint="cs"/>
          <w:b/>
          <w:bCs/>
          <w:sz w:val="26"/>
          <w:u w:val="single"/>
          <w:rtl/>
        </w:rPr>
        <w:t>דוגמא לנוסח כתב ערבות</w:t>
      </w:r>
    </w:p>
    <w:p w:rsidR="001664B3" w:rsidRDefault="007931CC">
      <w:pPr>
        <w:tabs>
          <w:tab w:val="left" w:pos="1417"/>
        </w:tabs>
        <w:spacing w:before="120" w:after="120" w:line="280" w:lineRule="atLeast"/>
        <w:ind w:left="567" w:hanging="567"/>
        <w:jc w:val="both"/>
        <w:rPr>
          <w:sz w:val="26"/>
          <w:rtl/>
        </w:rPr>
      </w:pPr>
      <w:r>
        <w:rPr>
          <w:rFonts w:hint="cs"/>
          <w:sz w:val="26"/>
          <w:rtl/>
        </w:rPr>
        <w:t>לכבוד</w:t>
      </w:r>
    </w:p>
    <w:p w:rsidR="001664B3" w:rsidRDefault="007931CC">
      <w:pPr>
        <w:tabs>
          <w:tab w:val="left" w:pos="1417"/>
        </w:tabs>
        <w:spacing w:before="120" w:after="120" w:line="280" w:lineRule="atLeast"/>
        <w:ind w:left="567" w:hanging="567"/>
        <w:jc w:val="both"/>
        <w:rPr>
          <w:sz w:val="26"/>
          <w:rtl/>
        </w:rPr>
      </w:pPr>
      <w:r>
        <w:rPr>
          <w:rFonts w:hint="cs"/>
          <w:sz w:val="26"/>
          <w:rtl/>
        </w:rPr>
        <w:t>ממשלת ישראל בשם מדינת ישראל</w:t>
      </w:r>
    </w:p>
    <w:p w:rsidR="001664B3" w:rsidRDefault="007931CC" w:rsidP="00F258A9">
      <w:pPr>
        <w:tabs>
          <w:tab w:val="left" w:pos="1417"/>
        </w:tabs>
        <w:spacing w:before="120" w:after="120" w:line="280" w:lineRule="atLeast"/>
        <w:ind w:left="567" w:hanging="567"/>
        <w:jc w:val="both"/>
        <w:rPr>
          <w:sz w:val="26"/>
          <w:rtl/>
        </w:rPr>
      </w:pPr>
      <w:r>
        <w:rPr>
          <w:rFonts w:hint="cs"/>
          <w:sz w:val="26"/>
          <w:rtl/>
        </w:rPr>
        <w:t xml:space="preserve">באמצעות משרד </w:t>
      </w:r>
      <w:r w:rsidR="00F258A9">
        <w:rPr>
          <w:rFonts w:hint="cs"/>
          <w:sz w:val="26"/>
          <w:rtl/>
        </w:rPr>
        <w:t>ההסברה והתפוצות</w:t>
      </w:r>
    </w:p>
    <w:p w:rsidR="001664B3" w:rsidRDefault="001664B3">
      <w:pPr>
        <w:tabs>
          <w:tab w:val="left" w:pos="1417"/>
        </w:tabs>
        <w:spacing w:before="120" w:after="120" w:line="280" w:lineRule="atLeast"/>
        <w:ind w:left="567" w:hanging="567"/>
        <w:jc w:val="both"/>
        <w:rPr>
          <w:sz w:val="26"/>
          <w:rtl/>
        </w:rPr>
      </w:pPr>
    </w:p>
    <w:p w:rsidR="001664B3" w:rsidRDefault="007931CC">
      <w:pPr>
        <w:tabs>
          <w:tab w:val="left" w:pos="1417"/>
        </w:tabs>
        <w:spacing w:before="120" w:after="120" w:line="280" w:lineRule="atLeast"/>
        <w:ind w:left="567" w:hanging="567"/>
        <w:jc w:val="both"/>
        <w:rPr>
          <w:sz w:val="26"/>
          <w:u w:val="single"/>
          <w:rtl/>
        </w:rPr>
      </w:pPr>
      <w:r>
        <w:rPr>
          <w:rFonts w:hint="cs"/>
          <w:sz w:val="26"/>
          <w:rtl/>
        </w:rPr>
        <w:t xml:space="preserve">הנדון: ערבות מס' </w:t>
      </w:r>
      <w:r>
        <w:rPr>
          <w:rFonts w:hint="cs"/>
          <w:sz w:val="26"/>
          <w:u w:val="single"/>
          <w:rtl/>
        </w:rPr>
        <w:tab/>
      </w:r>
      <w:r>
        <w:rPr>
          <w:rFonts w:hint="cs"/>
          <w:sz w:val="26"/>
          <w:u w:val="single"/>
          <w:rtl/>
        </w:rPr>
        <w:tab/>
      </w:r>
      <w:r>
        <w:rPr>
          <w:rFonts w:hint="cs"/>
          <w:sz w:val="26"/>
          <w:u w:val="single"/>
          <w:rtl/>
        </w:rPr>
        <w:tab/>
      </w:r>
    </w:p>
    <w:p w:rsidR="001664B3" w:rsidRDefault="001664B3">
      <w:pPr>
        <w:tabs>
          <w:tab w:val="left" w:pos="1417"/>
        </w:tabs>
        <w:spacing w:before="120" w:after="120" w:line="280" w:lineRule="atLeast"/>
        <w:jc w:val="both"/>
        <w:rPr>
          <w:sz w:val="26"/>
          <w:rtl/>
        </w:rPr>
      </w:pPr>
    </w:p>
    <w:p w:rsidR="001664B3" w:rsidRDefault="007931CC">
      <w:pPr>
        <w:tabs>
          <w:tab w:val="left" w:pos="1417"/>
        </w:tabs>
        <w:spacing w:before="120" w:after="120" w:line="280" w:lineRule="atLeast"/>
        <w:jc w:val="both"/>
        <w:rPr>
          <w:sz w:val="26"/>
          <w:rtl/>
        </w:rPr>
      </w:pPr>
      <w:r>
        <w:rPr>
          <w:rFonts w:hint="cs"/>
          <w:sz w:val="26"/>
          <w:rtl/>
        </w:rPr>
        <w:t>אנו ערבים בזה כלפיכם לסילוק כל סכום עד לסך ___________ ש"ח (במילים: _____________ ש"ח), צמוד למדד המחירים לצרכן מיום _____________, אשר תדרשו מאת _________________________________ (להלן "החייב") בקשר עם חוזה ____________.</w:t>
      </w:r>
    </w:p>
    <w:p w:rsidR="001664B3" w:rsidRDefault="007931CC">
      <w:pPr>
        <w:tabs>
          <w:tab w:val="left" w:pos="1417"/>
        </w:tabs>
        <w:spacing w:before="120" w:after="120" w:line="280" w:lineRule="atLeast"/>
        <w:jc w:val="both"/>
        <w:rPr>
          <w:sz w:val="26"/>
          <w:rtl/>
        </w:rPr>
      </w:pPr>
      <w:r>
        <w:rPr>
          <w:rFonts w:hint="cs"/>
          <w:sz w:val="26"/>
          <w:rtl/>
        </w:rPr>
        <w:t>אנו נשלם לכם את הסכום הנ"ל תוך חמישה עשר יום מדרישתכם הראשונה שנשלחה אלינו במכתב בדואר רשום, מבלי שתהיו חייבים לנמק את דרישתכם ומבלי לטעון כלפיכם טענת הגנה כלשהיא שיכולה לעמוד לחייב בקשר לחיוב כלפיכם, או לדרוש תחילה את סילוק הסכום האמור מאת החייב.</w:t>
      </w:r>
    </w:p>
    <w:p w:rsidR="001664B3" w:rsidRDefault="007931CC">
      <w:pPr>
        <w:tabs>
          <w:tab w:val="left" w:pos="1417"/>
        </w:tabs>
        <w:spacing w:before="120" w:after="120" w:line="280" w:lineRule="atLeast"/>
        <w:jc w:val="both"/>
        <w:rPr>
          <w:sz w:val="26"/>
          <w:rtl/>
        </w:rPr>
      </w:pPr>
      <w:r>
        <w:rPr>
          <w:rFonts w:hint="cs"/>
          <w:sz w:val="26"/>
          <w:rtl/>
        </w:rPr>
        <w:t xml:space="preserve">ערבות זו תהיה בתוקפה מתאריך </w:t>
      </w:r>
      <w:r>
        <w:rPr>
          <w:rFonts w:hint="cs"/>
          <w:sz w:val="26"/>
          <w:u w:val="single"/>
          <w:rtl/>
        </w:rPr>
        <w:tab/>
      </w:r>
      <w:r>
        <w:rPr>
          <w:rFonts w:hint="cs"/>
          <w:sz w:val="26"/>
          <w:u w:val="single"/>
          <w:rtl/>
        </w:rPr>
        <w:tab/>
      </w:r>
      <w:r>
        <w:rPr>
          <w:rFonts w:hint="cs"/>
          <w:sz w:val="26"/>
          <w:u w:val="single"/>
          <w:rtl/>
        </w:rPr>
        <w:tab/>
      </w:r>
      <w:r>
        <w:rPr>
          <w:rFonts w:hint="cs"/>
          <w:sz w:val="26"/>
          <w:rtl/>
        </w:rPr>
        <w:t xml:space="preserve">ועד תאריך </w:t>
      </w:r>
      <w:r>
        <w:rPr>
          <w:rFonts w:hint="cs"/>
          <w:sz w:val="26"/>
          <w:u w:val="single"/>
          <w:rtl/>
        </w:rPr>
        <w:tab/>
      </w:r>
      <w:r>
        <w:rPr>
          <w:rFonts w:hint="cs"/>
          <w:sz w:val="26"/>
          <w:u w:val="single"/>
          <w:rtl/>
        </w:rPr>
        <w:tab/>
      </w:r>
      <w:r>
        <w:rPr>
          <w:rFonts w:hint="cs"/>
          <w:sz w:val="26"/>
          <w:u w:val="single"/>
          <w:rtl/>
        </w:rPr>
        <w:tab/>
        <w:t xml:space="preserve"> </w:t>
      </w:r>
      <w:r>
        <w:rPr>
          <w:rFonts w:hint="cs"/>
          <w:sz w:val="26"/>
          <w:rtl/>
        </w:rPr>
        <w:t>.</w:t>
      </w:r>
    </w:p>
    <w:p w:rsidR="001664B3" w:rsidRDefault="007931CC">
      <w:pPr>
        <w:tabs>
          <w:tab w:val="left" w:pos="1417"/>
        </w:tabs>
        <w:spacing w:before="120" w:after="120" w:line="280" w:lineRule="atLeast"/>
        <w:jc w:val="both"/>
        <w:rPr>
          <w:sz w:val="26"/>
          <w:rtl/>
        </w:rPr>
      </w:pPr>
      <w:r>
        <w:rPr>
          <w:rFonts w:hint="cs"/>
          <w:sz w:val="26"/>
          <w:rtl/>
        </w:rPr>
        <w:t xml:space="preserve">דרישה על-פי ערבות זו יש להפנות לסניף הבנק / חברת ביטוח שכתובתו: _________________ (שם הבנק/חברת הביטוח) </w:t>
      </w:r>
      <w:r>
        <w:rPr>
          <w:rFonts w:hint="cs"/>
          <w:sz w:val="26"/>
          <w:u w:val="single"/>
          <w:rtl/>
        </w:rPr>
        <w:tab/>
      </w:r>
      <w:r>
        <w:rPr>
          <w:rFonts w:hint="cs"/>
          <w:sz w:val="26"/>
          <w:u w:val="single"/>
          <w:rtl/>
        </w:rPr>
        <w:tab/>
      </w:r>
      <w:r>
        <w:rPr>
          <w:rFonts w:hint="cs"/>
          <w:sz w:val="26"/>
          <w:u w:val="single"/>
          <w:rtl/>
        </w:rPr>
        <w:tab/>
      </w:r>
      <w:r>
        <w:rPr>
          <w:rFonts w:hint="cs"/>
          <w:sz w:val="26"/>
          <w:rtl/>
        </w:rPr>
        <w:t xml:space="preserve"> (מס' הבנק ומס' הסניף) </w:t>
      </w:r>
      <w:r>
        <w:rPr>
          <w:rFonts w:hint="cs"/>
          <w:sz w:val="26"/>
          <w:u w:val="single"/>
          <w:rtl/>
        </w:rPr>
        <w:tab/>
      </w:r>
      <w:r>
        <w:rPr>
          <w:rFonts w:hint="cs"/>
          <w:sz w:val="26"/>
          <w:u w:val="single"/>
          <w:rtl/>
        </w:rPr>
        <w:tab/>
      </w:r>
      <w:r>
        <w:rPr>
          <w:rFonts w:hint="cs"/>
          <w:sz w:val="26"/>
          <w:u w:val="single"/>
          <w:rtl/>
        </w:rPr>
        <w:tab/>
      </w:r>
      <w:r>
        <w:rPr>
          <w:rFonts w:hint="cs"/>
          <w:sz w:val="26"/>
          <w:u w:val="single"/>
          <w:rtl/>
        </w:rPr>
        <w:tab/>
      </w:r>
      <w:r>
        <w:rPr>
          <w:rFonts w:hint="cs"/>
          <w:sz w:val="26"/>
          <w:u w:val="single"/>
          <w:rtl/>
        </w:rPr>
        <w:tab/>
      </w:r>
      <w:r>
        <w:rPr>
          <w:rFonts w:hint="cs"/>
          <w:sz w:val="26"/>
          <w:rtl/>
        </w:rPr>
        <w:t xml:space="preserve"> (כתובת סניף הבנק/חברת הביטוח).</w:t>
      </w:r>
    </w:p>
    <w:p w:rsidR="001664B3" w:rsidRDefault="007931CC">
      <w:pPr>
        <w:tabs>
          <w:tab w:val="left" w:pos="1417"/>
        </w:tabs>
        <w:spacing w:before="120" w:after="120" w:line="280" w:lineRule="atLeast"/>
        <w:jc w:val="both"/>
        <w:rPr>
          <w:sz w:val="26"/>
          <w:rtl/>
        </w:rPr>
      </w:pPr>
      <w:r>
        <w:rPr>
          <w:rFonts w:hint="cs"/>
          <w:sz w:val="26"/>
          <w:rtl/>
        </w:rPr>
        <w:t>ערבות זו אינה ניתנת להעברה.</w:t>
      </w:r>
    </w:p>
    <w:p w:rsidR="001664B3" w:rsidRDefault="001664B3">
      <w:pPr>
        <w:tabs>
          <w:tab w:val="left" w:pos="1417"/>
        </w:tabs>
        <w:spacing w:before="120" w:after="120" w:line="280" w:lineRule="atLeast"/>
        <w:jc w:val="both"/>
        <w:rPr>
          <w:sz w:val="26"/>
          <w:rtl/>
        </w:rPr>
      </w:pPr>
    </w:p>
    <w:p w:rsidR="001664B3" w:rsidRDefault="001664B3">
      <w:pPr>
        <w:tabs>
          <w:tab w:val="left" w:pos="1417"/>
        </w:tabs>
        <w:spacing w:before="120" w:after="120" w:line="280" w:lineRule="atLeast"/>
        <w:jc w:val="both"/>
        <w:rPr>
          <w:sz w:val="26"/>
          <w:rtl/>
        </w:rPr>
      </w:pPr>
    </w:p>
    <w:p w:rsidR="001664B3" w:rsidRDefault="001664B3">
      <w:pPr>
        <w:tabs>
          <w:tab w:val="left" w:pos="1417"/>
        </w:tabs>
        <w:spacing w:before="120" w:after="120" w:line="280" w:lineRule="atLeast"/>
        <w:jc w:val="both"/>
        <w:rPr>
          <w:sz w:val="26"/>
          <w:rtl/>
        </w:rPr>
      </w:pPr>
    </w:p>
    <w:p w:rsidR="001664B3" w:rsidRDefault="001664B3">
      <w:pPr>
        <w:tabs>
          <w:tab w:val="left" w:pos="1417"/>
        </w:tabs>
        <w:spacing w:before="120" w:after="120" w:line="280" w:lineRule="atLeast"/>
        <w:jc w:val="both"/>
        <w:rPr>
          <w:sz w:val="26"/>
          <w:rtl/>
        </w:rPr>
      </w:pPr>
    </w:p>
    <w:p w:rsidR="001664B3" w:rsidRDefault="001664B3">
      <w:pPr>
        <w:tabs>
          <w:tab w:val="left" w:pos="1417"/>
        </w:tabs>
        <w:spacing w:before="120" w:after="120" w:line="280" w:lineRule="atLeast"/>
        <w:jc w:val="both"/>
        <w:rPr>
          <w:sz w:val="26"/>
          <w:rtl/>
        </w:rPr>
      </w:pPr>
    </w:p>
    <w:p w:rsidR="001664B3" w:rsidRDefault="001664B3">
      <w:pPr>
        <w:tabs>
          <w:tab w:val="left" w:pos="1417"/>
        </w:tabs>
        <w:spacing w:before="120" w:after="120" w:line="280" w:lineRule="atLeast"/>
        <w:jc w:val="both"/>
        <w:rPr>
          <w:sz w:val="26"/>
          <w:rtl/>
        </w:rPr>
      </w:pPr>
    </w:p>
    <w:p w:rsidR="001664B3" w:rsidRDefault="001664B3">
      <w:pPr>
        <w:tabs>
          <w:tab w:val="left" w:pos="1417"/>
        </w:tabs>
        <w:spacing w:before="120" w:after="120" w:line="280" w:lineRule="atLeast"/>
        <w:jc w:val="both"/>
        <w:rPr>
          <w:sz w:val="26"/>
          <w:rtl/>
        </w:rPr>
      </w:pPr>
    </w:p>
    <w:tbl>
      <w:tblPr>
        <w:tblStyle w:val="a7"/>
        <w:bidiVisual/>
        <w:tblW w:w="0" w:type="auto"/>
        <w:tblLook w:val="01E0"/>
      </w:tblPr>
      <w:tblGrid>
        <w:gridCol w:w="2843"/>
        <w:gridCol w:w="2819"/>
        <w:gridCol w:w="2860"/>
      </w:tblGrid>
      <w:tr w:rsidR="001664B3">
        <w:tc>
          <w:tcPr>
            <w:tcW w:w="3143" w:type="dxa"/>
          </w:tcPr>
          <w:p w:rsidR="001664B3" w:rsidRDefault="001664B3">
            <w:pPr>
              <w:tabs>
                <w:tab w:val="left" w:pos="1417"/>
              </w:tabs>
              <w:spacing w:before="120" w:after="120" w:line="280" w:lineRule="atLeast"/>
              <w:rPr>
                <w:sz w:val="26"/>
                <w:rtl/>
              </w:rPr>
            </w:pPr>
          </w:p>
        </w:tc>
        <w:tc>
          <w:tcPr>
            <w:tcW w:w="3143" w:type="dxa"/>
          </w:tcPr>
          <w:p w:rsidR="001664B3" w:rsidRDefault="001664B3">
            <w:pPr>
              <w:tabs>
                <w:tab w:val="left" w:pos="1417"/>
              </w:tabs>
              <w:spacing w:before="120" w:after="120" w:line="280" w:lineRule="atLeast"/>
              <w:rPr>
                <w:sz w:val="26"/>
                <w:rtl/>
              </w:rPr>
            </w:pPr>
          </w:p>
        </w:tc>
        <w:tc>
          <w:tcPr>
            <w:tcW w:w="3144" w:type="dxa"/>
          </w:tcPr>
          <w:p w:rsidR="001664B3" w:rsidRDefault="001664B3">
            <w:pPr>
              <w:tabs>
                <w:tab w:val="left" w:pos="1417"/>
              </w:tabs>
              <w:spacing w:before="120" w:after="120" w:line="280" w:lineRule="atLeast"/>
              <w:rPr>
                <w:sz w:val="26"/>
                <w:rtl/>
              </w:rPr>
            </w:pPr>
          </w:p>
        </w:tc>
      </w:tr>
      <w:tr w:rsidR="001664B3">
        <w:trPr>
          <w:trHeight w:val="268"/>
        </w:trPr>
        <w:tc>
          <w:tcPr>
            <w:tcW w:w="3143" w:type="dxa"/>
            <w:shd w:val="clear" w:color="auto" w:fill="E6E6E6"/>
          </w:tcPr>
          <w:p w:rsidR="001664B3" w:rsidRDefault="007931CC">
            <w:pPr>
              <w:tabs>
                <w:tab w:val="left" w:pos="1417"/>
              </w:tabs>
              <w:spacing w:before="120" w:after="120"/>
              <w:rPr>
                <w:sz w:val="26"/>
                <w:rtl/>
              </w:rPr>
            </w:pPr>
            <w:r>
              <w:rPr>
                <w:rFonts w:hint="cs"/>
                <w:sz w:val="26"/>
                <w:rtl/>
              </w:rPr>
              <w:t>תאריך</w:t>
            </w:r>
          </w:p>
        </w:tc>
        <w:tc>
          <w:tcPr>
            <w:tcW w:w="3143" w:type="dxa"/>
            <w:shd w:val="clear" w:color="auto" w:fill="E6E6E6"/>
          </w:tcPr>
          <w:p w:rsidR="001664B3" w:rsidRDefault="007931CC">
            <w:pPr>
              <w:tabs>
                <w:tab w:val="left" w:pos="1417"/>
              </w:tabs>
              <w:spacing w:before="120" w:after="120"/>
              <w:rPr>
                <w:sz w:val="26"/>
                <w:rtl/>
              </w:rPr>
            </w:pPr>
            <w:r>
              <w:rPr>
                <w:rFonts w:hint="cs"/>
                <w:sz w:val="26"/>
                <w:rtl/>
              </w:rPr>
              <w:t>שם מלא</w:t>
            </w:r>
          </w:p>
        </w:tc>
        <w:tc>
          <w:tcPr>
            <w:tcW w:w="3144" w:type="dxa"/>
            <w:shd w:val="clear" w:color="auto" w:fill="E6E6E6"/>
          </w:tcPr>
          <w:p w:rsidR="001664B3" w:rsidRDefault="007931CC">
            <w:pPr>
              <w:tabs>
                <w:tab w:val="left" w:pos="1417"/>
              </w:tabs>
              <w:spacing w:before="120" w:after="120"/>
              <w:rPr>
                <w:sz w:val="26"/>
                <w:rtl/>
              </w:rPr>
            </w:pPr>
            <w:r>
              <w:rPr>
                <w:rFonts w:hint="cs"/>
                <w:sz w:val="26"/>
                <w:rtl/>
              </w:rPr>
              <w:t>חתימה וחותמת</w:t>
            </w:r>
          </w:p>
        </w:tc>
      </w:tr>
    </w:tbl>
    <w:p w:rsidR="001664B3" w:rsidRDefault="001664B3">
      <w:pPr>
        <w:spacing w:before="120" w:after="120" w:line="280" w:lineRule="atLeast"/>
        <w:ind w:left="91"/>
        <w:jc w:val="both"/>
        <w:rPr>
          <w:rtl/>
        </w:rPr>
      </w:pPr>
    </w:p>
    <w:p w:rsidR="001664B3" w:rsidRDefault="007931CC">
      <w:pPr>
        <w:pStyle w:val="2"/>
        <w:pBdr>
          <w:bottom w:val="double" w:sz="4" w:space="1" w:color="auto"/>
        </w:pBdr>
        <w:spacing w:after="120" w:line="280" w:lineRule="atLeast"/>
        <w:ind w:left="85" w:right="0"/>
        <w:jc w:val="center"/>
        <w:rPr>
          <w:sz w:val="32"/>
          <w:szCs w:val="32"/>
          <w:u w:val="single"/>
          <w:rtl/>
        </w:rPr>
      </w:pPr>
      <w:r>
        <w:rPr>
          <w:rFonts w:ascii="Arial" w:hAnsi="Arial" w:hint="cs"/>
          <w:i/>
          <w:iCs/>
          <w:rtl/>
        </w:rPr>
        <w:br w:type="page"/>
      </w:r>
      <w:r>
        <w:rPr>
          <w:rFonts w:hint="cs"/>
          <w:sz w:val="32"/>
          <w:szCs w:val="32"/>
          <w:u w:val="single"/>
          <w:rtl/>
        </w:rPr>
        <w:lastRenderedPageBreak/>
        <w:t>מסמך ט'</w:t>
      </w:r>
    </w:p>
    <w:p w:rsidR="003B61CF" w:rsidRDefault="003B61CF" w:rsidP="003B61CF">
      <w:pPr>
        <w:jc w:val="center"/>
        <w:rPr>
          <w:b/>
          <w:bCs/>
          <w:u w:val="single"/>
          <w:rtl/>
        </w:rPr>
      </w:pPr>
      <w:r w:rsidRPr="005F3B01">
        <w:rPr>
          <w:rFonts w:hint="cs"/>
          <w:b/>
          <w:bCs/>
          <w:u w:val="single"/>
          <w:rtl/>
        </w:rPr>
        <w:t xml:space="preserve">אישור </w:t>
      </w:r>
      <w:r>
        <w:rPr>
          <w:rFonts w:hint="cs"/>
          <w:b/>
          <w:bCs/>
          <w:u w:val="single"/>
          <w:rtl/>
        </w:rPr>
        <w:t xml:space="preserve">בדבר קיום </w:t>
      </w:r>
      <w:r w:rsidRPr="005F3B01">
        <w:rPr>
          <w:rFonts w:hint="cs"/>
          <w:b/>
          <w:bCs/>
          <w:u w:val="single"/>
          <w:rtl/>
        </w:rPr>
        <w:t>ביטוחים</w:t>
      </w:r>
    </w:p>
    <w:p w:rsidR="003B61CF" w:rsidRDefault="003B61CF" w:rsidP="003B61CF">
      <w:pPr>
        <w:rPr>
          <w:b/>
          <w:bCs/>
          <w:u w:val="single"/>
          <w:rtl/>
        </w:rPr>
      </w:pPr>
    </w:p>
    <w:p w:rsidR="003B61CF" w:rsidRDefault="003B61CF" w:rsidP="003B61CF">
      <w:pPr>
        <w:rPr>
          <w:rtl/>
        </w:rPr>
      </w:pPr>
      <w:r>
        <w:rPr>
          <w:rFonts w:hint="cs"/>
          <w:rtl/>
        </w:rPr>
        <w:t xml:space="preserve">לכבוד </w:t>
      </w:r>
    </w:p>
    <w:p w:rsidR="003B61CF" w:rsidRDefault="003B61CF" w:rsidP="003B61CF">
      <w:pPr>
        <w:rPr>
          <w:rtl/>
        </w:rPr>
      </w:pPr>
    </w:p>
    <w:p w:rsidR="003B61CF" w:rsidRPr="003C30F5" w:rsidRDefault="003B61CF" w:rsidP="003B61CF">
      <w:pPr>
        <w:rPr>
          <w:b/>
          <w:bCs/>
          <w:sz w:val="28"/>
          <w:szCs w:val="28"/>
          <w:u w:val="single"/>
          <w:rtl/>
        </w:rPr>
      </w:pPr>
      <w:r w:rsidRPr="003C30F5">
        <w:rPr>
          <w:rFonts w:hint="cs"/>
          <w:b/>
          <w:bCs/>
          <w:sz w:val="28"/>
          <w:szCs w:val="28"/>
          <w:u w:val="single"/>
          <w:rtl/>
        </w:rPr>
        <w:t xml:space="preserve">מדינת ישראל </w:t>
      </w:r>
      <w:r>
        <w:rPr>
          <w:b/>
          <w:bCs/>
          <w:sz w:val="28"/>
          <w:szCs w:val="28"/>
          <w:u w:val="single"/>
          <w:rtl/>
        </w:rPr>
        <w:t>–</w:t>
      </w:r>
      <w:r w:rsidRPr="003C30F5">
        <w:rPr>
          <w:rFonts w:hint="cs"/>
          <w:b/>
          <w:bCs/>
          <w:sz w:val="28"/>
          <w:szCs w:val="28"/>
          <w:u w:val="single"/>
          <w:rtl/>
        </w:rPr>
        <w:t xml:space="preserve"> </w:t>
      </w:r>
      <w:r>
        <w:rPr>
          <w:rFonts w:hint="cs"/>
          <w:b/>
          <w:bCs/>
          <w:sz w:val="28"/>
          <w:szCs w:val="28"/>
          <w:u w:val="single"/>
          <w:rtl/>
        </w:rPr>
        <w:t>משרד ההסברה והתפוצות</w:t>
      </w:r>
    </w:p>
    <w:p w:rsidR="003B61CF" w:rsidRDefault="003B61CF" w:rsidP="003B61CF">
      <w:pPr>
        <w:rPr>
          <w:rtl/>
        </w:rPr>
      </w:pPr>
    </w:p>
    <w:p w:rsidR="003B61CF" w:rsidRDefault="003B61CF" w:rsidP="003B61CF">
      <w:pPr>
        <w:rPr>
          <w:rtl/>
        </w:rPr>
      </w:pPr>
      <w:r>
        <w:rPr>
          <w:rFonts w:hint="cs"/>
          <w:rtl/>
        </w:rPr>
        <w:t>א.ג.נ.,</w:t>
      </w:r>
    </w:p>
    <w:p w:rsidR="003B61CF" w:rsidRDefault="003B61CF" w:rsidP="003B61CF">
      <w:pPr>
        <w:rPr>
          <w:rtl/>
        </w:rPr>
      </w:pPr>
    </w:p>
    <w:p w:rsidR="003B61CF" w:rsidRDefault="003B61CF" w:rsidP="003B61CF">
      <w:pPr>
        <w:rPr>
          <w:rtl/>
        </w:rPr>
      </w:pPr>
    </w:p>
    <w:p w:rsidR="003B61CF" w:rsidRDefault="003B61CF" w:rsidP="003B61CF">
      <w:pPr>
        <w:rPr>
          <w:sz w:val="32"/>
          <w:szCs w:val="32"/>
          <w:rtl/>
        </w:rPr>
      </w:pPr>
      <w:r>
        <w:rPr>
          <w:rFonts w:hint="cs"/>
          <w:rtl/>
        </w:rPr>
        <w:t xml:space="preserve">                              </w:t>
      </w:r>
      <w:r w:rsidRPr="00D30116">
        <w:rPr>
          <w:rFonts w:hint="cs"/>
          <w:rtl/>
        </w:rPr>
        <w:t>הנדון</w:t>
      </w:r>
      <w:smartTag w:uri="urn:schemas-microsoft-com:office:smarttags" w:element="PersonName">
        <w:r>
          <w:rPr>
            <w:rFonts w:hint="cs"/>
            <w:sz w:val="32"/>
            <w:szCs w:val="32"/>
            <w:rtl/>
          </w:rPr>
          <w:t>:</w:t>
        </w:r>
      </w:smartTag>
      <w:r>
        <w:rPr>
          <w:rFonts w:hint="cs"/>
          <w:sz w:val="32"/>
          <w:szCs w:val="32"/>
          <w:rtl/>
        </w:rPr>
        <w:t xml:space="preserve">  </w:t>
      </w:r>
      <w:r w:rsidRPr="0035220C">
        <w:rPr>
          <w:rFonts w:hint="cs"/>
          <w:b/>
          <w:bCs/>
          <w:sz w:val="32"/>
          <w:szCs w:val="32"/>
          <w:u w:val="single"/>
          <w:rtl/>
        </w:rPr>
        <w:t>אישור עריכת ביטוח</w:t>
      </w:r>
    </w:p>
    <w:p w:rsidR="003B61CF" w:rsidRDefault="003B61CF" w:rsidP="003B61CF">
      <w:pPr>
        <w:rPr>
          <w:sz w:val="32"/>
          <w:szCs w:val="32"/>
          <w:rtl/>
        </w:rPr>
      </w:pPr>
    </w:p>
    <w:p w:rsidR="003B61CF" w:rsidRDefault="003B61CF" w:rsidP="003B61CF">
      <w:pPr>
        <w:rPr>
          <w:sz w:val="32"/>
          <w:szCs w:val="32"/>
          <w:rtl/>
        </w:rPr>
      </w:pPr>
    </w:p>
    <w:p w:rsidR="003B61CF" w:rsidRDefault="003B61CF" w:rsidP="00457F5A">
      <w:pPr>
        <w:jc w:val="both"/>
        <w:rPr>
          <w:rtl/>
        </w:rPr>
      </w:pPr>
      <w:r w:rsidRPr="00D30116">
        <w:rPr>
          <w:rFonts w:hint="cs"/>
          <w:rtl/>
        </w:rPr>
        <w:t>הננו מאשרים בזה כי ערכנו</w:t>
      </w:r>
      <w:r>
        <w:rPr>
          <w:rFonts w:hint="cs"/>
          <w:rtl/>
        </w:rPr>
        <w:t xml:space="preserve"> למבוטחנו </w:t>
      </w:r>
      <w:r>
        <w:rPr>
          <w:rFonts w:hint="cs"/>
          <w:b/>
          <w:bCs/>
          <w:rtl/>
        </w:rPr>
        <w:t>_____________________</w:t>
      </w:r>
      <w:r>
        <w:rPr>
          <w:rFonts w:hint="cs"/>
          <w:rtl/>
        </w:rPr>
        <w:t xml:space="preserve"> (להלן</w:t>
      </w:r>
      <w:r w:rsidR="00B07299">
        <w:rPr>
          <w:rFonts w:hint="cs"/>
          <w:rtl/>
        </w:rPr>
        <w:t>:</w:t>
      </w:r>
      <w:r>
        <w:rPr>
          <w:rFonts w:hint="cs"/>
          <w:rtl/>
        </w:rPr>
        <w:t xml:space="preserve"> "</w:t>
      </w:r>
      <w:r w:rsidRPr="00B07299">
        <w:rPr>
          <w:rFonts w:hint="cs"/>
          <w:b/>
          <w:bCs/>
          <w:rtl/>
        </w:rPr>
        <w:t>הספק</w:t>
      </w:r>
      <w:r>
        <w:rPr>
          <w:rFonts w:hint="cs"/>
          <w:rtl/>
        </w:rPr>
        <w:t>") לתקופת הביטוח מיום _______________ עד יום ________________ עבור ביצוע שידור טקס הדלקת המשואות וטקס הענקת פרסי ישראל  בקשר ל</w:t>
      </w:r>
      <w:r w:rsidRPr="00285D8A">
        <w:rPr>
          <w:rFonts w:hint="cs"/>
          <w:rtl/>
        </w:rPr>
        <w:t xml:space="preserve">הסכם עם </w:t>
      </w:r>
      <w:r>
        <w:rPr>
          <w:rFonts w:hint="cs"/>
          <w:rtl/>
        </w:rPr>
        <w:t>משרד ההסברה והתפוצות את הביטוחים המפורטים להלן</w:t>
      </w:r>
      <w:smartTag w:uri="urn:schemas-microsoft-com:office:smarttags" w:element="PersonName">
        <w:r>
          <w:rPr>
            <w:rFonts w:hint="cs"/>
            <w:rtl/>
          </w:rPr>
          <w:t>:</w:t>
        </w:r>
      </w:smartTag>
    </w:p>
    <w:p w:rsidR="003B61CF" w:rsidRDefault="003B61CF" w:rsidP="00457F5A">
      <w:pPr>
        <w:jc w:val="both"/>
        <w:rPr>
          <w:rtl/>
        </w:rPr>
      </w:pPr>
    </w:p>
    <w:p w:rsidR="003B61CF" w:rsidRPr="005107D5" w:rsidRDefault="003B61CF" w:rsidP="00457F5A">
      <w:pPr>
        <w:jc w:val="both"/>
        <w:rPr>
          <w:b/>
          <w:bCs/>
          <w:sz w:val="28"/>
          <w:szCs w:val="28"/>
          <w:u w:val="single"/>
          <w:rtl/>
        </w:rPr>
      </w:pPr>
      <w:r w:rsidRPr="005107D5">
        <w:rPr>
          <w:rFonts w:hint="cs"/>
          <w:b/>
          <w:bCs/>
          <w:sz w:val="28"/>
          <w:szCs w:val="28"/>
          <w:u w:val="single"/>
          <w:rtl/>
        </w:rPr>
        <w:t>ביטוח חבות המעבידים</w:t>
      </w:r>
    </w:p>
    <w:p w:rsidR="003B61CF" w:rsidRDefault="003B61CF" w:rsidP="00457F5A">
      <w:pPr>
        <w:jc w:val="both"/>
        <w:rPr>
          <w:rtl/>
        </w:rPr>
      </w:pPr>
    </w:p>
    <w:p w:rsidR="003B61CF" w:rsidRDefault="003B61CF" w:rsidP="00457F5A">
      <w:pPr>
        <w:jc w:val="both"/>
        <w:rPr>
          <w:rtl/>
        </w:rPr>
      </w:pPr>
      <w:r>
        <w:rPr>
          <w:rFonts w:hint="cs"/>
          <w:rtl/>
        </w:rPr>
        <w:t xml:space="preserve">1. כלפי עובדיו  בכל תחומי מדינת ישראל   והשטחים המוחזקים. </w:t>
      </w:r>
    </w:p>
    <w:p w:rsidR="003B61CF" w:rsidRDefault="003B61CF" w:rsidP="00457F5A">
      <w:pPr>
        <w:jc w:val="both"/>
        <w:rPr>
          <w:rtl/>
        </w:rPr>
      </w:pPr>
      <w:r>
        <w:rPr>
          <w:rFonts w:hint="cs"/>
          <w:rtl/>
        </w:rPr>
        <w:t xml:space="preserve">    </w:t>
      </w:r>
    </w:p>
    <w:p w:rsidR="003B61CF" w:rsidRDefault="003B61CF" w:rsidP="00457F5A">
      <w:pPr>
        <w:jc w:val="both"/>
        <w:rPr>
          <w:b/>
          <w:bCs/>
          <w:rtl/>
        </w:rPr>
      </w:pPr>
      <w:r>
        <w:rPr>
          <w:rFonts w:hint="cs"/>
          <w:rtl/>
        </w:rPr>
        <w:t>2. גבולות האחריות לא יפחת מסך  5,000,000 דולר לעובד, מקרה ולתקופת הביטוח (שנה).</w:t>
      </w:r>
    </w:p>
    <w:p w:rsidR="003B61CF" w:rsidRDefault="003B61CF" w:rsidP="00457F5A">
      <w:pPr>
        <w:jc w:val="both"/>
        <w:rPr>
          <w:b/>
          <w:bCs/>
          <w:rtl/>
        </w:rPr>
      </w:pPr>
    </w:p>
    <w:p w:rsidR="003B61CF" w:rsidRDefault="003B61CF" w:rsidP="00457F5A">
      <w:pPr>
        <w:jc w:val="both"/>
        <w:rPr>
          <w:rtl/>
        </w:rPr>
      </w:pPr>
      <w:r>
        <w:rPr>
          <w:rFonts w:hint="cs"/>
          <w:rtl/>
        </w:rPr>
        <w:t xml:space="preserve">3. הביטוח יורחב לכסות את חבותו של המבוטח כלפי קבלנים,  קבלני משנה ועובדיהם היה ויחשב </w:t>
      </w:r>
    </w:p>
    <w:p w:rsidR="003B61CF" w:rsidRDefault="003B61CF" w:rsidP="00457F5A">
      <w:pPr>
        <w:jc w:val="both"/>
        <w:rPr>
          <w:rtl/>
        </w:rPr>
      </w:pPr>
      <w:r>
        <w:rPr>
          <w:rFonts w:hint="cs"/>
          <w:rtl/>
        </w:rPr>
        <w:t xml:space="preserve">    כמעבידם.</w:t>
      </w:r>
      <w:r w:rsidRPr="00D644A3">
        <w:rPr>
          <w:rFonts w:hint="cs"/>
          <w:rtl/>
        </w:rPr>
        <w:t xml:space="preserve">               </w:t>
      </w:r>
    </w:p>
    <w:p w:rsidR="003B61CF" w:rsidRDefault="003B61CF" w:rsidP="00457F5A">
      <w:pPr>
        <w:jc w:val="both"/>
        <w:rPr>
          <w:b/>
          <w:bCs/>
          <w:rtl/>
        </w:rPr>
      </w:pPr>
    </w:p>
    <w:p w:rsidR="003B61CF" w:rsidRDefault="003B61CF" w:rsidP="00457F5A">
      <w:pPr>
        <w:jc w:val="both"/>
        <w:rPr>
          <w:rtl/>
        </w:rPr>
      </w:pPr>
      <w:r>
        <w:rPr>
          <w:rFonts w:hint="cs"/>
          <w:rtl/>
        </w:rPr>
        <w:t>4</w:t>
      </w:r>
      <w:r w:rsidRPr="001D32D6">
        <w:rPr>
          <w:rFonts w:hint="cs"/>
          <w:rtl/>
        </w:rPr>
        <w:t xml:space="preserve">. </w:t>
      </w:r>
      <w:r>
        <w:rPr>
          <w:rFonts w:hint="cs"/>
          <w:rtl/>
        </w:rPr>
        <w:t xml:space="preserve">הביטוח מורחב לשפות את מדינת ישראל </w:t>
      </w:r>
      <w:r>
        <w:rPr>
          <w:rtl/>
        </w:rPr>
        <w:t>–</w:t>
      </w:r>
      <w:r>
        <w:rPr>
          <w:rFonts w:hint="cs"/>
          <w:rtl/>
        </w:rPr>
        <w:t xml:space="preserve"> משרד ההסברה והתפוצות  היה ונטען לעניין קרות תאונת</w:t>
      </w:r>
      <w:r w:rsidR="00457F5A">
        <w:rPr>
          <w:rFonts w:hint="cs"/>
          <w:rtl/>
        </w:rPr>
        <w:t xml:space="preserve"> </w:t>
      </w:r>
      <w:r>
        <w:rPr>
          <w:rFonts w:hint="cs"/>
          <w:rtl/>
        </w:rPr>
        <w:t xml:space="preserve">עבודה/מחלת מקצוע כלשהי  כי </w:t>
      </w:r>
      <w:r w:rsidRPr="002B3DC1">
        <w:rPr>
          <w:rFonts w:hint="cs"/>
          <w:rtl/>
        </w:rPr>
        <w:t xml:space="preserve">הם נושאים בחבות מעביד </w:t>
      </w:r>
      <w:r>
        <w:rPr>
          <w:rFonts w:hint="cs"/>
          <w:rtl/>
        </w:rPr>
        <w:t xml:space="preserve"> </w:t>
      </w:r>
      <w:r w:rsidRPr="002B3DC1">
        <w:rPr>
          <w:rFonts w:hint="cs"/>
          <w:rtl/>
        </w:rPr>
        <w:t>כלשהם</w:t>
      </w:r>
      <w:r>
        <w:rPr>
          <w:rFonts w:hint="cs"/>
          <w:b/>
          <w:bCs/>
          <w:rtl/>
        </w:rPr>
        <w:t xml:space="preserve">  </w:t>
      </w:r>
      <w:r w:rsidRPr="002B3DC1">
        <w:rPr>
          <w:rFonts w:hint="cs"/>
          <w:rtl/>
        </w:rPr>
        <w:t>כלפי</w:t>
      </w:r>
      <w:r>
        <w:rPr>
          <w:rFonts w:hint="cs"/>
          <w:rtl/>
        </w:rPr>
        <w:t xml:space="preserve"> </w:t>
      </w:r>
      <w:r w:rsidRPr="002B3DC1">
        <w:rPr>
          <w:rFonts w:hint="cs"/>
          <w:rtl/>
        </w:rPr>
        <w:t>מי</w:t>
      </w:r>
      <w:r>
        <w:rPr>
          <w:rFonts w:hint="cs"/>
          <w:rtl/>
        </w:rPr>
        <w:t xml:space="preserve"> מעובדי</w:t>
      </w:r>
      <w:r w:rsidR="00457F5A">
        <w:rPr>
          <w:rFonts w:hint="cs"/>
          <w:rtl/>
        </w:rPr>
        <w:t xml:space="preserve"> </w:t>
      </w:r>
      <w:r>
        <w:rPr>
          <w:rFonts w:hint="cs"/>
          <w:rtl/>
        </w:rPr>
        <w:t>ומועסקי הספק.</w:t>
      </w:r>
    </w:p>
    <w:p w:rsidR="003B61CF" w:rsidRDefault="003B61CF" w:rsidP="00457F5A">
      <w:pPr>
        <w:jc w:val="both"/>
        <w:rPr>
          <w:b/>
          <w:bCs/>
          <w:rtl/>
        </w:rPr>
      </w:pPr>
    </w:p>
    <w:p w:rsidR="003B61CF" w:rsidRDefault="003B61CF" w:rsidP="00457F5A">
      <w:pPr>
        <w:jc w:val="both"/>
        <w:rPr>
          <w:b/>
          <w:bCs/>
          <w:sz w:val="28"/>
          <w:szCs w:val="28"/>
          <w:u w:val="single"/>
          <w:rtl/>
        </w:rPr>
      </w:pPr>
      <w:r w:rsidRPr="005107D5">
        <w:rPr>
          <w:rFonts w:hint="cs"/>
          <w:b/>
          <w:bCs/>
          <w:sz w:val="28"/>
          <w:szCs w:val="28"/>
          <w:u w:val="single"/>
          <w:rtl/>
        </w:rPr>
        <w:t>ביטוח אחריות כלפי צד שלישי</w:t>
      </w:r>
    </w:p>
    <w:p w:rsidR="003B61CF" w:rsidRDefault="003B61CF" w:rsidP="00457F5A">
      <w:pPr>
        <w:jc w:val="both"/>
        <w:rPr>
          <w:b/>
          <w:bCs/>
          <w:rtl/>
        </w:rPr>
      </w:pPr>
      <w:r>
        <w:rPr>
          <w:rFonts w:hint="cs"/>
          <w:b/>
          <w:bCs/>
          <w:rtl/>
        </w:rPr>
        <w:t xml:space="preserve">      </w:t>
      </w:r>
    </w:p>
    <w:p w:rsidR="003B61CF" w:rsidRDefault="003B61CF" w:rsidP="00457F5A">
      <w:pPr>
        <w:tabs>
          <w:tab w:val="left" w:pos="1106"/>
        </w:tabs>
        <w:jc w:val="both"/>
        <w:rPr>
          <w:rtl/>
        </w:rPr>
      </w:pPr>
      <w:r>
        <w:rPr>
          <w:rFonts w:hint="cs"/>
          <w:rtl/>
        </w:rPr>
        <w:t>1. אחריותו החוקית ב</w:t>
      </w:r>
      <w:r w:rsidRPr="00B9229F">
        <w:rPr>
          <w:rFonts w:hint="cs"/>
          <w:rtl/>
        </w:rPr>
        <w:t xml:space="preserve">ביטוח אחריות </w:t>
      </w:r>
      <w:r>
        <w:rPr>
          <w:rFonts w:hint="cs"/>
          <w:rtl/>
        </w:rPr>
        <w:t>כלפי צד שלישי על פי דיני מדינת ישראל , בגין נזקי גוף ורכוש</w:t>
      </w:r>
      <w:r w:rsidRPr="006D7587">
        <w:rPr>
          <w:rFonts w:hint="cs"/>
          <w:rtl/>
        </w:rPr>
        <w:t xml:space="preserve"> </w:t>
      </w:r>
      <w:r>
        <w:rPr>
          <w:rFonts w:hint="cs"/>
          <w:rtl/>
        </w:rPr>
        <w:t>בגין</w:t>
      </w:r>
      <w:r w:rsidR="00457F5A">
        <w:rPr>
          <w:rFonts w:hint="cs"/>
          <w:rtl/>
        </w:rPr>
        <w:t xml:space="preserve"> </w:t>
      </w:r>
      <w:r>
        <w:rPr>
          <w:rFonts w:hint="cs"/>
          <w:rtl/>
        </w:rPr>
        <w:t>כל פעילותו בביצוע שידור טקס הדלקת המשואות וטקס הענקת פרסי ישראל, כולל התקנה ופירוק של הציוד;</w:t>
      </w:r>
    </w:p>
    <w:p w:rsidR="003B61CF" w:rsidRDefault="003B61CF" w:rsidP="00457F5A">
      <w:pPr>
        <w:tabs>
          <w:tab w:val="left" w:pos="1106"/>
        </w:tabs>
        <w:jc w:val="both"/>
        <w:rPr>
          <w:rtl/>
        </w:rPr>
      </w:pPr>
    </w:p>
    <w:p w:rsidR="003B61CF" w:rsidRDefault="003B61CF" w:rsidP="00B07299">
      <w:pPr>
        <w:jc w:val="both"/>
        <w:rPr>
          <w:rtl/>
        </w:rPr>
      </w:pPr>
      <w:r>
        <w:rPr>
          <w:rFonts w:hint="cs"/>
          <w:rtl/>
        </w:rPr>
        <w:t xml:space="preserve">2.  גבולות האחריות שלא יפחתו מסך 2,500,000 דולר ארה"ב,  למקרה ולתקופת הביטוח,  (שנה). </w:t>
      </w:r>
    </w:p>
    <w:p w:rsidR="003B61CF" w:rsidRDefault="003B61CF" w:rsidP="00457F5A">
      <w:pPr>
        <w:jc w:val="both"/>
        <w:rPr>
          <w:rtl/>
        </w:rPr>
      </w:pPr>
    </w:p>
    <w:p w:rsidR="003B61CF" w:rsidRDefault="003B61CF" w:rsidP="00457F5A">
      <w:pPr>
        <w:jc w:val="both"/>
        <w:rPr>
          <w:rtl/>
        </w:rPr>
      </w:pPr>
      <w:r>
        <w:rPr>
          <w:rFonts w:hint="cs"/>
          <w:rtl/>
        </w:rPr>
        <w:t>3. בפוליסה ייכלל סעיף אחריות צולבת (</w:t>
      </w:r>
      <w:r>
        <w:rPr>
          <w:rFonts w:hint="cs"/>
        </w:rPr>
        <w:t>CROSS LIABILITY</w:t>
      </w:r>
      <w:r>
        <w:rPr>
          <w:rFonts w:hint="cs"/>
          <w:rtl/>
        </w:rPr>
        <w:t>).</w:t>
      </w:r>
    </w:p>
    <w:p w:rsidR="003B61CF" w:rsidRDefault="003B61CF" w:rsidP="00457F5A">
      <w:pPr>
        <w:jc w:val="both"/>
        <w:rPr>
          <w:rtl/>
        </w:rPr>
      </w:pPr>
    </w:p>
    <w:p w:rsidR="003B61CF" w:rsidRDefault="003B61CF" w:rsidP="00457F5A">
      <w:pPr>
        <w:tabs>
          <w:tab w:val="left" w:pos="1106"/>
        </w:tabs>
        <w:jc w:val="both"/>
        <w:rPr>
          <w:rtl/>
        </w:rPr>
      </w:pPr>
      <w:r>
        <w:rPr>
          <w:rFonts w:hint="cs"/>
          <w:rtl/>
        </w:rPr>
        <w:t>4. הביטוח מורחב לכסות את חבותו של המבוטח כלפי צד שלישי בגין פעילות של קבלנים, קבלני משנה</w:t>
      </w:r>
      <w:r w:rsidR="00457F5A">
        <w:rPr>
          <w:rFonts w:hint="cs"/>
          <w:rtl/>
        </w:rPr>
        <w:t xml:space="preserve"> </w:t>
      </w:r>
      <w:r>
        <w:rPr>
          <w:rFonts w:hint="cs"/>
          <w:rtl/>
        </w:rPr>
        <w:t>ועובדיהם.</w:t>
      </w:r>
    </w:p>
    <w:p w:rsidR="003B61CF" w:rsidRDefault="003B61CF" w:rsidP="00457F5A">
      <w:pPr>
        <w:jc w:val="both"/>
        <w:rPr>
          <w:rtl/>
        </w:rPr>
      </w:pPr>
    </w:p>
    <w:p w:rsidR="003B61CF" w:rsidRDefault="003B61CF" w:rsidP="00457F5A">
      <w:pPr>
        <w:jc w:val="both"/>
        <w:rPr>
          <w:rtl/>
        </w:rPr>
      </w:pPr>
      <w:r>
        <w:rPr>
          <w:rFonts w:hint="cs"/>
          <w:rtl/>
        </w:rPr>
        <w:t xml:space="preserve">5.  הביטוח מורחב לשפות את מדינת ישראל </w:t>
      </w:r>
      <w:r>
        <w:rPr>
          <w:rtl/>
        </w:rPr>
        <w:t>–</w:t>
      </w:r>
      <w:r>
        <w:rPr>
          <w:rFonts w:hint="cs"/>
          <w:rtl/>
        </w:rPr>
        <w:t xml:space="preserve">  משרד ההסברה והתפוצות ככל שייחשבו אחראים למעשי ו/או מחדלי הספק וכל הפועלים מטעמו. </w:t>
      </w:r>
    </w:p>
    <w:p w:rsidR="003B61CF" w:rsidRDefault="003B61CF" w:rsidP="00457F5A">
      <w:pPr>
        <w:jc w:val="both"/>
        <w:rPr>
          <w:rtl/>
        </w:rPr>
      </w:pPr>
      <w:r>
        <w:rPr>
          <w:rFonts w:hint="cs"/>
          <w:rtl/>
        </w:rPr>
        <w:t xml:space="preserve">                                                                            </w:t>
      </w:r>
    </w:p>
    <w:p w:rsidR="003B61CF" w:rsidRPr="00410817" w:rsidRDefault="003B61CF" w:rsidP="00457F5A">
      <w:pPr>
        <w:jc w:val="both"/>
        <w:rPr>
          <w:sz w:val="28"/>
          <w:szCs w:val="28"/>
          <w:rtl/>
        </w:rPr>
      </w:pPr>
      <w:r w:rsidRPr="00410817">
        <w:rPr>
          <w:rFonts w:hint="cs"/>
          <w:b/>
          <w:bCs/>
          <w:sz w:val="28"/>
          <w:szCs w:val="28"/>
          <w:u w:val="single"/>
          <w:rtl/>
        </w:rPr>
        <w:t>ביטוח רכוש</w:t>
      </w:r>
    </w:p>
    <w:p w:rsidR="003B61CF" w:rsidRDefault="003B61CF" w:rsidP="00457F5A">
      <w:pPr>
        <w:jc w:val="both"/>
        <w:rPr>
          <w:rtl/>
        </w:rPr>
      </w:pPr>
    </w:p>
    <w:p w:rsidR="003B61CF" w:rsidRDefault="003B61CF" w:rsidP="00457F5A">
      <w:pPr>
        <w:jc w:val="both"/>
        <w:rPr>
          <w:b/>
          <w:bCs/>
          <w:rtl/>
        </w:rPr>
      </w:pPr>
      <w:r>
        <w:rPr>
          <w:rFonts w:hint="cs"/>
          <w:rtl/>
        </w:rPr>
        <w:t xml:space="preserve">ביטוח כל הציוד, המתקנים, וכל רכוש אחר אשר יובא, יותקן על ידי הספק או מטעמו וימצא באתרים  לצורך ביצוע השידורים בביטוח אש מורחב או כל הסיכונים בהתאם למקובל לגביו ובמלוא ערכם.  </w:t>
      </w:r>
      <w:r>
        <w:rPr>
          <w:rFonts w:hint="cs"/>
          <w:b/>
          <w:bCs/>
          <w:rtl/>
        </w:rPr>
        <w:t xml:space="preserve">     </w:t>
      </w:r>
    </w:p>
    <w:p w:rsidR="003B61CF" w:rsidRDefault="003B61CF" w:rsidP="00457F5A">
      <w:pPr>
        <w:jc w:val="both"/>
        <w:rPr>
          <w:b/>
          <w:bCs/>
          <w:sz w:val="28"/>
          <w:szCs w:val="28"/>
          <w:u w:val="single"/>
          <w:rtl/>
        </w:rPr>
      </w:pPr>
    </w:p>
    <w:p w:rsidR="003B61CF" w:rsidRDefault="003B61CF" w:rsidP="00457F5A">
      <w:pPr>
        <w:jc w:val="both"/>
        <w:rPr>
          <w:b/>
          <w:bCs/>
          <w:sz w:val="28"/>
          <w:szCs w:val="28"/>
          <w:u w:val="single"/>
          <w:rtl/>
        </w:rPr>
      </w:pPr>
      <w:r w:rsidRPr="001308A8">
        <w:rPr>
          <w:rFonts w:hint="cs"/>
          <w:b/>
          <w:bCs/>
          <w:sz w:val="28"/>
          <w:szCs w:val="28"/>
          <w:u w:val="single"/>
          <w:rtl/>
        </w:rPr>
        <w:t>כללי</w:t>
      </w:r>
    </w:p>
    <w:p w:rsidR="003B61CF" w:rsidRDefault="003B61CF" w:rsidP="00457F5A">
      <w:pPr>
        <w:jc w:val="both"/>
        <w:rPr>
          <w:rtl/>
        </w:rPr>
      </w:pPr>
      <w:r>
        <w:rPr>
          <w:rFonts w:hint="cs"/>
          <w:rtl/>
        </w:rPr>
        <w:t>בפוליסות הביטוח  נכללו התנאים הבאים</w:t>
      </w:r>
      <w:smartTag w:uri="urn:schemas-microsoft-com:office:smarttags" w:element="PersonName">
        <w:r>
          <w:rPr>
            <w:rFonts w:hint="cs"/>
            <w:rtl/>
          </w:rPr>
          <w:t>:</w:t>
        </w:r>
      </w:smartTag>
    </w:p>
    <w:p w:rsidR="003B61CF" w:rsidRDefault="003B61CF" w:rsidP="00457F5A">
      <w:pPr>
        <w:jc w:val="both"/>
        <w:rPr>
          <w:rtl/>
        </w:rPr>
      </w:pPr>
      <w:r>
        <w:rPr>
          <w:rFonts w:hint="cs"/>
          <w:rtl/>
        </w:rPr>
        <w:t xml:space="preserve"> </w:t>
      </w:r>
    </w:p>
    <w:p w:rsidR="003B61CF" w:rsidRDefault="003B61CF" w:rsidP="00457F5A">
      <w:pPr>
        <w:jc w:val="both"/>
        <w:rPr>
          <w:rtl/>
        </w:rPr>
      </w:pPr>
      <w:r>
        <w:rPr>
          <w:rFonts w:hint="cs"/>
          <w:rtl/>
        </w:rPr>
        <w:lastRenderedPageBreak/>
        <w:t>1.  לשם המבוטח יתווספו כמבוטחים נוספים</w:t>
      </w:r>
      <w:smartTag w:uri="urn:schemas-microsoft-com:office:smarttags" w:element="PersonName">
        <w:r>
          <w:rPr>
            <w:rFonts w:hint="cs"/>
            <w:rtl/>
          </w:rPr>
          <w:t>:</w:t>
        </w:r>
      </w:smartTag>
      <w:r>
        <w:rPr>
          <w:rFonts w:hint="cs"/>
          <w:rtl/>
        </w:rPr>
        <w:t xml:space="preserve">  </w:t>
      </w:r>
      <w:r>
        <w:rPr>
          <w:rFonts w:hint="cs"/>
          <w:b/>
          <w:bCs/>
          <w:rtl/>
        </w:rPr>
        <w:t xml:space="preserve"> </w:t>
      </w:r>
      <w:r w:rsidRPr="00B9229F">
        <w:rPr>
          <w:rFonts w:hint="cs"/>
          <w:b/>
          <w:bCs/>
          <w:rtl/>
        </w:rPr>
        <w:t>מדינת</w:t>
      </w:r>
      <w:r>
        <w:rPr>
          <w:rFonts w:hint="cs"/>
          <w:b/>
          <w:bCs/>
          <w:rtl/>
        </w:rPr>
        <w:t xml:space="preserve"> </w:t>
      </w:r>
      <w:r w:rsidRPr="00B9229F">
        <w:rPr>
          <w:rFonts w:hint="cs"/>
          <w:b/>
          <w:bCs/>
          <w:rtl/>
        </w:rPr>
        <w:t>ישראל</w:t>
      </w:r>
      <w:r>
        <w:rPr>
          <w:rFonts w:hint="cs"/>
          <w:b/>
          <w:bCs/>
          <w:rtl/>
        </w:rPr>
        <w:t xml:space="preserve"> </w:t>
      </w:r>
      <w:r w:rsidRPr="00972E35">
        <w:rPr>
          <w:b/>
          <w:bCs/>
          <w:rtl/>
        </w:rPr>
        <w:t>–</w:t>
      </w:r>
      <w:r w:rsidRPr="00972E35">
        <w:rPr>
          <w:rFonts w:hint="cs"/>
          <w:b/>
          <w:bCs/>
          <w:rtl/>
        </w:rPr>
        <w:t xml:space="preserve"> </w:t>
      </w:r>
      <w:r>
        <w:rPr>
          <w:rFonts w:hint="cs"/>
          <w:b/>
          <w:bCs/>
          <w:rtl/>
        </w:rPr>
        <w:t>משרד ההסברה והתפוצות</w:t>
      </w:r>
      <w:r>
        <w:rPr>
          <w:rFonts w:hint="cs"/>
          <w:rtl/>
        </w:rPr>
        <w:t>, בכפוף להרחבי השיפוי כמפורט לעיל.</w:t>
      </w:r>
    </w:p>
    <w:p w:rsidR="003B61CF" w:rsidRDefault="003B61CF" w:rsidP="00457F5A">
      <w:pPr>
        <w:jc w:val="both"/>
        <w:rPr>
          <w:rtl/>
        </w:rPr>
      </w:pPr>
    </w:p>
    <w:p w:rsidR="003B61CF" w:rsidRDefault="003B61CF" w:rsidP="00457F5A">
      <w:pPr>
        <w:jc w:val="both"/>
        <w:rPr>
          <w:rtl/>
        </w:rPr>
      </w:pPr>
      <w:r>
        <w:rPr>
          <w:rFonts w:hint="cs"/>
          <w:rtl/>
        </w:rPr>
        <w:t>2.  בכל מקרה של צמצום או ביטול הביטוח  ע"י אחד הצדדים לא יהיה להם כל תוקף אלא אם ניתנה על ידינו הודעה מוקדמת של  45  יום לפחות במכתב רשום לחשב משרד ראש הממשלה.</w:t>
      </w:r>
    </w:p>
    <w:p w:rsidR="003B61CF" w:rsidRDefault="003B61CF" w:rsidP="00457F5A">
      <w:pPr>
        <w:jc w:val="both"/>
        <w:rPr>
          <w:rtl/>
        </w:rPr>
      </w:pPr>
    </w:p>
    <w:p w:rsidR="003B61CF" w:rsidRDefault="003B61CF" w:rsidP="00457F5A">
      <w:pPr>
        <w:jc w:val="both"/>
        <w:rPr>
          <w:rtl/>
        </w:rPr>
      </w:pPr>
      <w:r>
        <w:rPr>
          <w:rFonts w:hint="cs"/>
          <w:rtl/>
        </w:rPr>
        <w:t>3.  אנו מוותרים  על כל זכות שיבוב, תביעה, השתתפות  או חזרה, כלפי מדינת ישראל-  משרדי ההסברה והתפוצות וראש הממשלה ועובדיהם, ובלבד  שהוויתור לא יחול לטובת אדם שגרם לנזק מתוך כוונת</w:t>
      </w:r>
      <w:r w:rsidR="00457F5A">
        <w:rPr>
          <w:rFonts w:hint="cs"/>
          <w:rtl/>
        </w:rPr>
        <w:t xml:space="preserve"> </w:t>
      </w:r>
      <w:r>
        <w:rPr>
          <w:rFonts w:hint="cs"/>
          <w:rtl/>
        </w:rPr>
        <w:t>זדון.</w:t>
      </w:r>
    </w:p>
    <w:p w:rsidR="003B61CF" w:rsidRDefault="003B61CF" w:rsidP="00457F5A">
      <w:pPr>
        <w:jc w:val="both"/>
        <w:rPr>
          <w:rtl/>
        </w:rPr>
      </w:pPr>
    </w:p>
    <w:p w:rsidR="003B61CF" w:rsidRDefault="003B61CF" w:rsidP="00457F5A">
      <w:pPr>
        <w:jc w:val="both"/>
        <w:rPr>
          <w:rtl/>
        </w:rPr>
      </w:pPr>
      <w:r>
        <w:rPr>
          <w:rFonts w:hint="cs"/>
          <w:rtl/>
        </w:rPr>
        <w:t>4.  הספק אחראי בלעדית כלפינו לתשלום דמי  הביטוח עבור כל הפוליסות ולמילוי  כל  החובות המוטלות על המבוטח על פי תנאי הפוליסות.</w:t>
      </w:r>
    </w:p>
    <w:p w:rsidR="003B61CF" w:rsidRDefault="003B61CF" w:rsidP="00457F5A">
      <w:pPr>
        <w:jc w:val="both"/>
        <w:rPr>
          <w:rtl/>
        </w:rPr>
      </w:pPr>
    </w:p>
    <w:p w:rsidR="003B61CF" w:rsidRDefault="003B61CF" w:rsidP="00457F5A">
      <w:pPr>
        <w:jc w:val="both"/>
        <w:rPr>
          <w:rtl/>
        </w:rPr>
      </w:pPr>
      <w:r>
        <w:rPr>
          <w:rFonts w:hint="cs"/>
          <w:rtl/>
        </w:rPr>
        <w:t>5.  ההשתתפויות העצמיות הנקובות בכל פוליסה ופוליסה תחולנה בלעדית על הספק.</w:t>
      </w:r>
    </w:p>
    <w:p w:rsidR="003B61CF" w:rsidRDefault="003B61CF" w:rsidP="00457F5A">
      <w:pPr>
        <w:jc w:val="both"/>
        <w:rPr>
          <w:rtl/>
        </w:rPr>
      </w:pPr>
      <w:r>
        <w:rPr>
          <w:rFonts w:hint="cs"/>
          <w:rtl/>
        </w:rPr>
        <w:t xml:space="preserve">   </w:t>
      </w:r>
    </w:p>
    <w:p w:rsidR="003B61CF" w:rsidRDefault="003B61CF" w:rsidP="00457F5A">
      <w:pPr>
        <w:jc w:val="both"/>
        <w:rPr>
          <w:rtl/>
        </w:rPr>
      </w:pPr>
      <w:r>
        <w:rPr>
          <w:rFonts w:hint="cs"/>
          <w:rtl/>
        </w:rPr>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3B61CF" w:rsidRDefault="003B61CF" w:rsidP="00457F5A">
      <w:pPr>
        <w:jc w:val="both"/>
        <w:rPr>
          <w:rtl/>
        </w:rPr>
      </w:pPr>
    </w:p>
    <w:p w:rsidR="003B61CF" w:rsidRDefault="003B61CF" w:rsidP="00B07299">
      <w:pPr>
        <w:jc w:val="both"/>
        <w:rPr>
          <w:rtl/>
        </w:rPr>
      </w:pPr>
      <w:r>
        <w:rPr>
          <w:rFonts w:hint="cs"/>
          <w:rtl/>
        </w:rPr>
        <w:t>7. תנאי הכיסוי של הפוליסות חבות מעבידים, אחריות כלפי צד שלישי לא יפחתו מהמקובל על פי</w:t>
      </w:r>
      <w:r w:rsidR="00B07299">
        <w:rPr>
          <w:rFonts w:hint="cs"/>
          <w:rtl/>
        </w:rPr>
        <w:t xml:space="preserve"> </w:t>
      </w:r>
      <w:r>
        <w:rPr>
          <w:rFonts w:hint="cs"/>
          <w:rtl/>
        </w:rPr>
        <w:t>תנאי "פוליסות נוסח ביט".</w:t>
      </w:r>
    </w:p>
    <w:p w:rsidR="003B61CF" w:rsidRDefault="003B61CF" w:rsidP="00457F5A">
      <w:pPr>
        <w:jc w:val="both"/>
        <w:rPr>
          <w:rtl/>
        </w:rPr>
      </w:pPr>
    </w:p>
    <w:p w:rsidR="003B61CF" w:rsidRDefault="003B61CF" w:rsidP="00457F5A">
      <w:pPr>
        <w:jc w:val="both"/>
        <w:rPr>
          <w:rtl/>
        </w:rPr>
      </w:pPr>
      <w:r>
        <w:rPr>
          <w:rFonts w:hint="cs"/>
          <w:rtl/>
        </w:rPr>
        <w:t xml:space="preserve">            </w:t>
      </w:r>
    </w:p>
    <w:p w:rsidR="003B61CF" w:rsidRDefault="003B61CF" w:rsidP="00457F5A">
      <w:pPr>
        <w:jc w:val="both"/>
        <w:rPr>
          <w:rtl/>
        </w:rPr>
      </w:pPr>
      <w:r>
        <w:rPr>
          <w:rFonts w:hint="cs"/>
          <w:rtl/>
        </w:rPr>
        <w:t>בכפוף לתנאי וסייגי הפוליסות המקוריות עד כמה שלא שונו במפורש על פי האמור באישור זה.</w:t>
      </w:r>
    </w:p>
    <w:p w:rsidR="003B61CF" w:rsidRDefault="003B61CF" w:rsidP="00457F5A">
      <w:pPr>
        <w:jc w:val="both"/>
        <w:rPr>
          <w:rtl/>
        </w:rPr>
      </w:pPr>
    </w:p>
    <w:p w:rsidR="003B61CF" w:rsidRDefault="003B61CF" w:rsidP="003B61CF">
      <w:pPr>
        <w:rPr>
          <w:rtl/>
        </w:rPr>
      </w:pPr>
    </w:p>
    <w:p w:rsidR="003B61CF" w:rsidRDefault="003B61CF" w:rsidP="003B61CF">
      <w:pPr>
        <w:rPr>
          <w:rtl/>
        </w:rPr>
      </w:pPr>
    </w:p>
    <w:p w:rsidR="003B61CF" w:rsidRDefault="003B61CF" w:rsidP="003B61CF">
      <w:pPr>
        <w:rPr>
          <w:rtl/>
        </w:rPr>
      </w:pPr>
      <w:r>
        <w:rPr>
          <w:rFonts w:hint="cs"/>
          <w:rtl/>
        </w:rPr>
        <w:t xml:space="preserve">                                                                                       בכבוד רב,                                                                  </w:t>
      </w:r>
    </w:p>
    <w:p w:rsidR="003B61CF" w:rsidRDefault="003B61CF" w:rsidP="003B61CF">
      <w:pPr>
        <w:rPr>
          <w:rtl/>
        </w:rPr>
      </w:pPr>
    </w:p>
    <w:p w:rsidR="003B61CF" w:rsidRDefault="003B61CF" w:rsidP="003B61CF">
      <w:pPr>
        <w:rPr>
          <w:rtl/>
        </w:rPr>
      </w:pPr>
    </w:p>
    <w:p w:rsidR="003B61CF" w:rsidRDefault="003B61CF" w:rsidP="003B61CF">
      <w:pPr>
        <w:rPr>
          <w:rtl/>
        </w:rPr>
      </w:pPr>
      <w:r>
        <w:rPr>
          <w:rFonts w:hint="cs"/>
          <w:rtl/>
        </w:rPr>
        <w:t xml:space="preserve">                                                                    ___________________________</w:t>
      </w:r>
    </w:p>
    <w:p w:rsidR="003B61CF" w:rsidRDefault="003B61CF" w:rsidP="003B61CF">
      <w:pPr>
        <w:rPr>
          <w:rtl/>
        </w:rPr>
      </w:pPr>
      <w:r>
        <w:rPr>
          <w:rFonts w:hint="cs"/>
          <w:rtl/>
        </w:rPr>
        <w:t>תאריך______________                        חתימת מורשה המבטח  וחותמת המבטח</w:t>
      </w:r>
    </w:p>
    <w:p w:rsidR="003B61CF" w:rsidRDefault="003B61CF" w:rsidP="003B61CF">
      <w:pPr>
        <w:rPr>
          <w:rtl/>
        </w:rPr>
      </w:pPr>
    </w:p>
    <w:p w:rsidR="003B61CF" w:rsidRDefault="003B61CF" w:rsidP="003B61CF">
      <w:pPr>
        <w:rPr>
          <w:rtl/>
        </w:rPr>
      </w:pPr>
    </w:p>
    <w:p w:rsidR="003B61CF" w:rsidRDefault="003B61CF" w:rsidP="003B61CF">
      <w:pPr>
        <w:rPr>
          <w:rtl/>
        </w:rPr>
      </w:pPr>
      <w:r>
        <w:rPr>
          <w:rFonts w:hint="cs"/>
          <w:rtl/>
        </w:rPr>
        <w:t xml:space="preserve">          *                                                         *                                                           *</w:t>
      </w:r>
    </w:p>
    <w:p w:rsidR="00457F5A" w:rsidRDefault="00457F5A" w:rsidP="00457F5A">
      <w:pPr>
        <w:rPr>
          <w:rtl/>
        </w:rPr>
      </w:pPr>
    </w:p>
    <w:p w:rsidR="00B07299" w:rsidRDefault="00B07299" w:rsidP="00457F5A">
      <w:pPr>
        <w:rPr>
          <w:rtl/>
        </w:rPr>
      </w:pPr>
    </w:p>
    <w:p w:rsidR="00B07299" w:rsidRDefault="00B07299" w:rsidP="00457F5A">
      <w:pPr>
        <w:rPr>
          <w:rtl/>
        </w:rPr>
      </w:pPr>
    </w:p>
    <w:p w:rsidR="00B07299" w:rsidRDefault="00B07299" w:rsidP="00457F5A">
      <w:pPr>
        <w:rPr>
          <w:rtl/>
        </w:rPr>
      </w:pPr>
    </w:p>
    <w:p w:rsidR="00B07299" w:rsidRDefault="00B07299" w:rsidP="00457F5A">
      <w:pPr>
        <w:rPr>
          <w:rtl/>
        </w:rPr>
      </w:pPr>
    </w:p>
    <w:p w:rsidR="00B07299" w:rsidRDefault="00B07299" w:rsidP="00457F5A">
      <w:pPr>
        <w:rPr>
          <w:rtl/>
        </w:rPr>
      </w:pPr>
    </w:p>
    <w:p w:rsidR="00B07299" w:rsidRDefault="00B07299" w:rsidP="00457F5A">
      <w:pPr>
        <w:rPr>
          <w:rtl/>
        </w:rPr>
      </w:pPr>
    </w:p>
    <w:p w:rsidR="00B07299" w:rsidRDefault="00B07299" w:rsidP="00457F5A">
      <w:pPr>
        <w:rPr>
          <w:rtl/>
        </w:rPr>
      </w:pPr>
    </w:p>
    <w:p w:rsidR="00B07299" w:rsidRDefault="00B07299" w:rsidP="00457F5A">
      <w:pPr>
        <w:rPr>
          <w:rtl/>
        </w:rPr>
      </w:pPr>
    </w:p>
    <w:p w:rsidR="00B07299" w:rsidRDefault="00B07299" w:rsidP="00457F5A">
      <w:pPr>
        <w:rPr>
          <w:rtl/>
        </w:rPr>
      </w:pPr>
    </w:p>
    <w:p w:rsidR="00B07299" w:rsidRDefault="00B07299" w:rsidP="00457F5A">
      <w:pPr>
        <w:rPr>
          <w:rtl/>
        </w:rPr>
      </w:pPr>
    </w:p>
    <w:p w:rsidR="00B07299" w:rsidRDefault="00B07299" w:rsidP="00457F5A">
      <w:pPr>
        <w:rPr>
          <w:rtl/>
        </w:rPr>
      </w:pPr>
    </w:p>
    <w:p w:rsidR="00B07299" w:rsidRDefault="00B07299" w:rsidP="00457F5A">
      <w:pPr>
        <w:rPr>
          <w:rtl/>
        </w:rPr>
      </w:pPr>
    </w:p>
    <w:p w:rsidR="00B07299" w:rsidRDefault="00B07299" w:rsidP="00457F5A">
      <w:pPr>
        <w:rPr>
          <w:rtl/>
        </w:rPr>
      </w:pPr>
    </w:p>
    <w:p w:rsidR="00B07299" w:rsidRDefault="00B07299" w:rsidP="00457F5A">
      <w:pPr>
        <w:rPr>
          <w:rtl/>
        </w:rPr>
      </w:pPr>
    </w:p>
    <w:p w:rsidR="00B07299" w:rsidRDefault="00B07299" w:rsidP="00457F5A">
      <w:pPr>
        <w:rPr>
          <w:rtl/>
        </w:rPr>
      </w:pPr>
    </w:p>
    <w:p w:rsidR="00B07299" w:rsidRDefault="00B07299" w:rsidP="00457F5A">
      <w:pPr>
        <w:rPr>
          <w:rtl/>
        </w:rPr>
      </w:pPr>
    </w:p>
    <w:p w:rsidR="00B07299" w:rsidRDefault="00B07299" w:rsidP="00457F5A">
      <w:pPr>
        <w:rPr>
          <w:rtl/>
        </w:rPr>
      </w:pPr>
    </w:p>
    <w:p w:rsidR="00B07299" w:rsidRDefault="00B07299" w:rsidP="00457F5A">
      <w:pPr>
        <w:rPr>
          <w:rtl/>
        </w:rPr>
      </w:pPr>
    </w:p>
    <w:p w:rsidR="00B07299" w:rsidRDefault="00B07299" w:rsidP="00457F5A">
      <w:pPr>
        <w:rPr>
          <w:rtl/>
        </w:rPr>
      </w:pPr>
    </w:p>
    <w:p w:rsidR="00B07299" w:rsidRDefault="00B07299" w:rsidP="00457F5A">
      <w:pPr>
        <w:rPr>
          <w:rtl/>
        </w:rPr>
      </w:pPr>
    </w:p>
    <w:p w:rsidR="00B07299" w:rsidRDefault="00B07299" w:rsidP="00457F5A">
      <w:pPr>
        <w:rPr>
          <w:rtl/>
        </w:rPr>
      </w:pPr>
    </w:p>
    <w:p w:rsidR="00B07299" w:rsidRDefault="00B07299" w:rsidP="00457F5A">
      <w:pPr>
        <w:rPr>
          <w:rtl/>
        </w:rPr>
      </w:pPr>
    </w:p>
    <w:p w:rsidR="00B07299" w:rsidRDefault="00B07299" w:rsidP="00457F5A">
      <w:pPr>
        <w:rPr>
          <w:rtl/>
        </w:rPr>
      </w:pPr>
    </w:p>
    <w:p w:rsidR="001664B3" w:rsidRDefault="007931CC">
      <w:pPr>
        <w:pBdr>
          <w:bottom w:val="double" w:sz="4" w:space="1" w:color="auto"/>
        </w:pBdr>
        <w:spacing w:before="120" w:after="120"/>
        <w:jc w:val="center"/>
        <w:rPr>
          <w:sz w:val="32"/>
          <w:szCs w:val="32"/>
          <w:rtl/>
        </w:rPr>
      </w:pPr>
      <w:r>
        <w:rPr>
          <w:rFonts w:hint="cs"/>
          <w:b/>
          <w:bCs/>
          <w:sz w:val="32"/>
          <w:szCs w:val="32"/>
          <w:u w:val="single"/>
          <w:rtl/>
        </w:rPr>
        <w:lastRenderedPageBreak/>
        <w:t>מסמך י' - תצהיר לפי חוק עסקאות גופים ציבוריים</w:t>
      </w:r>
    </w:p>
    <w:p w:rsidR="001664B3" w:rsidRDefault="001664B3">
      <w:pPr>
        <w:spacing w:before="120" w:after="120" w:line="280" w:lineRule="atLeast"/>
        <w:jc w:val="both"/>
        <w:rPr>
          <w:sz w:val="26"/>
          <w:rtl/>
        </w:rPr>
      </w:pPr>
    </w:p>
    <w:p w:rsidR="001664B3" w:rsidRDefault="007931CC">
      <w:pPr>
        <w:tabs>
          <w:tab w:val="left" w:pos="8351"/>
          <w:tab w:val="left" w:pos="8531"/>
          <w:tab w:val="left" w:pos="8711"/>
        </w:tabs>
        <w:spacing w:before="120" w:after="120" w:line="280" w:lineRule="atLeast"/>
        <w:jc w:val="both"/>
        <w:rPr>
          <w:rFonts w:ascii="Narkisim" w:hAnsi="Narkisim"/>
          <w:sz w:val="26"/>
          <w:rtl/>
        </w:rPr>
      </w:pPr>
      <w:r>
        <w:rPr>
          <w:rFonts w:ascii="Narkisim" w:hAnsi="Narkisim" w:hint="cs"/>
          <w:sz w:val="26"/>
          <w:rtl/>
        </w:rPr>
        <w:t>אני הח"מ ______________ מרח'____________________ ת.ז. _______________ לאחר שהוזהרתי כי עלי לומר את האמת וכי אהיה צפוי לעונשים הקבועים בחוק אם לא אעשה כן, מצהיר כלהלן:</w:t>
      </w:r>
    </w:p>
    <w:p w:rsidR="001664B3" w:rsidRDefault="007931CC">
      <w:pPr>
        <w:tabs>
          <w:tab w:val="left" w:pos="8351"/>
          <w:tab w:val="left" w:pos="8531"/>
          <w:tab w:val="left" w:pos="8711"/>
        </w:tabs>
        <w:spacing w:before="120" w:after="120" w:line="280" w:lineRule="atLeast"/>
        <w:jc w:val="both"/>
        <w:rPr>
          <w:rFonts w:ascii="Narkisim" w:hAnsi="Narkisim"/>
          <w:sz w:val="26"/>
          <w:rtl/>
        </w:rPr>
      </w:pPr>
      <w:r>
        <w:rPr>
          <w:rFonts w:ascii="Narkisim" w:hAnsi="Narkisim" w:hint="cs"/>
          <w:sz w:val="26"/>
          <w:rtl/>
        </w:rPr>
        <w:t>אני נציג חב' ___________ בע"מ (להלן - הספק) ואני מכהן כ___________ ואני מוסמך להצהיר מטעם החברה כי -</w:t>
      </w:r>
    </w:p>
    <w:p w:rsidR="001664B3" w:rsidRDefault="001664B3">
      <w:pPr>
        <w:tabs>
          <w:tab w:val="left" w:pos="8351"/>
          <w:tab w:val="left" w:pos="8531"/>
          <w:tab w:val="left" w:pos="8711"/>
        </w:tabs>
        <w:spacing w:before="120" w:after="120" w:line="280" w:lineRule="atLeast"/>
        <w:ind w:left="360"/>
        <w:jc w:val="both"/>
        <w:rPr>
          <w:rFonts w:ascii="Narkisim" w:hAnsi="Narkisim"/>
          <w:sz w:val="26"/>
          <w:rtl/>
        </w:rPr>
      </w:pPr>
    </w:p>
    <w:p w:rsidR="001664B3" w:rsidRDefault="007931CC">
      <w:pPr>
        <w:numPr>
          <w:ilvl w:val="0"/>
          <w:numId w:val="7"/>
        </w:numPr>
        <w:tabs>
          <w:tab w:val="left" w:pos="8351"/>
          <w:tab w:val="left" w:pos="8531"/>
          <w:tab w:val="left" w:pos="8711"/>
        </w:tabs>
        <w:spacing w:before="120" w:after="120" w:line="280" w:lineRule="atLeast"/>
        <w:jc w:val="both"/>
        <w:rPr>
          <w:rFonts w:ascii="Narkisim" w:hAnsi="Narkisim"/>
          <w:sz w:val="26"/>
        </w:rPr>
      </w:pPr>
      <w:r>
        <w:rPr>
          <w:rFonts w:ascii="Narkisim" w:hAnsi="Narkisim" w:hint="cs"/>
          <w:sz w:val="26"/>
          <w:rtl/>
        </w:rPr>
        <w:t>עד מועד ההתקשרות (כהגדרתו בסעיף 2ב לחוק עסקאות גופים ציבוריים, התשל"ו-1976, להלן - החוק) הספק ובעל זיקה אליו (כהגדרתם בסעיף 2ב לחוק</w:t>
      </w:r>
      <w:r>
        <w:rPr>
          <w:rFonts w:hint="cs"/>
          <w:sz w:val="26"/>
          <w:rtl/>
        </w:rPr>
        <w:t xml:space="preserve">) לא הורשעו בפסק דין חלוט ביותר משתי עבירות (עבירה לעניין זה - עבירה לפי חוק עובדים זרים (איסור העסקה שלא כדין והבטחת תנאים הוגנים), התשנ"א-1991 </w:t>
      </w:r>
      <w:r>
        <w:rPr>
          <w:rFonts w:ascii="Narkisim" w:hAnsi="Narkisim" w:hint="cs"/>
          <w:sz w:val="26"/>
          <w:rtl/>
        </w:rPr>
        <w:t xml:space="preserve">או לפי </w:t>
      </w:r>
      <w:r>
        <w:rPr>
          <w:rFonts w:hint="cs"/>
          <w:sz w:val="26"/>
          <w:rtl/>
        </w:rPr>
        <w:t>חוק שכר מינימום, התשמ"ז-1987, שנעברה לאחר יום 31.10.2002).</w:t>
      </w:r>
    </w:p>
    <w:p w:rsidR="001664B3" w:rsidRDefault="007931CC">
      <w:pPr>
        <w:spacing w:before="120" w:after="120" w:line="280" w:lineRule="atLeast"/>
        <w:jc w:val="both"/>
        <w:rPr>
          <w:rFonts w:ascii="Narkisim" w:hAnsi="Narkisim"/>
          <w:sz w:val="26"/>
          <w:rtl/>
        </w:rPr>
      </w:pPr>
      <w:r>
        <w:rPr>
          <w:rFonts w:ascii="Narkisim" w:hAnsi="Narkisim" w:hint="cs"/>
          <w:sz w:val="26"/>
          <w:rtl/>
        </w:rPr>
        <w:tab/>
        <w:t>או</w:t>
      </w:r>
    </w:p>
    <w:p w:rsidR="001664B3" w:rsidRDefault="007931CC">
      <w:pPr>
        <w:numPr>
          <w:ilvl w:val="0"/>
          <w:numId w:val="7"/>
        </w:numPr>
        <w:tabs>
          <w:tab w:val="left" w:pos="8351"/>
          <w:tab w:val="left" w:pos="8531"/>
          <w:tab w:val="left" w:pos="8711"/>
        </w:tabs>
        <w:spacing w:before="120" w:after="120" w:line="280" w:lineRule="atLeast"/>
        <w:jc w:val="both"/>
        <w:rPr>
          <w:sz w:val="26"/>
          <w:rtl/>
        </w:rPr>
      </w:pPr>
      <w:r>
        <w:rPr>
          <w:rFonts w:ascii="Narkisim" w:hAnsi="Narkisim" w:hint="cs"/>
          <w:sz w:val="26"/>
          <w:rtl/>
        </w:rPr>
        <w:t>ה</w:t>
      </w:r>
      <w:r>
        <w:rPr>
          <w:rFonts w:hint="cs"/>
          <w:sz w:val="26"/>
          <w:rtl/>
        </w:rPr>
        <w:t xml:space="preserve">ספק ובעל זיקה אליו (כהגדרתם בסעיף 2ב לחוק) כן הורשעו בפסק דין חלוט ביותר משתי עבירות (עבירה לעניין זה - עבירה לפי חוק עובדים זרים (איסור העסקה שלא כדין והבטחת תנאים הוגנים), התשנ"א-1991 </w:t>
      </w:r>
      <w:r>
        <w:rPr>
          <w:rFonts w:ascii="Narkisim" w:hAnsi="Narkisim" w:hint="cs"/>
          <w:sz w:val="26"/>
          <w:rtl/>
        </w:rPr>
        <w:t xml:space="preserve">או לפי </w:t>
      </w:r>
      <w:r>
        <w:rPr>
          <w:rFonts w:hint="cs"/>
          <w:sz w:val="26"/>
          <w:rtl/>
        </w:rPr>
        <w:t>חוק שכר מינימום, התשמ"ז-1987, שנעברה לאחר יום 31.10.2002), אולם במועד ההתקשרות חלפה שנה לפחות ממועד ההרשעה האחרונה.</w:t>
      </w:r>
    </w:p>
    <w:p w:rsidR="001664B3" w:rsidRDefault="007931CC">
      <w:pPr>
        <w:tabs>
          <w:tab w:val="left" w:pos="8351"/>
          <w:tab w:val="left" w:pos="8531"/>
          <w:tab w:val="left" w:pos="8711"/>
        </w:tabs>
        <w:spacing w:before="120" w:after="120" w:line="280" w:lineRule="atLeast"/>
        <w:ind w:left="658"/>
        <w:jc w:val="both"/>
        <w:rPr>
          <w:i/>
          <w:iCs/>
          <w:sz w:val="26"/>
        </w:rPr>
      </w:pPr>
      <w:r>
        <w:rPr>
          <w:rFonts w:ascii="Narkisim" w:hAnsi="Narkisim" w:hint="cs"/>
          <w:i/>
          <w:iCs/>
          <w:sz w:val="26"/>
          <w:rtl/>
        </w:rPr>
        <w:t xml:space="preserve"> [למחוק את הסעיף שאינו רלבנטי]</w:t>
      </w:r>
    </w:p>
    <w:p w:rsidR="001664B3" w:rsidRDefault="007931CC">
      <w:pPr>
        <w:tabs>
          <w:tab w:val="left" w:pos="8351"/>
          <w:tab w:val="left" w:pos="8531"/>
          <w:tab w:val="left" w:pos="8711"/>
        </w:tabs>
        <w:spacing w:before="120" w:after="120" w:line="280" w:lineRule="atLeast"/>
        <w:ind w:left="5619" w:hanging="4899"/>
        <w:jc w:val="both"/>
        <w:rPr>
          <w:sz w:val="26"/>
          <w:rtl/>
        </w:rPr>
      </w:pPr>
      <w:r>
        <w:rPr>
          <w:rFonts w:hint="cs"/>
          <w:sz w:val="26"/>
          <w:rtl/>
        </w:rPr>
        <w:tab/>
        <w:t>__________________</w:t>
      </w:r>
    </w:p>
    <w:p w:rsidR="001664B3" w:rsidRDefault="001664B3">
      <w:pPr>
        <w:tabs>
          <w:tab w:val="left" w:pos="8351"/>
          <w:tab w:val="left" w:pos="8531"/>
          <w:tab w:val="left" w:pos="8711"/>
        </w:tabs>
        <w:spacing w:before="120" w:after="120" w:line="280" w:lineRule="atLeast"/>
        <w:jc w:val="both"/>
        <w:rPr>
          <w:sz w:val="26"/>
          <w:u w:val="single"/>
          <w:rtl/>
        </w:rPr>
      </w:pPr>
    </w:p>
    <w:p w:rsidR="001664B3" w:rsidRDefault="007931CC">
      <w:pPr>
        <w:tabs>
          <w:tab w:val="left" w:pos="8351"/>
          <w:tab w:val="left" w:pos="8531"/>
          <w:tab w:val="left" w:pos="8711"/>
        </w:tabs>
        <w:spacing w:before="120" w:after="120" w:line="280" w:lineRule="atLeast"/>
        <w:jc w:val="both"/>
        <w:rPr>
          <w:sz w:val="26"/>
          <w:u w:val="single"/>
          <w:rtl/>
        </w:rPr>
      </w:pPr>
      <w:r>
        <w:rPr>
          <w:rFonts w:hint="cs"/>
          <w:sz w:val="26"/>
          <w:u w:val="single"/>
          <w:rtl/>
        </w:rPr>
        <w:t>אישור</w:t>
      </w:r>
    </w:p>
    <w:p w:rsidR="001664B3" w:rsidRDefault="001664B3">
      <w:pPr>
        <w:tabs>
          <w:tab w:val="left" w:pos="8351"/>
          <w:tab w:val="left" w:pos="8531"/>
          <w:tab w:val="left" w:pos="8711"/>
        </w:tabs>
        <w:spacing w:before="120" w:after="120" w:line="280" w:lineRule="atLeast"/>
        <w:jc w:val="both"/>
        <w:rPr>
          <w:sz w:val="26"/>
        </w:rPr>
      </w:pPr>
    </w:p>
    <w:p w:rsidR="001664B3" w:rsidRDefault="007931CC">
      <w:pPr>
        <w:tabs>
          <w:tab w:val="left" w:pos="8351"/>
          <w:tab w:val="left" w:pos="8531"/>
          <w:tab w:val="left" w:pos="8711"/>
        </w:tabs>
        <w:spacing w:before="120" w:after="120" w:line="280" w:lineRule="atLeast"/>
        <w:jc w:val="both"/>
        <w:rPr>
          <w:sz w:val="26"/>
          <w:rtl/>
        </w:rPr>
      </w:pPr>
      <w:r>
        <w:rPr>
          <w:rFonts w:hint="cs"/>
          <w:sz w:val="26"/>
          <w:rtl/>
        </w:rPr>
        <w:t>הנני מאשר בזה כי ביום ___________ הופיע בפני עו"ד ________________ במשרדי שברח'___________, מר __________ אשר זיהה עצמו על ידי ת.ז. מספר ___________ / המוכר לי אישית, ולאחר שהזהרתיו כי עליו להצהיר את האמת וכי יהיה צפוי לעונשים הקבועים בחוק אם לא יעשה כן, אישר נכונות הצהרתו הנ"ל וחתם עליה.</w:t>
      </w:r>
    </w:p>
    <w:p w:rsidR="001664B3" w:rsidRDefault="001664B3">
      <w:pPr>
        <w:spacing w:before="120" w:after="120"/>
        <w:jc w:val="both"/>
        <w:rPr>
          <w:sz w:val="26"/>
          <w:rtl/>
        </w:rPr>
      </w:pPr>
    </w:p>
    <w:p w:rsidR="001664B3" w:rsidRDefault="001664B3">
      <w:pPr>
        <w:spacing w:before="120" w:after="120"/>
        <w:jc w:val="both"/>
        <w:rPr>
          <w:sz w:val="26"/>
          <w:rtl/>
        </w:rPr>
      </w:pPr>
    </w:p>
    <w:tbl>
      <w:tblPr>
        <w:tblStyle w:val="a7"/>
        <w:bidiVisual/>
        <w:tblW w:w="0" w:type="auto"/>
        <w:tblLook w:val="01E0"/>
      </w:tblPr>
      <w:tblGrid>
        <w:gridCol w:w="2052"/>
        <w:gridCol w:w="3617"/>
        <w:gridCol w:w="2853"/>
      </w:tblGrid>
      <w:tr w:rsidR="001664B3">
        <w:tc>
          <w:tcPr>
            <w:tcW w:w="2234" w:type="dxa"/>
          </w:tcPr>
          <w:p w:rsidR="001664B3" w:rsidRDefault="001664B3">
            <w:pPr>
              <w:spacing w:before="120" w:after="120" w:line="280" w:lineRule="atLeast"/>
              <w:rPr>
                <w:sz w:val="26"/>
                <w:rtl/>
              </w:rPr>
            </w:pPr>
          </w:p>
        </w:tc>
        <w:tc>
          <w:tcPr>
            <w:tcW w:w="4052" w:type="dxa"/>
          </w:tcPr>
          <w:p w:rsidR="001664B3" w:rsidRDefault="001664B3">
            <w:pPr>
              <w:spacing w:before="120" w:after="120" w:line="280" w:lineRule="atLeast"/>
              <w:rPr>
                <w:sz w:val="26"/>
                <w:rtl/>
              </w:rPr>
            </w:pPr>
          </w:p>
        </w:tc>
        <w:tc>
          <w:tcPr>
            <w:tcW w:w="3144" w:type="dxa"/>
          </w:tcPr>
          <w:p w:rsidR="001664B3" w:rsidRDefault="001664B3">
            <w:pPr>
              <w:spacing w:before="120" w:after="120" w:line="280" w:lineRule="atLeast"/>
              <w:rPr>
                <w:sz w:val="26"/>
                <w:rtl/>
              </w:rPr>
            </w:pPr>
          </w:p>
        </w:tc>
      </w:tr>
      <w:tr w:rsidR="001664B3">
        <w:trPr>
          <w:trHeight w:val="385"/>
        </w:trPr>
        <w:tc>
          <w:tcPr>
            <w:tcW w:w="2234" w:type="dxa"/>
            <w:shd w:val="clear" w:color="auto" w:fill="E6E6E6"/>
            <w:vAlign w:val="center"/>
          </w:tcPr>
          <w:p w:rsidR="001664B3" w:rsidRDefault="007931CC">
            <w:pPr>
              <w:rPr>
                <w:sz w:val="26"/>
                <w:rtl/>
              </w:rPr>
            </w:pPr>
            <w:r>
              <w:rPr>
                <w:rFonts w:hint="cs"/>
                <w:sz w:val="26"/>
                <w:rtl/>
              </w:rPr>
              <w:t>תאריך</w:t>
            </w:r>
          </w:p>
        </w:tc>
        <w:tc>
          <w:tcPr>
            <w:tcW w:w="4052" w:type="dxa"/>
            <w:shd w:val="clear" w:color="auto" w:fill="E6E6E6"/>
            <w:vAlign w:val="center"/>
          </w:tcPr>
          <w:p w:rsidR="001664B3" w:rsidRDefault="007931CC">
            <w:pPr>
              <w:rPr>
                <w:sz w:val="26"/>
                <w:rtl/>
              </w:rPr>
            </w:pPr>
            <w:r>
              <w:rPr>
                <w:rFonts w:hint="cs"/>
                <w:sz w:val="26"/>
                <w:rtl/>
              </w:rPr>
              <w:t>שם עו"ד</w:t>
            </w:r>
          </w:p>
        </w:tc>
        <w:tc>
          <w:tcPr>
            <w:tcW w:w="3144" w:type="dxa"/>
            <w:shd w:val="clear" w:color="auto" w:fill="E6E6E6"/>
            <w:vAlign w:val="center"/>
          </w:tcPr>
          <w:p w:rsidR="001664B3" w:rsidRDefault="007931CC">
            <w:pPr>
              <w:rPr>
                <w:sz w:val="26"/>
                <w:rtl/>
              </w:rPr>
            </w:pPr>
            <w:r>
              <w:rPr>
                <w:rFonts w:hint="cs"/>
                <w:sz w:val="26"/>
                <w:rtl/>
              </w:rPr>
              <w:t>חתימת עו"ד</w:t>
            </w:r>
          </w:p>
        </w:tc>
      </w:tr>
    </w:tbl>
    <w:p w:rsidR="001664B3" w:rsidRDefault="001664B3">
      <w:pPr>
        <w:pStyle w:val="11"/>
        <w:spacing w:before="120" w:after="120"/>
        <w:jc w:val="both"/>
        <w:rPr>
          <w:snapToGrid/>
          <w:sz w:val="26"/>
          <w:szCs w:val="26"/>
          <w:u w:val="single"/>
          <w:rtl/>
        </w:rPr>
      </w:pPr>
    </w:p>
    <w:p w:rsidR="001664B3" w:rsidRDefault="001664B3">
      <w:pPr>
        <w:pStyle w:val="11"/>
        <w:spacing w:before="120" w:after="120" w:line="280" w:lineRule="atLeast"/>
        <w:jc w:val="both"/>
        <w:rPr>
          <w:snapToGrid/>
          <w:sz w:val="26"/>
          <w:szCs w:val="26"/>
          <w:u w:val="single"/>
          <w:rtl/>
        </w:rPr>
      </w:pPr>
    </w:p>
    <w:p w:rsidR="001664B3" w:rsidRDefault="007931CC">
      <w:pPr>
        <w:pStyle w:val="11"/>
        <w:pBdr>
          <w:bottom w:val="double" w:sz="4" w:space="1" w:color="auto"/>
        </w:pBdr>
        <w:spacing w:before="120" w:after="120"/>
        <w:rPr>
          <w:snapToGrid/>
          <w:sz w:val="32"/>
          <w:szCs w:val="32"/>
          <w:u w:val="single"/>
          <w:rtl/>
        </w:rPr>
      </w:pPr>
      <w:r>
        <w:rPr>
          <w:snapToGrid/>
          <w:sz w:val="26"/>
          <w:szCs w:val="26"/>
          <w:u w:val="single"/>
          <w:rtl/>
        </w:rPr>
        <w:br w:type="page"/>
      </w:r>
      <w:r>
        <w:rPr>
          <w:rFonts w:hint="cs"/>
          <w:snapToGrid/>
          <w:sz w:val="32"/>
          <w:szCs w:val="32"/>
          <w:u w:val="single"/>
          <w:rtl/>
        </w:rPr>
        <w:lastRenderedPageBreak/>
        <w:t>מסמך יא' -  תצהיר בדבר העדר הרשעות קודמות</w:t>
      </w:r>
    </w:p>
    <w:p w:rsidR="001664B3" w:rsidRDefault="001664B3">
      <w:pPr>
        <w:keepNext/>
        <w:keepLines/>
        <w:spacing w:line="280" w:lineRule="atLeast"/>
        <w:ind w:left="84"/>
        <w:jc w:val="both"/>
        <w:rPr>
          <w:b/>
          <w:bCs/>
          <w:u w:val="single"/>
          <w:rtl/>
        </w:rPr>
      </w:pPr>
    </w:p>
    <w:p w:rsidR="001664B3" w:rsidRDefault="001664B3">
      <w:pPr>
        <w:keepNext/>
        <w:keepLines/>
        <w:spacing w:line="280" w:lineRule="atLeast"/>
        <w:ind w:left="84"/>
        <w:jc w:val="both"/>
        <w:rPr>
          <w:b/>
          <w:bCs/>
          <w:u w:val="single"/>
          <w:rtl/>
        </w:rPr>
      </w:pPr>
    </w:p>
    <w:p w:rsidR="001664B3" w:rsidRDefault="007931CC">
      <w:pPr>
        <w:keepNext/>
        <w:keepLines/>
        <w:spacing w:line="280" w:lineRule="atLeast"/>
        <w:ind w:left="84"/>
        <w:jc w:val="both"/>
        <w:rPr>
          <w:rtl/>
        </w:rPr>
      </w:pPr>
      <w:r>
        <w:rPr>
          <w:rtl/>
        </w:rPr>
        <w:t>אני הח"מ __________ ת.ז. __________ לאחר שהוזהרתי כי עליי לומר את האמת וכי אהיה צפוי לכל העונשים הקבועים בחוק אם לא אעשה כן, מצהיר בזאת בכתב כדלקמן:</w:t>
      </w:r>
    </w:p>
    <w:p w:rsidR="001664B3" w:rsidRDefault="001664B3">
      <w:pPr>
        <w:keepNext/>
        <w:keepLines/>
        <w:spacing w:line="280" w:lineRule="atLeast"/>
        <w:ind w:left="84"/>
        <w:jc w:val="both"/>
        <w:rPr>
          <w:rtl/>
        </w:rPr>
      </w:pPr>
    </w:p>
    <w:p w:rsidR="001664B3" w:rsidRDefault="007931CC">
      <w:pPr>
        <w:keepNext/>
        <w:keepLines/>
        <w:spacing w:line="280" w:lineRule="atLeast"/>
        <w:ind w:left="84"/>
        <w:jc w:val="both"/>
        <w:rPr>
          <w:rtl/>
        </w:rPr>
      </w:pPr>
      <w:r>
        <w:rPr>
          <w:rtl/>
        </w:rPr>
        <w:t xml:space="preserve">הריני מצהיר בזאת כי לא הורשעתי ו/או נחקרתי בעבר בגין עבירה כנגד בטחון המדינה או </w:t>
      </w:r>
      <w:r>
        <w:rPr>
          <w:rFonts w:hint="cs"/>
          <w:rtl/>
        </w:rPr>
        <w:t xml:space="preserve">בגין </w:t>
      </w:r>
      <w:r>
        <w:rPr>
          <w:rtl/>
        </w:rPr>
        <w:t>עבירה שנושאה פיסקלי (כגון: אי העברת ניכויים, אי דיווח לרשויות המס, אי מתן קבלות רשמיות וכיו"ב)</w:t>
      </w:r>
      <w:r>
        <w:rPr>
          <w:rFonts w:hint="cs"/>
          <w:rtl/>
        </w:rPr>
        <w:t xml:space="preserve">, או בגין עבירות לפי </w:t>
      </w:r>
      <w:r>
        <w:rPr>
          <w:rtl/>
        </w:rPr>
        <w:t>סעיפים 290 עד 297, 383 עד 393 ו-414 עד 438 לחוק העונשין, התשל"ז-1977</w:t>
      </w:r>
      <w:r>
        <w:rPr>
          <w:rFonts w:hint="cs"/>
          <w:rtl/>
        </w:rPr>
        <w:t xml:space="preserve">, </w:t>
      </w:r>
      <w:r>
        <w:rPr>
          <w:rtl/>
        </w:rPr>
        <w:t xml:space="preserve">למעט עבירות שלגביהן חלפה תקופת ההתיישנות הקבועה בחוק המרשם הפלילי ותקנות השבים תשמ"א - 1981. </w:t>
      </w:r>
    </w:p>
    <w:p w:rsidR="001664B3" w:rsidRDefault="001664B3">
      <w:pPr>
        <w:keepNext/>
        <w:keepLines/>
        <w:spacing w:line="280" w:lineRule="atLeast"/>
        <w:ind w:left="84"/>
        <w:jc w:val="both"/>
        <w:rPr>
          <w:rtl/>
        </w:rPr>
      </w:pPr>
    </w:p>
    <w:p w:rsidR="001664B3" w:rsidRDefault="007931CC" w:rsidP="006E5C1D">
      <w:pPr>
        <w:keepNext/>
        <w:keepLines/>
        <w:spacing w:line="280" w:lineRule="atLeast"/>
        <w:ind w:left="84"/>
        <w:jc w:val="both"/>
        <w:rPr>
          <w:rtl/>
        </w:rPr>
      </w:pPr>
      <w:r>
        <w:rPr>
          <w:rtl/>
        </w:rPr>
        <w:t xml:space="preserve">ידוע לי כי לצורך ההתקשרות עם משרד </w:t>
      </w:r>
      <w:r w:rsidR="006E5C1D">
        <w:rPr>
          <w:rFonts w:hint="cs"/>
          <w:rtl/>
        </w:rPr>
        <w:t>ההסברה והתפוצות</w:t>
      </w:r>
      <w:r>
        <w:rPr>
          <w:rtl/>
        </w:rPr>
        <w:t xml:space="preserve"> וביצוע השירותים נשוא המכרז עלי לעבור בדיקות ב</w:t>
      </w:r>
      <w:r>
        <w:rPr>
          <w:rFonts w:hint="cs"/>
          <w:rtl/>
        </w:rPr>
        <w:t>י</w:t>
      </w:r>
      <w:r>
        <w:rPr>
          <w:rtl/>
        </w:rPr>
        <w:t>טחוניות.</w:t>
      </w:r>
    </w:p>
    <w:p w:rsidR="001664B3" w:rsidRDefault="001664B3">
      <w:pPr>
        <w:keepNext/>
        <w:keepLines/>
        <w:spacing w:line="280" w:lineRule="atLeast"/>
        <w:ind w:left="84"/>
        <w:jc w:val="both"/>
        <w:rPr>
          <w:rtl/>
        </w:rPr>
      </w:pPr>
    </w:p>
    <w:p w:rsidR="001664B3" w:rsidRDefault="007931CC">
      <w:pPr>
        <w:keepNext/>
        <w:keepLines/>
        <w:spacing w:line="280" w:lineRule="atLeast"/>
        <w:ind w:left="84"/>
        <w:jc w:val="both"/>
        <w:rPr>
          <w:rtl/>
        </w:rPr>
      </w:pPr>
      <w:r>
        <w:rPr>
          <w:rtl/>
        </w:rPr>
        <w:t>הואיל וכך אני נותן/נת בזאת הסכמתי מראש למסירת כל המידע הקיים ו/או שיהיה קיים אודותיי במרשם הפלילי על פי חוק המרשם הפלילי ותקנת השבים תשמ"א - 1981.</w:t>
      </w:r>
    </w:p>
    <w:p w:rsidR="001664B3" w:rsidRDefault="001664B3">
      <w:pPr>
        <w:keepNext/>
        <w:keepLines/>
        <w:spacing w:line="280" w:lineRule="atLeast"/>
        <w:ind w:left="84"/>
        <w:jc w:val="both"/>
        <w:rPr>
          <w:rtl/>
        </w:rPr>
      </w:pPr>
    </w:p>
    <w:p w:rsidR="001664B3" w:rsidRDefault="007931CC">
      <w:pPr>
        <w:keepNext/>
        <w:keepLines/>
        <w:spacing w:line="280" w:lineRule="atLeast"/>
        <w:ind w:left="84"/>
        <w:jc w:val="both"/>
        <w:rPr>
          <w:rtl/>
        </w:rPr>
      </w:pPr>
      <w:r>
        <w:rPr>
          <w:rtl/>
        </w:rPr>
        <w:t>כמו כן למען הסר כל ספק אני מוותר/ת בזאת מראש על קבלת הודעה במקרים של מסירת מידע כאמור לעיל.</w:t>
      </w:r>
    </w:p>
    <w:p w:rsidR="001664B3" w:rsidRDefault="001664B3">
      <w:pPr>
        <w:keepNext/>
        <w:keepLines/>
        <w:spacing w:line="280" w:lineRule="atLeast"/>
        <w:ind w:left="84"/>
        <w:jc w:val="both"/>
        <w:rPr>
          <w:rtl/>
        </w:rPr>
      </w:pPr>
    </w:p>
    <w:p w:rsidR="001664B3" w:rsidRDefault="007931CC">
      <w:pPr>
        <w:keepNext/>
        <w:keepLines/>
        <w:spacing w:line="280" w:lineRule="atLeast"/>
        <w:ind w:left="84"/>
        <w:jc w:val="both"/>
        <w:rPr>
          <w:rtl/>
        </w:rPr>
      </w:pPr>
      <w:r>
        <w:rPr>
          <w:rtl/>
        </w:rPr>
        <w:t>הסכמה זו תהא תקפה במשך כל תקופת תוקפה של ההצעה המוגשת למכרז זה, ובמידה ואזכה במכרז, במשך כל תקופת ההתקשרות עם המשרד.</w:t>
      </w:r>
    </w:p>
    <w:p w:rsidR="001664B3" w:rsidRDefault="001664B3">
      <w:pPr>
        <w:keepNext/>
        <w:keepLines/>
        <w:spacing w:line="280" w:lineRule="atLeast"/>
        <w:ind w:left="84"/>
        <w:jc w:val="both"/>
        <w:rPr>
          <w:rtl/>
        </w:rPr>
      </w:pPr>
    </w:p>
    <w:p w:rsidR="001664B3" w:rsidRDefault="007931CC">
      <w:pPr>
        <w:keepNext/>
        <w:keepLines/>
        <w:spacing w:line="280" w:lineRule="atLeast"/>
        <w:ind w:left="84"/>
        <w:jc w:val="both"/>
        <w:rPr>
          <w:rtl/>
        </w:rPr>
      </w:pPr>
      <w:r>
        <w:rPr>
          <w:rtl/>
        </w:rPr>
        <w:t>ולראיה באתי על החתום</w:t>
      </w:r>
    </w:p>
    <w:p w:rsidR="001664B3" w:rsidRDefault="001664B3">
      <w:pPr>
        <w:keepNext/>
        <w:keepLines/>
        <w:spacing w:line="280" w:lineRule="atLeast"/>
        <w:ind w:left="84"/>
        <w:jc w:val="both"/>
        <w:rPr>
          <w:rtl/>
        </w:rPr>
      </w:pPr>
    </w:p>
    <w:p w:rsidR="001664B3" w:rsidRDefault="007931CC">
      <w:pPr>
        <w:keepNext/>
        <w:keepLines/>
        <w:spacing w:line="280" w:lineRule="atLeast"/>
        <w:ind w:left="84"/>
        <w:jc w:val="both"/>
        <w:rPr>
          <w:rtl/>
        </w:rPr>
      </w:pPr>
      <w:r>
        <w:rPr>
          <w:rtl/>
        </w:rPr>
        <w:t>________</w:t>
      </w:r>
      <w:r>
        <w:rPr>
          <w:rtl/>
        </w:rPr>
        <w:tab/>
        <w:t>_____________     _________   __________</w:t>
      </w:r>
      <w:r>
        <w:rPr>
          <w:rtl/>
        </w:rPr>
        <w:tab/>
        <w:t xml:space="preserve">  _________  </w:t>
      </w:r>
    </w:p>
    <w:p w:rsidR="001664B3" w:rsidRDefault="007931CC">
      <w:pPr>
        <w:keepNext/>
        <w:keepLines/>
        <w:spacing w:line="280" w:lineRule="atLeast"/>
        <w:ind w:left="84"/>
        <w:jc w:val="both"/>
        <w:rPr>
          <w:rtl/>
        </w:rPr>
      </w:pPr>
      <w:r>
        <w:rPr>
          <w:rtl/>
        </w:rPr>
        <w:t xml:space="preserve">   תאריך</w:t>
      </w:r>
      <w:r>
        <w:rPr>
          <w:rtl/>
        </w:rPr>
        <w:tab/>
        <w:t xml:space="preserve">שם פרטי ומשפחה       שם האב          שנת לידה        תעודת זהות        </w:t>
      </w:r>
    </w:p>
    <w:p w:rsidR="001664B3" w:rsidRDefault="001664B3">
      <w:pPr>
        <w:keepNext/>
        <w:keepLines/>
        <w:spacing w:line="280" w:lineRule="atLeast"/>
        <w:ind w:left="84"/>
        <w:jc w:val="both"/>
        <w:rPr>
          <w:rtl/>
        </w:rPr>
      </w:pPr>
    </w:p>
    <w:p w:rsidR="001664B3" w:rsidRDefault="007931CC">
      <w:pPr>
        <w:keepNext/>
        <w:keepLines/>
        <w:spacing w:line="280" w:lineRule="atLeast"/>
        <w:ind w:left="84"/>
        <w:jc w:val="both"/>
        <w:rPr>
          <w:rtl/>
        </w:rPr>
      </w:pPr>
      <w:r>
        <w:rPr>
          <w:rFonts w:hint="cs"/>
          <w:rtl/>
        </w:rPr>
        <w:t xml:space="preserve">___________       </w:t>
      </w:r>
      <w:r>
        <w:rPr>
          <w:rtl/>
        </w:rPr>
        <w:t>________________________</w:t>
      </w:r>
      <w:r>
        <w:rPr>
          <w:rtl/>
        </w:rPr>
        <w:tab/>
      </w:r>
      <w:r>
        <w:rPr>
          <w:rFonts w:hint="cs"/>
          <w:rtl/>
        </w:rPr>
        <w:t>______________</w:t>
      </w:r>
    </w:p>
    <w:p w:rsidR="001664B3" w:rsidRDefault="007931CC">
      <w:pPr>
        <w:keepNext/>
        <w:keepLines/>
        <w:spacing w:line="280" w:lineRule="atLeast"/>
        <w:ind w:left="84"/>
        <w:jc w:val="both"/>
        <w:rPr>
          <w:rtl/>
        </w:rPr>
      </w:pPr>
      <w:r>
        <w:rPr>
          <w:rFonts w:hint="cs"/>
          <w:rtl/>
        </w:rPr>
        <w:t xml:space="preserve">   תפקיד                               </w:t>
      </w:r>
      <w:r>
        <w:rPr>
          <w:rtl/>
        </w:rPr>
        <w:t>כתובת</w:t>
      </w:r>
      <w:r>
        <w:rPr>
          <w:rtl/>
        </w:rPr>
        <w:tab/>
      </w:r>
      <w:r>
        <w:rPr>
          <w:rtl/>
        </w:rPr>
        <w:tab/>
      </w:r>
      <w:r>
        <w:rPr>
          <w:rFonts w:hint="cs"/>
          <w:rtl/>
        </w:rPr>
        <w:t xml:space="preserve">             </w:t>
      </w:r>
      <w:r>
        <w:rPr>
          <w:rtl/>
        </w:rPr>
        <w:tab/>
      </w:r>
      <w:r>
        <w:rPr>
          <w:rFonts w:hint="cs"/>
          <w:rtl/>
        </w:rPr>
        <w:t>חו</w:t>
      </w:r>
      <w:r>
        <w:rPr>
          <w:rtl/>
        </w:rPr>
        <w:t>תמת וחתימה</w:t>
      </w:r>
    </w:p>
    <w:p w:rsidR="001664B3" w:rsidRDefault="001664B3">
      <w:pPr>
        <w:keepNext/>
        <w:keepLines/>
        <w:spacing w:line="280" w:lineRule="atLeast"/>
        <w:ind w:left="84"/>
        <w:jc w:val="both"/>
        <w:rPr>
          <w:rtl/>
        </w:rPr>
      </w:pPr>
    </w:p>
    <w:p w:rsidR="001664B3" w:rsidRDefault="001664B3">
      <w:pPr>
        <w:keepNext/>
        <w:keepLines/>
        <w:spacing w:line="280" w:lineRule="atLeast"/>
        <w:ind w:left="84"/>
        <w:jc w:val="both"/>
        <w:rPr>
          <w:rtl/>
        </w:rPr>
      </w:pPr>
    </w:p>
    <w:p w:rsidR="001664B3" w:rsidRDefault="001664B3">
      <w:pPr>
        <w:keepNext/>
        <w:keepLines/>
        <w:spacing w:line="280" w:lineRule="atLeast"/>
        <w:ind w:left="84"/>
        <w:jc w:val="both"/>
        <w:rPr>
          <w:rtl/>
        </w:rPr>
      </w:pPr>
    </w:p>
    <w:p w:rsidR="001664B3" w:rsidRDefault="001664B3">
      <w:pPr>
        <w:keepNext/>
        <w:keepLines/>
        <w:spacing w:line="280" w:lineRule="atLeast"/>
        <w:jc w:val="both"/>
        <w:rPr>
          <w:rtl/>
        </w:rPr>
      </w:pPr>
    </w:p>
    <w:p w:rsidR="001664B3" w:rsidRDefault="007931CC">
      <w:pPr>
        <w:keepNext/>
        <w:keepLines/>
        <w:spacing w:line="280" w:lineRule="atLeast"/>
        <w:ind w:left="84"/>
        <w:jc w:val="center"/>
        <w:rPr>
          <w:b/>
          <w:bCs/>
          <w:u w:val="single"/>
          <w:rtl/>
        </w:rPr>
      </w:pPr>
      <w:r>
        <w:rPr>
          <w:b/>
          <w:bCs/>
          <w:u w:val="single"/>
          <w:rtl/>
        </w:rPr>
        <w:t>אישור</w:t>
      </w:r>
    </w:p>
    <w:p w:rsidR="001664B3" w:rsidRDefault="001664B3">
      <w:pPr>
        <w:keepNext/>
        <w:keepLines/>
        <w:spacing w:line="280" w:lineRule="atLeast"/>
        <w:ind w:left="84"/>
        <w:jc w:val="center"/>
        <w:rPr>
          <w:b/>
          <w:bCs/>
          <w:u w:val="single"/>
          <w:rtl/>
        </w:rPr>
      </w:pPr>
    </w:p>
    <w:p w:rsidR="001664B3" w:rsidRDefault="001664B3">
      <w:pPr>
        <w:keepNext/>
        <w:keepLines/>
        <w:spacing w:line="280" w:lineRule="atLeast"/>
        <w:ind w:left="84"/>
        <w:jc w:val="center"/>
        <w:rPr>
          <w:b/>
          <w:bCs/>
          <w:u w:val="single"/>
          <w:rtl/>
        </w:rPr>
      </w:pPr>
    </w:p>
    <w:p w:rsidR="001664B3" w:rsidRDefault="001664B3">
      <w:pPr>
        <w:keepNext/>
        <w:keepLines/>
        <w:spacing w:line="280" w:lineRule="atLeast"/>
        <w:ind w:left="84"/>
        <w:jc w:val="both"/>
        <w:rPr>
          <w:b/>
          <w:bCs/>
          <w:u w:val="single"/>
          <w:rtl/>
        </w:rPr>
      </w:pPr>
    </w:p>
    <w:p w:rsidR="001664B3" w:rsidRDefault="007931CC">
      <w:pPr>
        <w:keepNext/>
        <w:keepLines/>
        <w:spacing w:line="280" w:lineRule="atLeast"/>
        <w:ind w:left="84"/>
        <w:jc w:val="both"/>
        <w:rPr>
          <w:rtl/>
        </w:rPr>
      </w:pPr>
      <w:r>
        <w:rPr>
          <w:rtl/>
        </w:rPr>
        <w:t xml:space="preserve">אני הח"מ __________ עו"ד מאשר כי ביום ________ הופיע בפניי ה"ה ___________ ת.ז. __________ המשמש בתפקיד _______________________ ולאחר שהזהרתיו כי עליו לומר את האמת וכי יהיה צפוי לכל העונשים הקבועים בחוק אם לא יעשה כן,  חתם בפניי על </w:t>
      </w:r>
      <w:r>
        <w:rPr>
          <w:rFonts w:hint="cs"/>
          <w:rtl/>
        </w:rPr>
        <w:t>תצהיר</w:t>
      </w:r>
      <w:r>
        <w:rPr>
          <w:rtl/>
        </w:rPr>
        <w:t xml:space="preserve"> ז</w:t>
      </w:r>
      <w:r>
        <w:rPr>
          <w:rFonts w:hint="cs"/>
          <w:rtl/>
        </w:rPr>
        <w:t>ה</w:t>
      </w:r>
      <w:r>
        <w:rPr>
          <w:rtl/>
        </w:rPr>
        <w:t xml:space="preserve">. </w:t>
      </w:r>
    </w:p>
    <w:p w:rsidR="001664B3" w:rsidRDefault="001664B3">
      <w:pPr>
        <w:keepNext/>
        <w:keepLines/>
        <w:spacing w:line="280" w:lineRule="atLeast"/>
        <w:ind w:left="84"/>
        <w:jc w:val="both"/>
        <w:rPr>
          <w:rtl/>
        </w:rPr>
      </w:pPr>
    </w:p>
    <w:p w:rsidR="001664B3" w:rsidRDefault="001664B3">
      <w:pPr>
        <w:keepNext/>
        <w:keepLines/>
        <w:spacing w:line="280" w:lineRule="atLeast"/>
        <w:ind w:left="84"/>
        <w:jc w:val="both"/>
        <w:rPr>
          <w:rtl/>
        </w:rPr>
      </w:pPr>
    </w:p>
    <w:p w:rsidR="001664B3" w:rsidRDefault="007931CC">
      <w:pPr>
        <w:keepNext/>
        <w:keepLines/>
        <w:spacing w:line="280" w:lineRule="atLeast"/>
        <w:ind w:left="84"/>
        <w:jc w:val="both"/>
        <w:rPr>
          <w:rtl/>
        </w:rPr>
      </w:pPr>
      <w:r>
        <w:rPr>
          <w:rtl/>
        </w:rPr>
        <w:tab/>
      </w:r>
      <w:r>
        <w:rPr>
          <w:rtl/>
        </w:rPr>
        <w:tab/>
      </w:r>
      <w:r>
        <w:rPr>
          <w:rtl/>
        </w:rPr>
        <w:tab/>
      </w:r>
      <w:r>
        <w:rPr>
          <w:rtl/>
        </w:rPr>
        <w:tab/>
      </w:r>
      <w:r>
        <w:rPr>
          <w:rtl/>
        </w:rPr>
        <w:tab/>
      </w:r>
      <w:r>
        <w:rPr>
          <w:rtl/>
        </w:rPr>
        <w:tab/>
      </w:r>
      <w:r>
        <w:rPr>
          <w:rtl/>
        </w:rPr>
        <w:tab/>
      </w:r>
      <w:r>
        <w:rPr>
          <w:rtl/>
        </w:rPr>
        <w:tab/>
      </w:r>
      <w:r>
        <w:rPr>
          <w:rtl/>
        </w:rPr>
        <w:tab/>
        <w:t>____________</w:t>
      </w:r>
    </w:p>
    <w:p w:rsidR="001664B3" w:rsidRDefault="007931CC">
      <w:pPr>
        <w:keepNext/>
        <w:keepLines/>
        <w:spacing w:line="280" w:lineRule="atLeast"/>
        <w:ind w:left="84"/>
        <w:jc w:val="both"/>
        <w:rPr>
          <w:rtl/>
        </w:rPr>
      </w:pPr>
      <w:r>
        <w:rPr>
          <w:rtl/>
        </w:rPr>
        <w:tab/>
      </w:r>
      <w:r>
        <w:rPr>
          <w:rtl/>
        </w:rPr>
        <w:tab/>
      </w:r>
      <w:r>
        <w:rPr>
          <w:rtl/>
        </w:rPr>
        <w:tab/>
      </w:r>
      <w:r>
        <w:rPr>
          <w:rtl/>
        </w:rPr>
        <w:tab/>
      </w:r>
      <w:r>
        <w:rPr>
          <w:rtl/>
        </w:rPr>
        <w:tab/>
      </w:r>
      <w:r>
        <w:rPr>
          <w:rtl/>
        </w:rPr>
        <w:tab/>
      </w:r>
      <w:r>
        <w:rPr>
          <w:rtl/>
        </w:rPr>
        <w:tab/>
      </w:r>
      <w:r>
        <w:rPr>
          <w:rtl/>
        </w:rPr>
        <w:tab/>
      </w:r>
      <w:r>
        <w:rPr>
          <w:rtl/>
        </w:rPr>
        <w:tab/>
      </w:r>
      <w:r>
        <w:rPr>
          <w:rFonts w:hint="cs"/>
          <w:rtl/>
        </w:rPr>
        <w:t xml:space="preserve">       </w:t>
      </w:r>
      <w:r>
        <w:rPr>
          <w:rtl/>
        </w:rPr>
        <w:t>חתימה</w:t>
      </w:r>
    </w:p>
    <w:p w:rsidR="001664B3" w:rsidRDefault="001664B3">
      <w:pPr>
        <w:keepNext/>
        <w:keepLines/>
        <w:spacing w:line="280" w:lineRule="atLeast"/>
        <w:jc w:val="both"/>
        <w:rPr>
          <w:rtl/>
        </w:rPr>
      </w:pPr>
    </w:p>
    <w:p w:rsidR="001664B3" w:rsidRDefault="001664B3">
      <w:pPr>
        <w:rPr>
          <w:rtl/>
        </w:rPr>
      </w:pPr>
    </w:p>
    <w:p w:rsidR="003A7A21" w:rsidRDefault="003A7A21">
      <w:pPr>
        <w:rPr>
          <w:rtl/>
        </w:rPr>
      </w:pPr>
    </w:p>
    <w:p w:rsidR="003A7A21" w:rsidRDefault="003A7A21">
      <w:pPr>
        <w:rPr>
          <w:rtl/>
        </w:rPr>
      </w:pPr>
    </w:p>
    <w:p w:rsidR="003A7A21" w:rsidRDefault="003A7A21">
      <w:pPr>
        <w:rPr>
          <w:rtl/>
        </w:rPr>
      </w:pPr>
    </w:p>
    <w:p w:rsidR="003A7A21" w:rsidRPr="003A7A21" w:rsidRDefault="003A7A21" w:rsidP="003A7A21">
      <w:pPr>
        <w:pStyle w:val="11"/>
        <w:pBdr>
          <w:bottom w:val="double" w:sz="4" w:space="1" w:color="auto"/>
        </w:pBdr>
        <w:spacing w:before="120" w:after="120"/>
        <w:rPr>
          <w:snapToGrid/>
          <w:sz w:val="32"/>
          <w:szCs w:val="32"/>
          <w:u w:val="single"/>
        </w:rPr>
      </w:pPr>
      <w:r>
        <w:rPr>
          <w:rFonts w:hint="cs"/>
          <w:snapToGrid/>
          <w:sz w:val="32"/>
          <w:szCs w:val="32"/>
          <w:u w:val="single"/>
          <w:rtl/>
        </w:rPr>
        <w:t xml:space="preserve">מסמך יב' - </w:t>
      </w:r>
      <w:r w:rsidRPr="003A7A21">
        <w:rPr>
          <w:rFonts w:hint="eastAsia"/>
          <w:snapToGrid/>
          <w:sz w:val="32"/>
          <w:szCs w:val="32"/>
          <w:u w:val="single"/>
          <w:rtl/>
        </w:rPr>
        <w:t>תצהיר</w:t>
      </w:r>
      <w:r w:rsidRPr="003A7A21">
        <w:rPr>
          <w:snapToGrid/>
          <w:sz w:val="32"/>
          <w:szCs w:val="32"/>
          <w:u w:val="single"/>
          <w:rtl/>
        </w:rPr>
        <w:t xml:space="preserve"> </w:t>
      </w:r>
      <w:r w:rsidRPr="003A7A21">
        <w:rPr>
          <w:rFonts w:hint="eastAsia"/>
          <w:snapToGrid/>
          <w:sz w:val="32"/>
          <w:szCs w:val="32"/>
          <w:u w:val="single"/>
          <w:rtl/>
        </w:rPr>
        <w:t>בדבר</w:t>
      </w:r>
      <w:r w:rsidRPr="003A7A21">
        <w:rPr>
          <w:snapToGrid/>
          <w:sz w:val="32"/>
          <w:szCs w:val="32"/>
          <w:u w:val="single"/>
          <w:rtl/>
        </w:rPr>
        <w:t xml:space="preserve"> </w:t>
      </w:r>
      <w:r w:rsidRPr="003A7A21">
        <w:rPr>
          <w:rFonts w:hint="eastAsia"/>
          <w:snapToGrid/>
          <w:sz w:val="32"/>
          <w:szCs w:val="32"/>
          <w:u w:val="single"/>
          <w:rtl/>
        </w:rPr>
        <w:t>אי</w:t>
      </w:r>
      <w:r w:rsidRPr="003A7A21">
        <w:rPr>
          <w:snapToGrid/>
          <w:sz w:val="32"/>
          <w:szCs w:val="32"/>
          <w:u w:val="single"/>
          <w:rtl/>
        </w:rPr>
        <w:t xml:space="preserve"> </w:t>
      </w:r>
      <w:r w:rsidRPr="003A7A21">
        <w:rPr>
          <w:rFonts w:hint="eastAsia"/>
          <w:snapToGrid/>
          <w:sz w:val="32"/>
          <w:szCs w:val="32"/>
          <w:u w:val="single"/>
          <w:rtl/>
        </w:rPr>
        <w:t>תיאום</w:t>
      </w:r>
      <w:r w:rsidRPr="003A7A21">
        <w:rPr>
          <w:snapToGrid/>
          <w:sz w:val="32"/>
          <w:szCs w:val="32"/>
          <w:u w:val="single"/>
          <w:rtl/>
        </w:rPr>
        <w:t xml:space="preserve"> </w:t>
      </w:r>
      <w:r w:rsidRPr="003A7A21">
        <w:rPr>
          <w:rFonts w:hint="eastAsia"/>
          <w:snapToGrid/>
          <w:sz w:val="32"/>
          <w:szCs w:val="32"/>
          <w:u w:val="single"/>
          <w:rtl/>
        </w:rPr>
        <w:t>מכרז</w:t>
      </w:r>
    </w:p>
    <w:p w:rsidR="003A7A21" w:rsidRDefault="003A7A21" w:rsidP="003A7A21">
      <w:pPr>
        <w:rPr>
          <w:rtl/>
        </w:rPr>
      </w:pPr>
    </w:p>
    <w:p w:rsidR="00437153" w:rsidRDefault="00437153" w:rsidP="00437153">
      <w:pPr>
        <w:keepNext/>
        <w:keepLines/>
        <w:spacing w:line="280" w:lineRule="atLeast"/>
        <w:ind w:left="84"/>
        <w:jc w:val="both"/>
        <w:rPr>
          <w:rtl/>
        </w:rPr>
      </w:pPr>
      <w:r>
        <w:rPr>
          <w:rtl/>
        </w:rPr>
        <w:t xml:space="preserve">אני הח"מ __________ </w:t>
      </w:r>
      <w:r>
        <w:rPr>
          <w:rFonts w:hint="cs"/>
          <w:rtl/>
        </w:rPr>
        <w:t xml:space="preserve">נושא </w:t>
      </w:r>
      <w:r>
        <w:rPr>
          <w:rtl/>
        </w:rPr>
        <w:t>ת.ז.</w:t>
      </w:r>
      <w:r>
        <w:rPr>
          <w:rFonts w:hint="cs"/>
          <w:rtl/>
        </w:rPr>
        <w:t xml:space="preserve"> מס'</w:t>
      </w:r>
      <w:r>
        <w:rPr>
          <w:rtl/>
        </w:rPr>
        <w:t xml:space="preserve"> __________ </w:t>
      </w:r>
      <w:r>
        <w:rPr>
          <w:rFonts w:hint="cs"/>
          <w:rtl/>
        </w:rPr>
        <w:t xml:space="preserve">נציג התאגיד __________, </w:t>
      </w:r>
      <w:r>
        <w:rPr>
          <w:rtl/>
        </w:rPr>
        <w:t>לאחר שהוזהרתי כי עליי לומר את האמת וכי אהיה צפוי לכל העונשים הקבועים בחוק אם לא אעשה כן, מצהיר בזאת בכתב כדלקמן:</w:t>
      </w:r>
    </w:p>
    <w:p w:rsidR="003A7A21" w:rsidRDefault="003A7A21" w:rsidP="003A7A21">
      <w:pPr>
        <w:pStyle w:val="10"/>
        <w:numPr>
          <w:ilvl w:val="0"/>
          <w:numId w:val="25"/>
        </w:numPr>
        <w:rPr>
          <w:rtl/>
        </w:rPr>
      </w:pPr>
      <w:r>
        <w:rPr>
          <w:rtl/>
        </w:rPr>
        <w:t xml:space="preserve">אני מוסמך לחתום על תצהיר זה בשם התאגיד ומנהליו. </w:t>
      </w:r>
    </w:p>
    <w:p w:rsidR="003A7A21" w:rsidRDefault="003A7A21" w:rsidP="003A7A21">
      <w:pPr>
        <w:pStyle w:val="10"/>
        <w:numPr>
          <w:ilvl w:val="0"/>
          <w:numId w:val="25"/>
        </w:numPr>
        <w:rPr>
          <w:rtl/>
        </w:rPr>
      </w:pPr>
      <w:r>
        <w:rPr>
          <w:rtl/>
        </w:rPr>
        <w:t xml:space="preserve">אני נושא המשרה אשר אחראי בתאגיד להצעה המוגשת מטעם התאגיד במכרז זה. </w:t>
      </w:r>
    </w:p>
    <w:p w:rsidR="003A7A21" w:rsidRDefault="003A7A21" w:rsidP="003A7A21">
      <w:pPr>
        <w:pStyle w:val="10"/>
        <w:numPr>
          <w:ilvl w:val="0"/>
          <w:numId w:val="25"/>
        </w:numPr>
        <w:rPr>
          <w:rtl/>
        </w:rPr>
      </w:pPr>
      <w:r>
        <w:rPr>
          <w:rtl/>
        </w:rPr>
        <w:t>בכוונתי להשתמש, במסגרת הצעה זו בקבלני המשנה המפורטים להלן (יש לפרט את שם התאגיד ופרטי יצירת קשר עימו):</w:t>
      </w:r>
    </w:p>
    <w:tbl>
      <w:tblPr>
        <w:tblStyle w:val="a7"/>
        <w:bidiVisual/>
        <w:tblW w:w="8100" w:type="dxa"/>
        <w:tblInd w:w="648" w:type="dxa"/>
        <w:tblBorders>
          <w:top w:val="none" w:sz="0" w:space="0" w:color="auto"/>
          <w:left w:val="none" w:sz="0" w:space="0" w:color="auto"/>
          <w:right w:val="none" w:sz="0" w:space="0" w:color="auto"/>
          <w:insideH w:val="none" w:sz="0" w:space="0" w:color="auto"/>
          <w:insideV w:val="none" w:sz="0" w:space="0" w:color="auto"/>
        </w:tblBorders>
        <w:tblLook w:val="01E0"/>
      </w:tblPr>
      <w:tblGrid>
        <w:gridCol w:w="1980"/>
        <w:gridCol w:w="914"/>
        <w:gridCol w:w="2866"/>
        <w:gridCol w:w="912"/>
        <w:gridCol w:w="1428"/>
      </w:tblGrid>
      <w:tr w:rsidR="003A7A21" w:rsidTr="00B53C19">
        <w:tc>
          <w:tcPr>
            <w:tcW w:w="1980" w:type="dxa"/>
            <w:tcBorders>
              <w:bottom w:val="nil"/>
            </w:tcBorders>
          </w:tcPr>
          <w:p w:rsidR="003A7A21" w:rsidRDefault="003A7A21" w:rsidP="00B53C19">
            <w:pPr>
              <w:rPr>
                <w:sz w:val="22"/>
                <w:rtl/>
                <w:lang w:eastAsia="en-US"/>
              </w:rPr>
            </w:pPr>
            <w:r>
              <w:rPr>
                <w:sz w:val="22"/>
                <w:rtl/>
                <w:lang w:eastAsia="en-US"/>
              </w:rPr>
              <w:t>שם התאגיד</w:t>
            </w:r>
          </w:p>
        </w:tc>
        <w:tc>
          <w:tcPr>
            <w:tcW w:w="914" w:type="dxa"/>
            <w:tcBorders>
              <w:bottom w:val="nil"/>
            </w:tcBorders>
          </w:tcPr>
          <w:p w:rsidR="003A7A21" w:rsidRDefault="003A7A21" w:rsidP="00B53C19">
            <w:pPr>
              <w:rPr>
                <w:sz w:val="22"/>
                <w:rtl/>
                <w:lang w:eastAsia="en-US"/>
              </w:rPr>
            </w:pPr>
          </w:p>
        </w:tc>
        <w:tc>
          <w:tcPr>
            <w:tcW w:w="2866" w:type="dxa"/>
            <w:tcBorders>
              <w:bottom w:val="nil"/>
            </w:tcBorders>
          </w:tcPr>
          <w:p w:rsidR="003A7A21" w:rsidRDefault="003A7A21" w:rsidP="00B53C19">
            <w:pPr>
              <w:rPr>
                <w:sz w:val="22"/>
                <w:rtl/>
                <w:lang w:eastAsia="en-US"/>
              </w:rPr>
            </w:pPr>
            <w:r>
              <w:rPr>
                <w:sz w:val="22"/>
                <w:rtl/>
                <w:lang w:eastAsia="en-US"/>
              </w:rPr>
              <w:t>תחום העבודה בו ניתנת קבלנות המשנה</w:t>
            </w:r>
          </w:p>
        </w:tc>
        <w:tc>
          <w:tcPr>
            <w:tcW w:w="912" w:type="dxa"/>
            <w:tcBorders>
              <w:bottom w:val="nil"/>
            </w:tcBorders>
          </w:tcPr>
          <w:p w:rsidR="003A7A21" w:rsidRDefault="003A7A21" w:rsidP="00B53C19">
            <w:pPr>
              <w:rPr>
                <w:sz w:val="22"/>
                <w:rtl/>
                <w:lang w:eastAsia="en-US"/>
              </w:rPr>
            </w:pPr>
          </w:p>
        </w:tc>
        <w:tc>
          <w:tcPr>
            <w:tcW w:w="1428" w:type="dxa"/>
            <w:tcBorders>
              <w:bottom w:val="nil"/>
            </w:tcBorders>
          </w:tcPr>
          <w:p w:rsidR="003A7A21" w:rsidRDefault="003A7A21" w:rsidP="00B53C19">
            <w:pPr>
              <w:rPr>
                <w:sz w:val="22"/>
                <w:rtl/>
                <w:lang w:eastAsia="en-US"/>
              </w:rPr>
            </w:pPr>
            <w:r>
              <w:rPr>
                <w:sz w:val="22"/>
                <w:rtl/>
                <w:lang w:eastAsia="en-US"/>
              </w:rPr>
              <w:t>פרטי יצירת קשר</w:t>
            </w:r>
          </w:p>
        </w:tc>
      </w:tr>
      <w:tr w:rsidR="003A7A21" w:rsidTr="00B53C19">
        <w:tc>
          <w:tcPr>
            <w:tcW w:w="1980" w:type="dxa"/>
            <w:tcBorders>
              <w:bottom w:val="single" w:sz="4" w:space="0" w:color="auto"/>
            </w:tcBorders>
          </w:tcPr>
          <w:p w:rsidR="003A7A21" w:rsidRDefault="003A7A21" w:rsidP="00B53C19">
            <w:pPr>
              <w:spacing w:line="360" w:lineRule="auto"/>
              <w:rPr>
                <w:sz w:val="22"/>
                <w:rtl/>
                <w:lang w:eastAsia="en-US"/>
              </w:rPr>
            </w:pPr>
          </w:p>
        </w:tc>
        <w:tc>
          <w:tcPr>
            <w:tcW w:w="914" w:type="dxa"/>
            <w:tcBorders>
              <w:bottom w:val="nil"/>
            </w:tcBorders>
          </w:tcPr>
          <w:p w:rsidR="003A7A21" w:rsidRDefault="003A7A21" w:rsidP="00B53C19">
            <w:pPr>
              <w:spacing w:line="360" w:lineRule="auto"/>
              <w:rPr>
                <w:sz w:val="22"/>
                <w:rtl/>
                <w:lang w:eastAsia="en-US"/>
              </w:rPr>
            </w:pPr>
          </w:p>
        </w:tc>
        <w:tc>
          <w:tcPr>
            <w:tcW w:w="2866" w:type="dxa"/>
            <w:tcBorders>
              <w:bottom w:val="single" w:sz="4" w:space="0" w:color="auto"/>
            </w:tcBorders>
          </w:tcPr>
          <w:p w:rsidR="003A7A21" w:rsidRDefault="003A7A21" w:rsidP="00B53C19">
            <w:pPr>
              <w:spacing w:line="360" w:lineRule="auto"/>
              <w:rPr>
                <w:sz w:val="22"/>
                <w:rtl/>
                <w:lang w:eastAsia="en-US"/>
              </w:rPr>
            </w:pPr>
          </w:p>
        </w:tc>
        <w:tc>
          <w:tcPr>
            <w:tcW w:w="912" w:type="dxa"/>
            <w:tcBorders>
              <w:bottom w:val="nil"/>
            </w:tcBorders>
          </w:tcPr>
          <w:p w:rsidR="003A7A21" w:rsidRDefault="003A7A21" w:rsidP="00B53C19">
            <w:pPr>
              <w:spacing w:line="360" w:lineRule="auto"/>
              <w:rPr>
                <w:sz w:val="22"/>
                <w:rtl/>
                <w:lang w:eastAsia="en-US"/>
              </w:rPr>
            </w:pPr>
          </w:p>
        </w:tc>
        <w:tc>
          <w:tcPr>
            <w:tcW w:w="1428" w:type="dxa"/>
            <w:tcBorders>
              <w:bottom w:val="single" w:sz="4" w:space="0" w:color="auto"/>
            </w:tcBorders>
          </w:tcPr>
          <w:p w:rsidR="003A7A21" w:rsidRDefault="003A7A21" w:rsidP="00B53C19">
            <w:pPr>
              <w:spacing w:line="360" w:lineRule="auto"/>
              <w:rPr>
                <w:sz w:val="22"/>
                <w:rtl/>
                <w:lang w:eastAsia="en-US"/>
              </w:rPr>
            </w:pPr>
          </w:p>
        </w:tc>
      </w:tr>
      <w:tr w:rsidR="003A7A21" w:rsidTr="00B53C19">
        <w:tc>
          <w:tcPr>
            <w:tcW w:w="1980" w:type="dxa"/>
            <w:tcBorders>
              <w:top w:val="single" w:sz="4" w:space="0" w:color="auto"/>
              <w:bottom w:val="single" w:sz="4" w:space="0" w:color="auto"/>
            </w:tcBorders>
          </w:tcPr>
          <w:p w:rsidR="003A7A21" w:rsidRDefault="003A7A21" w:rsidP="00B53C19">
            <w:pPr>
              <w:spacing w:line="360" w:lineRule="auto"/>
              <w:rPr>
                <w:sz w:val="22"/>
                <w:rtl/>
                <w:lang w:eastAsia="en-US"/>
              </w:rPr>
            </w:pPr>
          </w:p>
        </w:tc>
        <w:tc>
          <w:tcPr>
            <w:tcW w:w="914" w:type="dxa"/>
            <w:tcBorders>
              <w:top w:val="nil"/>
              <w:bottom w:val="nil"/>
            </w:tcBorders>
          </w:tcPr>
          <w:p w:rsidR="003A7A21" w:rsidRDefault="003A7A21" w:rsidP="00B53C19">
            <w:pPr>
              <w:spacing w:line="360" w:lineRule="auto"/>
              <w:rPr>
                <w:sz w:val="22"/>
                <w:rtl/>
                <w:lang w:eastAsia="en-US"/>
              </w:rPr>
            </w:pPr>
          </w:p>
        </w:tc>
        <w:tc>
          <w:tcPr>
            <w:tcW w:w="2866" w:type="dxa"/>
            <w:tcBorders>
              <w:top w:val="single" w:sz="4" w:space="0" w:color="auto"/>
              <w:bottom w:val="single" w:sz="4" w:space="0" w:color="auto"/>
            </w:tcBorders>
          </w:tcPr>
          <w:p w:rsidR="003A7A21" w:rsidRDefault="003A7A21" w:rsidP="00B53C19">
            <w:pPr>
              <w:spacing w:line="360" w:lineRule="auto"/>
              <w:rPr>
                <w:sz w:val="22"/>
                <w:rtl/>
                <w:lang w:eastAsia="en-US"/>
              </w:rPr>
            </w:pPr>
          </w:p>
        </w:tc>
        <w:tc>
          <w:tcPr>
            <w:tcW w:w="912" w:type="dxa"/>
            <w:tcBorders>
              <w:top w:val="nil"/>
              <w:bottom w:val="nil"/>
            </w:tcBorders>
          </w:tcPr>
          <w:p w:rsidR="003A7A21" w:rsidRDefault="003A7A21" w:rsidP="00B53C19">
            <w:pPr>
              <w:spacing w:line="360" w:lineRule="auto"/>
              <w:rPr>
                <w:sz w:val="22"/>
                <w:rtl/>
                <w:lang w:eastAsia="en-US"/>
              </w:rPr>
            </w:pPr>
          </w:p>
        </w:tc>
        <w:tc>
          <w:tcPr>
            <w:tcW w:w="1428" w:type="dxa"/>
            <w:tcBorders>
              <w:top w:val="single" w:sz="4" w:space="0" w:color="auto"/>
              <w:bottom w:val="single" w:sz="4" w:space="0" w:color="auto"/>
            </w:tcBorders>
          </w:tcPr>
          <w:p w:rsidR="003A7A21" w:rsidRDefault="003A7A21" w:rsidP="00B53C19">
            <w:pPr>
              <w:spacing w:line="360" w:lineRule="auto"/>
              <w:rPr>
                <w:sz w:val="22"/>
                <w:rtl/>
                <w:lang w:eastAsia="en-US"/>
              </w:rPr>
            </w:pPr>
          </w:p>
        </w:tc>
      </w:tr>
      <w:tr w:rsidR="003A7A21" w:rsidTr="00B53C19">
        <w:tc>
          <w:tcPr>
            <w:tcW w:w="1980" w:type="dxa"/>
            <w:tcBorders>
              <w:top w:val="single" w:sz="4" w:space="0" w:color="auto"/>
              <w:bottom w:val="single" w:sz="4" w:space="0" w:color="auto"/>
            </w:tcBorders>
          </w:tcPr>
          <w:p w:rsidR="003A7A21" w:rsidRDefault="003A7A21" w:rsidP="00B53C19">
            <w:pPr>
              <w:spacing w:line="360" w:lineRule="auto"/>
              <w:rPr>
                <w:sz w:val="22"/>
                <w:rtl/>
                <w:lang w:eastAsia="en-US"/>
              </w:rPr>
            </w:pPr>
          </w:p>
        </w:tc>
        <w:tc>
          <w:tcPr>
            <w:tcW w:w="914" w:type="dxa"/>
            <w:tcBorders>
              <w:top w:val="nil"/>
              <w:bottom w:val="nil"/>
            </w:tcBorders>
          </w:tcPr>
          <w:p w:rsidR="003A7A21" w:rsidRDefault="003A7A21" w:rsidP="00B53C19">
            <w:pPr>
              <w:spacing w:line="360" w:lineRule="auto"/>
              <w:rPr>
                <w:sz w:val="22"/>
                <w:rtl/>
                <w:lang w:eastAsia="en-US"/>
              </w:rPr>
            </w:pPr>
          </w:p>
        </w:tc>
        <w:tc>
          <w:tcPr>
            <w:tcW w:w="2866" w:type="dxa"/>
            <w:tcBorders>
              <w:top w:val="single" w:sz="4" w:space="0" w:color="auto"/>
              <w:bottom w:val="single" w:sz="4" w:space="0" w:color="auto"/>
            </w:tcBorders>
          </w:tcPr>
          <w:p w:rsidR="003A7A21" w:rsidRDefault="003A7A21" w:rsidP="00B53C19">
            <w:pPr>
              <w:spacing w:line="360" w:lineRule="auto"/>
              <w:rPr>
                <w:sz w:val="22"/>
                <w:rtl/>
                <w:lang w:eastAsia="en-US"/>
              </w:rPr>
            </w:pPr>
          </w:p>
        </w:tc>
        <w:tc>
          <w:tcPr>
            <w:tcW w:w="912" w:type="dxa"/>
            <w:tcBorders>
              <w:top w:val="nil"/>
              <w:bottom w:val="nil"/>
            </w:tcBorders>
          </w:tcPr>
          <w:p w:rsidR="003A7A21" w:rsidRDefault="003A7A21" w:rsidP="00B53C19">
            <w:pPr>
              <w:spacing w:line="360" w:lineRule="auto"/>
              <w:rPr>
                <w:sz w:val="22"/>
                <w:rtl/>
                <w:lang w:eastAsia="en-US"/>
              </w:rPr>
            </w:pPr>
          </w:p>
        </w:tc>
        <w:tc>
          <w:tcPr>
            <w:tcW w:w="1428" w:type="dxa"/>
            <w:tcBorders>
              <w:top w:val="single" w:sz="4" w:space="0" w:color="auto"/>
              <w:bottom w:val="single" w:sz="4" w:space="0" w:color="auto"/>
            </w:tcBorders>
          </w:tcPr>
          <w:p w:rsidR="003A7A21" w:rsidRDefault="003A7A21" w:rsidP="00B53C19">
            <w:pPr>
              <w:spacing w:line="360" w:lineRule="auto"/>
              <w:rPr>
                <w:sz w:val="22"/>
                <w:rtl/>
                <w:lang w:eastAsia="en-US"/>
              </w:rPr>
            </w:pPr>
          </w:p>
        </w:tc>
      </w:tr>
    </w:tbl>
    <w:p w:rsidR="003A7A21" w:rsidRDefault="003A7A21" w:rsidP="003A7A21">
      <w:pPr>
        <w:pStyle w:val="10"/>
        <w:numPr>
          <w:ilvl w:val="0"/>
          <w:numId w:val="25"/>
        </w:numPr>
        <w:rPr>
          <w:rtl/>
        </w:rPr>
      </w:pPr>
      <w:r>
        <w:rPr>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rsidR="003A7A21" w:rsidRDefault="003A7A21" w:rsidP="003A7A21">
      <w:pPr>
        <w:pStyle w:val="10"/>
        <w:numPr>
          <w:ilvl w:val="0"/>
          <w:numId w:val="25"/>
        </w:numPr>
        <w:rPr>
          <w:rtl/>
        </w:rPr>
      </w:pPr>
      <w:r>
        <w:rPr>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rsidR="003A7A21" w:rsidRDefault="003A7A21" w:rsidP="003A7A21">
      <w:pPr>
        <w:pStyle w:val="10"/>
        <w:numPr>
          <w:ilvl w:val="0"/>
          <w:numId w:val="25"/>
        </w:numPr>
      </w:pPr>
      <w:r>
        <w:rPr>
          <w:rtl/>
        </w:rPr>
        <w:t xml:space="preserve">לא הייתי מעורב בניסיון להניא מתחרה אחר מלהגיש הצעות במכרז זה. </w:t>
      </w:r>
    </w:p>
    <w:p w:rsidR="003A7A21" w:rsidRDefault="003A7A21" w:rsidP="003A7A21">
      <w:pPr>
        <w:pStyle w:val="10"/>
        <w:numPr>
          <w:ilvl w:val="0"/>
          <w:numId w:val="25"/>
        </w:numPr>
        <w:rPr>
          <w:rtl/>
        </w:rPr>
      </w:pPr>
      <w:r>
        <w:rPr>
          <w:rtl/>
        </w:rPr>
        <w:t xml:space="preserve">לא הייתי מעורב בניסיון לגרום למתחרה אחר להגיש הצעה גבוהה או נמוכה יותר מהצעתי זו. </w:t>
      </w:r>
    </w:p>
    <w:p w:rsidR="003A7A21" w:rsidRDefault="003A7A21" w:rsidP="003A7A21">
      <w:pPr>
        <w:pStyle w:val="10"/>
        <w:numPr>
          <w:ilvl w:val="0"/>
          <w:numId w:val="25"/>
        </w:numPr>
        <w:rPr>
          <w:rtl/>
        </w:rPr>
      </w:pPr>
      <w:r>
        <w:rPr>
          <w:rtl/>
        </w:rPr>
        <w:t xml:space="preserve">לא הייתי מעורב בניסיון לגרום למתחרה להגיש הצעה בלתי תחרותית מכל סוג שהוא. </w:t>
      </w:r>
    </w:p>
    <w:p w:rsidR="003A7A21" w:rsidRDefault="003A7A21" w:rsidP="003A7A21">
      <w:pPr>
        <w:pStyle w:val="10"/>
        <w:numPr>
          <w:ilvl w:val="0"/>
          <w:numId w:val="25"/>
        </w:numPr>
        <w:rPr>
          <w:rtl/>
        </w:rPr>
      </w:pPr>
      <w:r>
        <w:rPr>
          <w:rtl/>
        </w:rPr>
        <w:t xml:space="preserve">הצעה זו של התאגיד מוגשת בתום לב ולא נעשית בעקבות הסדר או דין ודברים כלשהוא עם מתחרה או מתחרה פוטנציאלי אחר במכרז זה. </w:t>
      </w:r>
    </w:p>
    <w:p w:rsidR="003A7A21" w:rsidRDefault="003A7A21" w:rsidP="003A7A21">
      <w:pPr>
        <w:rPr>
          <w:rtl/>
        </w:rPr>
      </w:pPr>
      <w:r>
        <w:rPr>
          <w:rtl/>
        </w:rPr>
        <w:t xml:space="preserve">אני מודע לכך כי העונש על תיאום מכרז יכול להגיע עד חמש שנות מאסר בפועל. </w:t>
      </w:r>
    </w:p>
    <w:p w:rsidR="003A7A21" w:rsidRDefault="003A7A21" w:rsidP="003A7A21">
      <w:pPr>
        <w:rPr>
          <w:rtl/>
        </w:rPr>
      </w:pPr>
    </w:p>
    <w:tbl>
      <w:tblPr>
        <w:tblStyle w:val="a7"/>
        <w:bidiVisual/>
        <w:tblW w:w="0" w:type="auto"/>
        <w:tblBorders>
          <w:top w:val="none" w:sz="0" w:space="0" w:color="auto"/>
          <w:left w:val="none" w:sz="0" w:space="0" w:color="auto"/>
          <w:bottom w:val="none" w:sz="0" w:space="0" w:color="auto"/>
          <w:right w:val="none" w:sz="0" w:space="0" w:color="auto"/>
          <w:insideV w:val="none" w:sz="0" w:space="0" w:color="auto"/>
        </w:tblBorders>
        <w:tblLook w:val="01E0"/>
      </w:tblPr>
      <w:tblGrid>
        <w:gridCol w:w="1477"/>
        <w:gridCol w:w="248"/>
        <w:gridCol w:w="1487"/>
        <w:gridCol w:w="275"/>
        <w:gridCol w:w="1768"/>
        <w:gridCol w:w="235"/>
        <w:gridCol w:w="1661"/>
        <w:gridCol w:w="235"/>
        <w:gridCol w:w="1136"/>
      </w:tblGrid>
      <w:tr w:rsidR="003A7A21" w:rsidTr="00B53C19">
        <w:tc>
          <w:tcPr>
            <w:tcW w:w="1548" w:type="dxa"/>
          </w:tcPr>
          <w:p w:rsidR="003A7A21" w:rsidRDefault="003A7A21" w:rsidP="00B53C19">
            <w:pPr>
              <w:spacing w:line="360" w:lineRule="auto"/>
              <w:jc w:val="center"/>
              <w:rPr>
                <w:sz w:val="22"/>
                <w:rtl/>
              </w:rPr>
            </w:pPr>
          </w:p>
        </w:tc>
        <w:tc>
          <w:tcPr>
            <w:tcW w:w="251" w:type="dxa"/>
            <w:tcBorders>
              <w:top w:val="nil"/>
              <w:bottom w:val="nil"/>
            </w:tcBorders>
          </w:tcPr>
          <w:p w:rsidR="003A7A21" w:rsidRDefault="003A7A21" w:rsidP="00B53C19">
            <w:pPr>
              <w:spacing w:line="360" w:lineRule="auto"/>
              <w:jc w:val="center"/>
              <w:rPr>
                <w:sz w:val="22"/>
                <w:rtl/>
              </w:rPr>
            </w:pPr>
          </w:p>
        </w:tc>
        <w:tc>
          <w:tcPr>
            <w:tcW w:w="1549" w:type="dxa"/>
          </w:tcPr>
          <w:p w:rsidR="003A7A21" w:rsidRDefault="003A7A21" w:rsidP="00B53C19">
            <w:pPr>
              <w:spacing w:line="360" w:lineRule="auto"/>
              <w:jc w:val="center"/>
              <w:rPr>
                <w:sz w:val="22"/>
                <w:rtl/>
              </w:rPr>
            </w:pPr>
          </w:p>
        </w:tc>
        <w:tc>
          <w:tcPr>
            <w:tcW w:w="281" w:type="dxa"/>
            <w:tcBorders>
              <w:top w:val="nil"/>
              <w:bottom w:val="nil"/>
            </w:tcBorders>
          </w:tcPr>
          <w:p w:rsidR="003A7A21" w:rsidRDefault="003A7A21" w:rsidP="00B53C19">
            <w:pPr>
              <w:spacing w:line="360" w:lineRule="auto"/>
              <w:jc w:val="center"/>
              <w:rPr>
                <w:sz w:val="22"/>
                <w:rtl/>
              </w:rPr>
            </w:pPr>
          </w:p>
        </w:tc>
        <w:tc>
          <w:tcPr>
            <w:tcW w:w="1859" w:type="dxa"/>
          </w:tcPr>
          <w:p w:rsidR="003A7A21" w:rsidRDefault="003A7A21" w:rsidP="00B53C19">
            <w:pPr>
              <w:spacing w:line="360" w:lineRule="auto"/>
              <w:jc w:val="center"/>
              <w:rPr>
                <w:sz w:val="22"/>
                <w:rtl/>
              </w:rPr>
            </w:pPr>
          </w:p>
        </w:tc>
        <w:tc>
          <w:tcPr>
            <w:tcW w:w="236" w:type="dxa"/>
            <w:tcBorders>
              <w:top w:val="nil"/>
              <w:bottom w:val="nil"/>
            </w:tcBorders>
          </w:tcPr>
          <w:p w:rsidR="003A7A21" w:rsidRDefault="003A7A21" w:rsidP="00B53C19">
            <w:pPr>
              <w:spacing w:line="360" w:lineRule="auto"/>
              <w:jc w:val="center"/>
              <w:rPr>
                <w:sz w:val="22"/>
                <w:rtl/>
              </w:rPr>
            </w:pPr>
          </w:p>
        </w:tc>
        <w:tc>
          <w:tcPr>
            <w:tcW w:w="1738" w:type="dxa"/>
          </w:tcPr>
          <w:p w:rsidR="003A7A21" w:rsidRDefault="003A7A21" w:rsidP="00B53C19">
            <w:pPr>
              <w:spacing w:line="360" w:lineRule="auto"/>
              <w:jc w:val="center"/>
              <w:rPr>
                <w:sz w:val="22"/>
                <w:rtl/>
              </w:rPr>
            </w:pPr>
          </w:p>
        </w:tc>
        <w:tc>
          <w:tcPr>
            <w:tcW w:w="236" w:type="dxa"/>
            <w:tcBorders>
              <w:top w:val="nil"/>
              <w:bottom w:val="nil"/>
            </w:tcBorders>
          </w:tcPr>
          <w:p w:rsidR="003A7A21" w:rsidRDefault="003A7A21" w:rsidP="00B53C19">
            <w:pPr>
              <w:spacing w:line="360" w:lineRule="auto"/>
              <w:jc w:val="center"/>
              <w:rPr>
                <w:sz w:val="22"/>
                <w:rtl/>
              </w:rPr>
            </w:pPr>
          </w:p>
        </w:tc>
        <w:tc>
          <w:tcPr>
            <w:tcW w:w="1158" w:type="dxa"/>
          </w:tcPr>
          <w:p w:rsidR="003A7A21" w:rsidRDefault="003A7A21" w:rsidP="00B53C19">
            <w:pPr>
              <w:spacing w:line="360" w:lineRule="auto"/>
              <w:jc w:val="center"/>
              <w:rPr>
                <w:sz w:val="22"/>
                <w:rtl/>
              </w:rPr>
            </w:pPr>
          </w:p>
        </w:tc>
      </w:tr>
      <w:tr w:rsidR="003A7A21" w:rsidTr="00B53C19">
        <w:tc>
          <w:tcPr>
            <w:tcW w:w="1548" w:type="dxa"/>
          </w:tcPr>
          <w:p w:rsidR="003A7A21" w:rsidRDefault="003A7A21" w:rsidP="00B53C19">
            <w:pPr>
              <w:spacing w:line="360" w:lineRule="auto"/>
              <w:jc w:val="center"/>
              <w:rPr>
                <w:sz w:val="22"/>
                <w:rtl/>
              </w:rPr>
            </w:pPr>
            <w:r>
              <w:rPr>
                <w:sz w:val="22"/>
                <w:rtl/>
              </w:rPr>
              <w:t>תאריך</w:t>
            </w:r>
          </w:p>
        </w:tc>
        <w:tc>
          <w:tcPr>
            <w:tcW w:w="251" w:type="dxa"/>
            <w:tcBorders>
              <w:top w:val="nil"/>
              <w:bottom w:val="nil"/>
            </w:tcBorders>
          </w:tcPr>
          <w:p w:rsidR="003A7A21" w:rsidRDefault="003A7A21" w:rsidP="00B53C19">
            <w:pPr>
              <w:spacing w:line="360" w:lineRule="auto"/>
              <w:jc w:val="center"/>
              <w:rPr>
                <w:sz w:val="22"/>
                <w:rtl/>
              </w:rPr>
            </w:pPr>
          </w:p>
        </w:tc>
        <w:tc>
          <w:tcPr>
            <w:tcW w:w="1549" w:type="dxa"/>
          </w:tcPr>
          <w:p w:rsidR="003A7A21" w:rsidRDefault="003A7A21" w:rsidP="00B53C19">
            <w:pPr>
              <w:spacing w:line="360" w:lineRule="auto"/>
              <w:jc w:val="center"/>
              <w:rPr>
                <w:sz w:val="22"/>
                <w:rtl/>
              </w:rPr>
            </w:pPr>
            <w:r>
              <w:rPr>
                <w:sz w:val="22"/>
                <w:rtl/>
              </w:rPr>
              <w:t>שם התאגיד</w:t>
            </w:r>
          </w:p>
        </w:tc>
        <w:tc>
          <w:tcPr>
            <w:tcW w:w="281" w:type="dxa"/>
            <w:tcBorders>
              <w:top w:val="nil"/>
              <w:bottom w:val="nil"/>
            </w:tcBorders>
          </w:tcPr>
          <w:p w:rsidR="003A7A21" w:rsidRDefault="003A7A21" w:rsidP="00B53C19">
            <w:pPr>
              <w:spacing w:line="360" w:lineRule="auto"/>
              <w:jc w:val="center"/>
              <w:rPr>
                <w:sz w:val="22"/>
                <w:rtl/>
              </w:rPr>
            </w:pPr>
          </w:p>
        </w:tc>
        <w:tc>
          <w:tcPr>
            <w:tcW w:w="1859" w:type="dxa"/>
          </w:tcPr>
          <w:p w:rsidR="003A7A21" w:rsidRDefault="003A7A21" w:rsidP="00B53C19">
            <w:pPr>
              <w:spacing w:line="360" w:lineRule="auto"/>
              <w:jc w:val="center"/>
              <w:rPr>
                <w:sz w:val="22"/>
                <w:rtl/>
              </w:rPr>
            </w:pPr>
            <w:r>
              <w:rPr>
                <w:sz w:val="22"/>
                <w:rtl/>
              </w:rPr>
              <w:t>חותמת התאגיד</w:t>
            </w:r>
          </w:p>
        </w:tc>
        <w:tc>
          <w:tcPr>
            <w:tcW w:w="236" w:type="dxa"/>
            <w:tcBorders>
              <w:top w:val="nil"/>
              <w:bottom w:val="nil"/>
            </w:tcBorders>
          </w:tcPr>
          <w:p w:rsidR="003A7A21" w:rsidRDefault="003A7A21" w:rsidP="00B53C19">
            <w:pPr>
              <w:spacing w:line="360" w:lineRule="auto"/>
              <w:jc w:val="center"/>
              <w:rPr>
                <w:sz w:val="22"/>
                <w:rtl/>
              </w:rPr>
            </w:pPr>
          </w:p>
        </w:tc>
        <w:tc>
          <w:tcPr>
            <w:tcW w:w="1738" w:type="dxa"/>
          </w:tcPr>
          <w:p w:rsidR="003A7A21" w:rsidRDefault="003A7A21" w:rsidP="00B53C19">
            <w:pPr>
              <w:spacing w:line="360" w:lineRule="auto"/>
              <w:jc w:val="center"/>
              <w:rPr>
                <w:sz w:val="22"/>
                <w:rtl/>
              </w:rPr>
            </w:pPr>
            <w:r>
              <w:rPr>
                <w:sz w:val="22"/>
                <w:rtl/>
              </w:rPr>
              <w:t>שם המצהיר</w:t>
            </w:r>
          </w:p>
        </w:tc>
        <w:tc>
          <w:tcPr>
            <w:tcW w:w="236" w:type="dxa"/>
            <w:tcBorders>
              <w:top w:val="nil"/>
              <w:bottom w:val="nil"/>
            </w:tcBorders>
          </w:tcPr>
          <w:p w:rsidR="003A7A21" w:rsidRDefault="003A7A21" w:rsidP="00B53C19">
            <w:pPr>
              <w:spacing w:line="360" w:lineRule="auto"/>
              <w:jc w:val="center"/>
              <w:rPr>
                <w:sz w:val="22"/>
                <w:rtl/>
              </w:rPr>
            </w:pPr>
          </w:p>
        </w:tc>
        <w:tc>
          <w:tcPr>
            <w:tcW w:w="1158" w:type="dxa"/>
          </w:tcPr>
          <w:p w:rsidR="003A7A21" w:rsidRDefault="003A7A21" w:rsidP="00B53C19">
            <w:pPr>
              <w:spacing w:line="360" w:lineRule="auto"/>
              <w:jc w:val="center"/>
              <w:rPr>
                <w:sz w:val="22"/>
                <w:rtl/>
              </w:rPr>
            </w:pPr>
            <w:r>
              <w:rPr>
                <w:sz w:val="22"/>
                <w:rtl/>
              </w:rPr>
              <w:t>חתימת המצהיר</w:t>
            </w:r>
          </w:p>
        </w:tc>
      </w:tr>
    </w:tbl>
    <w:p w:rsidR="003A7A21" w:rsidRDefault="003A7A21" w:rsidP="003A7A21">
      <w:pPr>
        <w:pStyle w:val="11"/>
        <w:rPr>
          <w:rtl/>
        </w:rPr>
      </w:pPr>
      <w:r>
        <w:rPr>
          <w:rFonts w:hint="eastAsia"/>
          <w:rtl/>
        </w:rPr>
        <w:t>אישור</w:t>
      </w:r>
    </w:p>
    <w:p w:rsidR="003A7A21" w:rsidRDefault="003A7A21" w:rsidP="003A7A21">
      <w:pPr>
        <w:rPr>
          <w:rtl/>
        </w:rPr>
      </w:pPr>
    </w:p>
    <w:p w:rsidR="003A7A21" w:rsidRDefault="003A7A21" w:rsidP="003A7A21">
      <w:pPr>
        <w:rPr>
          <w:rtl/>
        </w:rPr>
      </w:pPr>
      <w:r>
        <w:rPr>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3A7A21" w:rsidRDefault="003A7A21" w:rsidP="003A7A21">
      <w:pPr>
        <w:rPr>
          <w:rtl/>
        </w:rPr>
      </w:pPr>
    </w:p>
    <w:tbl>
      <w:tblPr>
        <w:tblStyle w:val="a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1697"/>
        <w:gridCol w:w="1698"/>
        <w:gridCol w:w="1698"/>
        <w:gridCol w:w="1730"/>
        <w:gridCol w:w="1699"/>
      </w:tblGrid>
      <w:tr w:rsidR="003A7A21" w:rsidTr="00B53C19">
        <w:tc>
          <w:tcPr>
            <w:tcW w:w="1771" w:type="dxa"/>
          </w:tcPr>
          <w:p w:rsidR="003A7A21" w:rsidRDefault="003A7A21" w:rsidP="00B53C19">
            <w:pPr>
              <w:spacing w:line="360" w:lineRule="auto"/>
              <w:rPr>
                <w:sz w:val="22"/>
                <w:rtl/>
              </w:rPr>
            </w:pPr>
          </w:p>
        </w:tc>
        <w:tc>
          <w:tcPr>
            <w:tcW w:w="1771" w:type="dxa"/>
          </w:tcPr>
          <w:p w:rsidR="003A7A21" w:rsidRDefault="003A7A21" w:rsidP="00B53C19">
            <w:pPr>
              <w:spacing w:line="360" w:lineRule="auto"/>
              <w:rPr>
                <w:sz w:val="22"/>
                <w:rtl/>
              </w:rPr>
            </w:pPr>
          </w:p>
        </w:tc>
        <w:tc>
          <w:tcPr>
            <w:tcW w:w="1771" w:type="dxa"/>
          </w:tcPr>
          <w:p w:rsidR="003A7A21" w:rsidRDefault="003A7A21" w:rsidP="00B53C19">
            <w:pPr>
              <w:spacing w:line="360" w:lineRule="auto"/>
              <w:rPr>
                <w:sz w:val="22"/>
                <w:rtl/>
              </w:rPr>
            </w:pPr>
          </w:p>
        </w:tc>
        <w:tc>
          <w:tcPr>
            <w:tcW w:w="1771" w:type="dxa"/>
            <w:tcBorders>
              <w:bottom w:val="single" w:sz="4" w:space="0" w:color="auto"/>
            </w:tcBorders>
          </w:tcPr>
          <w:p w:rsidR="003A7A21" w:rsidRDefault="003A7A21" w:rsidP="00B53C19">
            <w:pPr>
              <w:spacing w:line="360" w:lineRule="auto"/>
              <w:rPr>
                <w:sz w:val="22"/>
                <w:rtl/>
              </w:rPr>
            </w:pPr>
          </w:p>
        </w:tc>
        <w:tc>
          <w:tcPr>
            <w:tcW w:w="1772" w:type="dxa"/>
          </w:tcPr>
          <w:p w:rsidR="003A7A21" w:rsidRDefault="003A7A21" w:rsidP="00B53C19">
            <w:pPr>
              <w:spacing w:line="360" w:lineRule="auto"/>
              <w:rPr>
                <w:sz w:val="22"/>
                <w:rtl/>
              </w:rPr>
            </w:pPr>
          </w:p>
        </w:tc>
      </w:tr>
      <w:tr w:rsidR="003A7A21" w:rsidTr="00B53C19">
        <w:tc>
          <w:tcPr>
            <w:tcW w:w="1771" w:type="dxa"/>
          </w:tcPr>
          <w:p w:rsidR="003A7A21" w:rsidRDefault="003A7A21" w:rsidP="00B53C19">
            <w:pPr>
              <w:spacing w:line="360" w:lineRule="auto"/>
              <w:rPr>
                <w:sz w:val="22"/>
                <w:rtl/>
              </w:rPr>
            </w:pPr>
          </w:p>
        </w:tc>
        <w:tc>
          <w:tcPr>
            <w:tcW w:w="1771" w:type="dxa"/>
          </w:tcPr>
          <w:p w:rsidR="003A7A21" w:rsidRDefault="003A7A21" w:rsidP="00B53C19">
            <w:pPr>
              <w:spacing w:line="360" w:lineRule="auto"/>
              <w:rPr>
                <w:sz w:val="22"/>
                <w:rtl/>
              </w:rPr>
            </w:pPr>
          </w:p>
        </w:tc>
        <w:tc>
          <w:tcPr>
            <w:tcW w:w="1771" w:type="dxa"/>
          </w:tcPr>
          <w:p w:rsidR="003A7A21" w:rsidRDefault="003A7A21" w:rsidP="00B53C19">
            <w:pPr>
              <w:spacing w:line="360" w:lineRule="auto"/>
              <w:rPr>
                <w:sz w:val="22"/>
                <w:rtl/>
              </w:rPr>
            </w:pPr>
          </w:p>
        </w:tc>
        <w:tc>
          <w:tcPr>
            <w:tcW w:w="1771" w:type="dxa"/>
            <w:tcBorders>
              <w:top w:val="single" w:sz="4" w:space="0" w:color="auto"/>
            </w:tcBorders>
          </w:tcPr>
          <w:p w:rsidR="003A7A21" w:rsidRDefault="003A7A21" w:rsidP="00B53C19">
            <w:pPr>
              <w:spacing w:line="360" w:lineRule="auto"/>
              <w:rPr>
                <w:sz w:val="22"/>
                <w:rtl/>
              </w:rPr>
            </w:pPr>
            <w:r>
              <w:rPr>
                <w:sz w:val="22"/>
                <w:rtl/>
              </w:rPr>
              <w:t>שם מלא וחותמת</w:t>
            </w:r>
          </w:p>
        </w:tc>
        <w:tc>
          <w:tcPr>
            <w:tcW w:w="1772" w:type="dxa"/>
          </w:tcPr>
          <w:p w:rsidR="003A7A21" w:rsidRDefault="003A7A21" w:rsidP="00B53C19">
            <w:pPr>
              <w:spacing w:line="360" w:lineRule="auto"/>
              <w:rPr>
                <w:sz w:val="22"/>
                <w:rtl/>
              </w:rPr>
            </w:pPr>
          </w:p>
        </w:tc>
      </w:tr>
    </w:tbl>
    <w:p w:rsidR="003A7A21" w:rsidRDefault="003A7A21" w:rsidP="003A7A21"/>
    <w:p w:rsidR="003A7A21" w:rsidRDefault="003A7A21">
      <w:pPr>
        <w:rPr>
          <w:rtl/>
        </w:rPr>
      </w:pPr>
    </w:p>
    <w:p w:rsidR="003A7A21" w:rsidRDefault="003A7A21"/>
    <w:sectPr w:rsidR="003A7A21" w:rsidSect="00AA5892">
      <w:footerReference w:type="even" r:id="rId10"/>
      <w:footerReference w:type="default" r:id="rId11"/>
      <w:pgSz w:w="11906" w:h="16838"/>
      <w:pgMar w:top="851"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57F5A" w:rsidRDefault="00457F5A">
      <w:r>
        <w:separator/>
      </w:r>
    </w:p>
  </w:endnote>
  <w:endnote w:type="continuationSeparator" w:id="0">
    <w:p w:rsidR="00457F5A" w:rsidRDefault="00457F5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7F5A" w:rsidRDefault="00E41312">
    <w:pPr>
      <w:pStyle w:val="a8"/>
      <w:framePr w:wrap="around" w:vAnchor="text" w:hAnchor="text" w:y="1"/>
      <w:rPr>
        <w:rStyle w:val="aa"/>
      </w:rPr>
    </w:pPr>
    <w:r>
      <w:rPr>
        <w:rStyle w:val="aa"/>
        <w:rtl/>
      </w:rPr>
      <w:fldChar w:fldCharType="begin"/>
    </w:r>
    <w:r w:rsidR="00457F5A">
      <w:rPr>
        <w:rStyle w:val="aa"/>
      </w:rPr>
      <w:instrText xml:space="preserve">PAGE  </w:instrText>
    </w:r>
    <w:r>
      <w:rPr>
        <w:rStyle w:val="aa"/>
        <w:rtl/>
      </w:rPr>
      <w:fldChar w:fldCharType="end"/>
    </w:r>
  </w:p>
  <w:p w:rsidR="00457F5A" w:rsidRDefault="00457F5A">
    <w:pPr>
      <w:pStyle w:val="a8"/>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7F5A" w:rsidRDefault="00E41312">
    <w:pPr>
      <w:pStyle w:val="a8"/>
      <w:framePr w:wrap="around" w:vAnchor="text" w:hAnchor="text" w:y="1"/>
      <w:rPr>
        <w:rStyle w:val="aa"/>
      </w:rPr>
    </w:pPr>
    <w:r>
      <w:rPr>
        <w:rStyle w:val="aa"/>
        <w:rtl/>
      </w:rPr>
      <w:fldChar w:fldCharType="begin"/>
    </w:r>
    <w:r w:rsidR="00457F5A">
      <w:rPr>
        <w:rStyle w:val="aa"/>
      </w:rPr>
      <w:instrText xml:space="preserve">PAGE  </w:instrText>
    </w:r>
    <w:r>
      <w:rPr>
        <w:rStyle w:val="aa"/>
        <w:rtl/>
      </w:rPr>
      <w:fldChar w:fldCharType="separate"/>
    </w:r>
    <w:r w:rsidR="00C92484">
      <w:rPr>
        <w:rStyle w:val="aa"/>
        <w:noProof/>
        <w:rtl/>
      </w:rPr>
      <w:t>54</w:t>
    </w:r>
    <w:r>
      <w:rPr>
        <w:rStyle w:val="aa"/>
        <w:rtl/>
      </w:rPr>
      <w:fldChar w:fldCharType="end"/>
    </w:r>
  </w:p>
  <w:p w:rsidR="00457F5A" w:rsidRDefault="00457F5A">
    <w:pPr>
      <w:pStyle w:val="a8"/>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57F5A" w:rsidRDefault="00457F5A">
      <w:r>
        <w:separator/>
      </w:r>
    </w:p>
  </w:footnote>
  <w:footnote w:type="continuationSeparator" w:id="0">
    <w:p w:rsidR="00457F5A" w:rsidRDefault="00457F5A">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
    <w:nsid w:val="02DB4BF2"/>
    <w:multiLevelType w:val="multilevel"/>
    <w:tmpl w:val="659A3686"/>
    <w:lvl w:ilvl="0">
      <w:start w:val="1"/>
      <w:numFmt w:val="decimal"/>
      <w:lvlText w:val="%1."/>
      <w:lvlJc w:val="left"/>
      <w:pPr>
        <w:tabs>
          <w:tab w:val="num" w:pos="567"/>
        </w:tabs>
        <w:ind w:left="567" w:hanging="567"/>
      </w:pPr>
      <w:rPr>
        <w:rFonts w:hint="cs"/>
      </w:rPr>
    </w:lvl>
    <w:lvl w:ilvl="1">
      <w:start w:val="1"/>
      <w:numFmt w:val="decimal"/>
      <w:lvlText w:val="%1.%2"/>
      <w:lvlJc w:val="left"/>
      <w:pPr>
        <w:tabs>
          <w:tab w:val="num" w:pos="1418"/>
        </w:tabs>
        <w:ind w:left="1418" w:hanging="851"/>
      </w:pPr>
      <w:rPr>
        <w:rFonts w:hint="cs"/>
        <w:b w:val="0"/>
        <w:bCs w:val="0"/>
        <w:i w:val="0"/>
        <w:iCs w:val="0"/>
        <w:sz w:val="26"/>
        <w:szCs w:val="26"/>
      </w:rPr>
    </w:lvl>
    <w:lvl w:ilvl="2">
      <w:start w:val="1"/>
      <w:numFmt w:val="decimal"/>
      <w:lvlText w:val="%1.%2.%3"/>
      <w:lvlJc w:val="left"/>
      <w:pPr>
        <w:tabs>
          <w:tab w:val="num" w:pos="2268"/>
        </w:tabs>
        <w:ind w:left="2268" w:hanging="850"/>
      </w:pPr>
      <w:rPr>
        <w:rFonts w:hint="default"/>
        <w:b w:val="0"/>
        <w:bCs w:val="0"/>
        <w:i w:val="0"/>
        <w:iCs w:val="0"/>
      </w:rPr>
    </w:lvl>
    <w:lvl w:ilvl="3">
      <w:start w:val="1"/>
      <w:numFmt w:val="decimal"/>
      <w:lvlText w:val="(%4)"/>
      <w:lvlJc w:val="left"/>
      <w:pPr>
        <w:tabs>
          <w:tab w:val="num" w:pos="2552"/>
        </w:tabs>
        <w:ind w:left="2552" w:hanging="284"/>
      </w:pPr>
      <w:rPr>
        <w:rFonts w:hint="default"/>
      </w:r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2">
    <w:nsid w:val="0F66658C"/>
    <w:multiLevelType w:val="multilevel"/>
    <w:tmpl w:val="659A3686"/>
    <w:lvl w:ilvl="0">
      <w:start w:val="1"/>
      <w:numFmt w:val="decimal"/>
      <w:lvlText w:val="%1."/>
      <w:lvlJc w:val="left"/>
      <w:pPr>
        <w:tabs>
          <w:tab w:val="num" w:pos="567"/>
        </w:tabs>
        <w:ind w:left="567" w:hanging="567"/>
      </w:pPr>
      <w:rPr>
        <w:rFonts w:hint="cs"/>
      </w:rPr>
    </w:lvl>
    <w:lvl w:ilvl="1">
      <w:start w:val="1"/>
      <w:numFmt w:val="decimal"/>
      <w:lvlText w:val="%1.%2"/>
      <w:lvlJc w:val="left"/>
      <w:pPr>
        <w:tabs>
          <w:tab w:val="num" w:pos="1418"/>
        </w:tabs>
        <w:ind w:left="1418" w:hanging="851"/>
      </w:pPr>
      <w:rPr>
        <w:rFonts w:hint="cs"/>
        <w:b w:val="0"/>
        <w:bCs w:val="0"/>
        <w:i w:val="0"/>
        <w:iCs w:val="0"/>
        <w:sz w:val="26"/>
        <w:szCs w:val="26"/>
      </w:rPr>
    </w:lvl>
    <w:lvl w:ilvl="2">
      <w:start w:val="1"/>
      <w:numFmt w:val="decimal"/>
      <w:lvlText w:val="%1.%2.%3"/>
      <w:lvlJc w:val="left"/>
      <w:pPr>
        <w:tabs>
          <w:tab w:val="num" w:pos="2268"/>
        </w:tabs>
        <w:ind w:left="2268" w:hanging="850"/>
      </w:pPr>
      <w:rPr>
        <w:rFonts w:hint="default"/>
        <w:b w:val="0"/>
        <w:bCs w:val="0"/>
        <w:i w:val="0"/>
        <w:iCs w:val="0"/>
      </w:rPr>
    </w:lvl>
    <w:lvl w:ilvl="3">
      <w:start w:val="1"/>
      <w:numFmt w:val="decimal"/>
      <w:lvlText w:val="(%4)"/>
      <w:lvlJc w:val="left"/>
      <w:pPr>
        <w:tabs>
          <w:tab w:val="num" w:pos="2552"/>
        </w:tabs>
        <w:ind w:left="2552" w:hanging="284"/>
      </w:pPr>
      <w:rPr>
        <w:rFonts w:hint="default"/>
      </w:r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3">
    <w:nsid w:val="11243E08"/>
    <w:multiLevelType w:val="hybridMultilevel"/>
    <w:tmpl w:val="DB1A2D50"/>
    <w:lvl w:ilvl="0" w:tplc="AB58FB20">
      <w:numFmt w:val="bullet"/>
      <w:lvlText w:val="-"/>
      <w:lvlJc w:val="left"/>
      <w:pPr>
        <w:tabs>
          <w:tab w:val="num" w:pos="284"/>
        </w:tabs>
        <w:ind w:left="284" w:hanging="284"/>
      </w:pPr>
      <w:rPr>
        <w:rFonts w:ascii="David" w:eastAsia="Times New Roman" w:hAnsi="David" w:hint="default"/>
        <w:color w:val="auto"/>
        <w:sz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17067C6E"/>
    <w:multiLevelType w:val="hybridMultilevel"/>
    <w:tmpl w:val="32F2D066"/>
    <w:lvl w:ilvl="0" w:tplc="7E06116A">
      <w:start w:val="1"/>
      <w:numFmt w:val="hebrew1"/>
      <w:lvlText w:val="%1."/>
      <w:lvlJc w:val="left"/>
      <w:pPr>
        <w:tabs>
          <w:tab w:val="num" w:pos="721"/>
        </w:tabs>
        <w:ind w:left="721" w:hanging="630"/>
      </w:pPr>
      <w:rPr>
        <w:rFonts w:hint="default"/>
        <w:b/>
        <w:bCs/>
      </w:rPr>
    </w:lvl>
    <w:lvl w:ilvl="1" w:tplc="D2C8E1CE">
      <w:start w:val="1"/>
      <w:numFmt w:val="decimal"/>
      <w:lvlText w:val="%2."/>
      <w:lvlJc w:val="left"/>
      <w:pPr>
        <w:tabs>
          <w:tab w:val="num" w:pos="1095"/>
        </w:tabs>
        <w:ind w:left="1095" w:hanging="284"/>
      </w:pPr>
      <w:rPr>
        <w:rFonts w:hint="default"/>
      </w:rPr>
    </w:lvl>
    <w:lvl w:ilvl="2" w:tplc="0409001B" w:tentative="1">
      <w:start w:val="1"/>
      <w:numFmt w:val="lowerRoman"/>
      <w:lvlText w:val="%3."/>
      <w:lvlJc w:val="right"/>
      <w:pPr>
        <w:tabs>
          <w:tab w:val="num" w:pos="1891"/>
        </w:tabs>
        <w:ind w:left="1891" w:hanging="180"/>
      </w:pPr>
    </w:lvl>
    <w:lvl w:ilvl="3" w:tplc="0409000F">
      <w:start w:val="1"/>
      <w:numFmt w:val="decimal"/>
      <w:lvlText w:val="%4."/>
      <w:lvlJc w:val="left"/>
      <w:pPr>
        <w:tabs>
          <w:tab w:val="num" w:pos="2611"/>
        </w:tabs>
        <w:ind w:left="2611" w:hanging="360"/>
      </w:pPr>
    </w:lvl>
    <w:lvl w:ilvl="4" w:tplc="04090019" w:tentative="1">
      <w:start w:val="1"/>
      <w:numFmt w:val="lowerLetter"/>
      <w:lvlText w:val="%5."/>
      <w:lvlJc w:val="left"/>
      <w:pPr>
        <w:tabs>
          <w:tab w:val="num" w:pos="3331"/>
        </w:tabs>
        <w:ind w:left="3331" w:hanging="360"/>
      </w:pPr>
    </w:lvl>
    <w:lvl w:ilvl="5" w:tplc="0409001B" w:tentative="1">
      <w:start w:val="1"/>
      <w:numFmt w:val="lowerRoman"/>
      <w:lvlText w:val="%6."/>
      <w:lvlJc w:val="right"/>
      <w:pPr>
        <w:tabs>
          <w:tab w:val="num" w:pos="4051"/>
        </w:tabs>
        <w:ind w:left="4051" w:hanging="180"/>
      </w:pPr>
    </w:lvl>
    <w:lvl w:ilvl="6" w:tplc="0409000F" w:tentative="1">
      <w:start w:val="1"/>
      <w:numFmt w:val="decimal"/>
      <w:lvlText w:val="%7."/>
      <w:lvlJc w:val="left"/>
      <w:pPr>
        <w:tabs>
          <w:tab w:val="num" w:pos="4771"/>
        </w:tabs>
        <w:ind w:left="4771" w:hanging="360"/>
      </w:pPr>
    </w:lvl>
    <w:lvl w:ilvl="7" w:tplc="04090019" w:tentative="1">
      <w:start w:val="1"/>
      <w:numFmt w:val="lowerLetter"/>
      <w:lvlText w:val="%8."/>
      <w:lvlJc w:val="left"/>
      <w:pPr>
        <w:tabs>
          <w:tab w:val="num" w:pos="5491"/>
        </w:tabs>
        <w:ind w:left="5491" w:hanging="360"/>
      </w:pPr>
    </w:lvl>
    <w:lvl w:ilvl="8" w:tplc="0409001B" w:tentative="1">
      <w:start w:val="1"/>
      <w:numFmt w:val="lowerRoman"/>
      <w:lvlText w:val="%9."/>
      <w:lvlJc w:val="right"/>
      <w:pPr>
        <w:tabs>
          <w:tab w:val="num" w:pos="6211"/>
        </w:tabs>
        <w:ind w:left="6211" w:hanging="180"/>
      </w:pPr>
    </w:lvl>
  </w:abstractNum>
  <w:abstractNum w:abstractNumId="5">
    <w:nsid w:val="1943624A"/>
    <w:multiLevelType w:val="hybridMultilevel"/>
    <w:tmpl w:val="DDBADD9C"/>
    <w:lvl w:ilvl="0" w:tplc="04090001">
      <w:start w:val="1"/>
      <w:numFmt w:val="bullet"/>
      <w:lvlText w:val=""/>
      <w:lvlJc w:val="left"/>
      <w:pPr>
        <w:tabs>
          <w:tab w:val="num" w:pos="360"/>
        </w:tabs>
        <w:ind w:left="360" w:hanging="360"/>
      </w:pPr>
      <w:rPr>
        <w:rFonts w:ascii="Symbol" w:hAnsi="Symbol" w:hint="default"/>
      </w:rPr>
    </w:lvl>
    <w:lvl w:ilvl="1" w:tplc="56E29BFC">
      <w:numFmt w:val="bullet"/>
      <w:lvlText w:val="-"/>
      <w:lvlJc w:val="left"/>
      <w:pPr>
        <w:tabs>
          <w:tab w:val="num" w:pos="1080"/>
        </w:tabs>
        <w:ind w:left="1080" w:hanging="360"/>
      </w:pPr>
      <w:rPr>
        <w:rFonts w:ascii="Times New Roman" w:eastAsia="Times New Roman" w:hAnsi="Times New Roman" w:cs="David"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6">
    <w:nsid w:val="218637CE"/>
    <w:multiLevelType w:val="hybridMultilevel"/>
    <w:tmpl w:val="4BF6AF16"/>
    <w:lvl w:ilvl="0" w:tplc="A1BAF4C0">
      <w:numFmt w:val="bullet"/>
      <w:lvlText w:val=""/>
      <w:lvlJc w:val="left"/>
      <w:pPr>
        <w:tabs>
          <w:tab w:val="num" w:pos="1494"/>
        </w:tabs>
        <w:ind w:left="1494" w:hanging="360"/>
      </w:pPr>
      <w:rPr>
        <w:rFonts w:ascii="Symbol" w:eastAsia="Times New Roman" w:hAnsi="Symbol" w:cs="David" w:hint="default"/>
      </w:rPr>
    </w:lvl>
    <w:lvl w:ilvl="1" w:tplc="04090003" w:tentative="1">
      <w:start w:val="1"/>
      <w:numFmt w:val="bullet"/>
      <w:lvlText w:val="o"/>
      <w:lvlJc w:val="left"/>
      <w:pPr>
        <w:tabs>
          <w:tab w:val="num" w:pos="2007"/>
        </w:tabs>
        <w:ind w:left="2007" w:hanging="360"/>
      </w:pPr>
      <w:rPr>
        <w:rFonts w:ascii="Courier New" w:hAnsi="Courier New" w:cs="Courier New" w:hint="default"/>
      </w:rPr>
    </w:lvl>
    <w:lvl w:ilvl="2" w:tplc="04090005" w:tentative="1">
      <w:start w:val="1"/>
      <w:numFmt w:val="bullet"/>
      <w:lvlText w:val=""/>
      <w:lvlJc w:val="left"/>
      <w:pPr>
        <w:tabs>
          <w:tab w:val="num" w:pos="2727"/>
        </w:tabs>
        <w:ind w:left="2727" w:hanging="360"/>
      </w:pPr>
      <w:rPr>
        <w:rFonts w:ascii="Wingdings" w:hAnsi="Wingdings" w:hint="default"/>
      </w:rPr>
    </w:lvl>
    <w:lvl w:ilvl="3" w:tplc="04090001" w:tentative="1">
      <w:start w:val="1"/>
      <w:numFmt w:val="bullet"/>
      <w:lvlText w:val=""/>
      <w:lvlJc w:val="left"/>
      <w:pPr>
        <w:tabs>
          <w:tab w:val="num" w:pos="3447"/>
        </w:tabs>
        <w:ind w:left="3447" w:hanging="360"/>
      </w:pPr>
      <w:rPr>
        <w:rFonts w:ascii="Symbol" w:hAnsi="Symbol" w:hint="default"/>
      </w:rPr>
    </w:lvl>
    <w:lvl w:ilvl="4" w:tplc="04090003" w:tentative="1">
      <w:start w:val="1"/>
      <w:numFmt w:val="bullet"/>
      <w:lvlText w:val="o"/>
      <w:lvlJc w:val="left"/>
      <w:pPr>
        <w:tabs>
          <w:tab w:val="num" w:pos="4167"/>
        </w:tabs>
        <w:ind w:left="4167" w:hanging="360"/>
      </w:pPr>
      <w:rPr>
        <w:rFonts w:ascii="Courier New" w:hAnsi="Courier New" w:cs="Courier New" w:hint="default"/>
      </w:rPr>
    </w:lvl>
    <w:lvl w:ilvl="5" w:tplc="04090005" w:tentative="1">
      <w:start w:val="1"/>
      <w:numFmt w:val="bullet"/>
      <w:lvlText w:val=""/>
      <w:lvlJc w:val="left"/>
      <w:pPr>
        <w:tabs>
          <w:tab w:val="num" w:pos="4887"/>
        </w:tabs>
        <w:ind w:left="4887" w:hanging="360"/>
      </w:pPr>
      <w:rPr>
        <w:rFonts w:ascii="Wingdings" w:hAnsi="Wingdings" w:hint="default"/>
      </w:rPr>
    </w:lvl>
    <w:lvl w:ilvl="6" w:tplc="04090001" w:tentative="1">
      <w:start w:val="1"/>
      <w:numFmt w:val="bullet"/>
      <w:lvlText w:val=""/>
      <w:lvlJc w:val="left"/>
      <w:pPr>
        <w:tabs>
          <w:tab w:val="num" w:pos="5607"/>
        </w:tabs>
        <w:ind w:left="5607" w:hanging="360"/>
      </w:pPr>
      <w:rPr>
        <w:rFonts w:ascii="Symbol" w:hAnsi="Symbol" w:hint="default"/>
      </w:rPr>
    </w:lvl>
    <w:lvl w:ilvl="7" w:tplc="04090003" w:tentative="1">
      <w:start w:val="1"/>
      <w:numFmt w:val="bullet"/>
      <w:lvlText w:val="o"/>
      <w:lvlJc w:val="left"/>
      <w:pPr>
        <w:tabs>
          <w:tab w:val="num" w:pos="6327"/>
        </w:tabs>
        <w:ind w:left="6327" w:hanging="360"/>
      </w:pPr>
      <w:rPr>
        <w:rFonts w:ascii="Courier New" w:hAnsi="Courier New" w:cs="Courier New" w:hint="default"/>
      </w:rPr>
    </w:lvl>
    <w:lvl w:ilvl="8" w:tplc="04090005" w:tentative="1">
      <w:start w:val="1"/>
      <w:numFmt w:val="bullet"/>
      <w:lvlText w:val=""/>
      <w:lvlJc w:val="left"/>
      <w:pPr>
        <w:tabs>
          <w:tab w:val="num" w:pos="7047"/>
        </w:tabs>
        <w:ind w:left="7047" w:hanging="360"/>
      </w:pPr>
      <w:rPr>
        <w:rFonts w:ascii="Wingdings" w:hAnsi="Wingdings" w:hint="default"/>
      </w:rPr>
    </w:lvl>
  </w:abstractNum>
  <w:abstractNum w:abstractNumId="7">
    <w:nsid w:val="258528EC"/>
    <w:multiLevelType w:val="hybridMultilevel"/>
    <w:tmpl w:val="D924B5A2"/>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8">
    <w:nsid w:val="25B65E59"/>
    <w:multiLevelType w:val="multilevel"/>
    <w:tmpl w:val="F3BC1394"/>
    <w:lvl w:ilvl="0">
      <w:start w:val="1"/>
      <w:numFmt w:val="decimal"/>
      <w:lvlText w:val="%1."/>
      <w:lvlJc w:val="left"/>
      <w:pPr>
        <w:tabs>
          <w:tab w:val="num" w:pos="709"/>
        </w:tabs>
        <w:ind w:left="709" w:hanging="709"/>
      </w:pPr>
      <w:rPr>
        <w:rFonts w:hint="default"/>
        <w:bCs/>
        <w:iCs w:val="0"/>
      </w:rPr>
    </w:lvl>
    <w:lvl w:ilvl="1">
      <w:start w:val="1"/>
      <w:numFmt w:val="hebrew1"/>
      <w:lvlText w:val="%2."/>
      <w:lvlJc w:val="left"/>
      <w:pPr>
        <w:tabs>
          <w:tab w:val="num" w:pos="1429"/>
        </w:tabs>
        <w:ind w:left="1429" w:hanging="720"/>
      </w:pPr>
      <w:rPr>
        <w:rFonts w:hint="default"/>
        <w:bCs/>
        <w:iCs w:val="0"/>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
    <w:nsid w:val="29991C4A"/>
    <w:multiLevelType w:val="multilevel"/>
    <w:tmpl w:val="9E22ECBA"/>
    <w:lvl w:ilvl="0">
      <w:start w:val="1"/>
      <w:numFmt w:val="decimal"/>
      <w:lvlText w:val="%1."/>
      <w:lvlJc w:val="left"/>
      <w:pPr>
        <w:tabs>
          <w:tab w:val="num" w:pos="709"/>
        </w:tabs>
        <w:ind w:left="709" w:hanging="709"/>
      </w:pPr>
      <w:rPr>
        <w:rFonts w:cs="David" w:hint="default"/>
      </w:rPr>
    </w:lvl>
    <w:lvl w:ilvl="1">
      <w:start w:val="1"/>
      <w:numFmt w:val="decimal"/>
      <w:isLgl/>
      <w:lvlText w:val="%1.%2"/>
      <w:lvlJc w:val="left"/>
      <w:pPr>
        <w:tabs>
          <w:tab w:val="num" w:pos="1276"/>
        </w:tabs>
        <w:ind w:left="1276" w:hanging="567"/>
      </w:pPr>
      <w:rPr>
        <w:rFonts w:cs="David" w:hint="default"/>
        <w:sz w:val="22"/>
        <w:szCs w:val="24"/>
      </w:rPr>
    </w:lvl>
    <w:lvl w:ilvl="2">
      <w:start w:val="1"/>
      <w:numFmt w:val="decimal"/>
      <w:isLgl/>
      <w:lvlText w:val="%1.%2.%3"/>
      <w:lvlJc w:val="left"/>
      <w:pPr>
        <w:tabs>
          <w:tab w:val="num" w:pos="2268"/>
        </w:tabs>
        <w:ind w:left="2268" w:hanging="992"/>
      </w:pPr>
      <w:rPr>
        <w:rFonts w:cs="David" w:hint="default"/>
        <w:b w:val="0"/>
        <w:bCs w:val="0"/>
      </w:rPr>
    </w:lvl>
    <w:lvl w:ilvl="3">
      <w:start w:val="1"/>
      <w:numFmt w:val="decimal"/>
      <w:isLgl/>
      <w:lvlText w:val="%1.%2.%3.%4"/>
      <w:lvlJc w:val="left"/>
      <w:pPr>
        <w:tabs>
          <w:tab w:val="num" w:pos="3119"/>
        </w:tabs>
        <w:ind w:left="3119" w:hanging="851"/>
      </w:pPr>
      <w:rPr>
        <w:rFonts w:cs="David" w:hint="default"/>
      </w:rPr>
    </w:lvl>
    <w:lvl w:ilvl="4">
      <w:start w:val="1"/>
      <w:numFmt w:val="decimal"/>
      <w:isLgl/>
      <w:lvlText w:val="%1.%2.%3.%4.%5"/>
      <w:lvlJc w:val="left"/>
      <w:pPr>
        <w:tabs>
          <w:tab w:val="num" w:pos="3960"/>
        </w:tabs>
        <w:ind w:left="3960" w:hanging="1080"/>
      </w:pPr>
      <w:rPr>
        <w:rFonts w:cs="David" w:hint="default"/>
      </w:rPr>
    </w:lvl>
    <w:lvl w:ilvl="5">
      <w:start w:val="1"/>
      <w:numFmt w:val="decimal"/>
      <w:isLgl/>
      <w:lvlText w:val="%1.%2.%3.%4.%5.%6"/>
      <w:lvlJc w:val="left"/>
      <w:pPr>
        <w:tabs>
          <w:tab w:val="num" w:pos="4680"/>
        </w:tabs>
        <w:ind w:left="4680" w:hanging="1080"/>
      </w:pPr>
      <w:rPr>
        <w:rFonts w:cs="David" w:hint="default"/>
      </w:rPr>
    </w:lvl>
    <w:lvl w:ilvl="6">
      <w:start w:val="1"/>
      <w:numFmt w:val="decimal"/>
      <w:isLgl/>
      <w:lvlText w:val="%1.%2.%3.%4.%5.%6.%7"/>
      <w:lvlJc w:val="left"/>
      <w:pPr>
        <w:tabs>
          <w:tab w:val="num" w:pos="5400"/>
        </w:tabs>
        <w:ind w:left="5400" w:hanging="1080"/>
      </w:pPr>
      <w:rPr>
        <w:rFonts w:cs="David" w:hint="default"/>
      </w:rPr>
    </w:lvl>
    <w:lvl w:ilvl="7">
      <w:start w:val="1"/>
      <w:numFmt w:val="decimal"/>
      <w:isLgl/>
      <w:lvlText w:val="%1.%2.%3.%4.%5.%6.%7.%8"/>
      <w:lvlJc w:val="left"/>
      <w:pPr>
        <w:tabs>
          <w:tab w:val="num" w:pos="6480"/>
        </w:tabs>
        <w:ind w:left="6480" w:hanging="1440"/>
      </w:pPr>
      <w:rPr>
        <w:rFonts w:cs="David" w:hint="default"/>
      </w:rPr>
    </w:lvl>
    <w:lvl w:ilvl="8">
      <w:start w:val="1"/>
      <w:numFmt w:val="decimal"/>
      <w:isLgl/>
      <w:lvlText w:val="%1.%2.%3.%4.%5.%6.%7.%8.%9"/>
      <w:lvlJc w:val="left"/>
      <w:pPr>
        <w:tabs>
          <w:tab w:val="num" w:pos="7200"/>
        </w:tabs>
        <w:ind w:left="7200" w:hanging="1440"/>
      </w:pPr>
      <w:rPr>
        <w:rFonts w:cs="David" w:hint="default"/>
      </w:rPr>
    </w:lvl>
  </w:abstractNum>
  <w:abstractNum w:abstractNumId="10">
    <w:nsid w:val="2CD17956"/>
    <w:multiLevelType w:val="multilevel"/>
    <w:tmpl w:val="EED2B508"/>
    <w:lvl w:ilvl="0">
      <w:start w:val="1"/>
      <w:numFmt w:val="decimal"/>
      <w:lvlText w:val="%1."/>
      <w:lvlJc w:val="left"/>
      <w:pPr>
        <w:tabs>
          <w:tab w:val="num" w:pos="567"/>
        </w:tabs>
        <w:ind w:left="567" w:hanging="567"/>
      </w:pPr>
      <w:rPr>
        <w:rFonts w:hint="cs"/>
      </w:rPr>
    </w:lvl>
    <w:lvl w:ilvl="1">
      <w:start w:val="1"/>
      <w:numFmt w:val="decimal"/>
      <w:lvlText w:val="%1.%2"/>
      <w:lvlJc w:val="left"/>
      <w:pPr>
        <w:tabs>
          <w:tab w:val="num" w:pos="1418"/>
        </w:tabs>
        <w:ind w:left="1418" w:hanging="851"/>
      </w:pPr>
      <w:rPr>
        <w:rFonts w:hint="cs"/>
        <w:b w:val="0"/>
        <w:bCs w:val="0"/>
        <w:i w:val="0"/>
        <w:iCs w:val="0"/>
        <w:sz w:val="24"/>
        <w:szCs w:val="24"/>
      </w:rPr>
    </w:lvl>
    <w:lvl w:ilvl="2">
      <w:start w:val="1"/>
      <w:numFmt w:val="decimal"/>
      <w:lvlText w:val="%1.%2.%3"/>
      <w:lvlJc w:val="left"/>
      <w:pPr>
        <w:tabs>
          <w:tab w:val="num" w:pos="2268"/>
        </w:tabs>
        <w:ind w:left="2268" w:hanging="850"/>
      </w:pPr>
      <w:rPr>
        <w:rFonts w:hint="default"/>
        <w:b w:val="0"/>
        <w:bCs w:val="0"/>
        <w:i w:val="0"/>
        <w:iCs w:val="0"/>
      </w:rPr>
    </w:lvl>
    <w:lvl w:ilvl="3">
      <w:start w:val="1"/>
      <w:numFmt w:val="decimal"/>
      <w:lvlText w:val="(%4)"/>
      <w:lvlJc w:val="left"/>
      <w:pPr>
        <w:tabs>
          <w:tab w:val="num" w:pos="2552"/>
        </w:tabs>
        <w:ind w:left="2552" w:hanging="284"/>
      </w:pPr>
      <w:rPr>
        <w:rFonts w:hint="default"/>
      </w:r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11">
    <w:nsid w:val="2E2C796A"/>
    <w:multiLevelType w:val="hybridMultilevel"/>
    <w:tmpl w:val="53A8A90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32AE789D"/>
    <w:multiLevelType w:val="multilevel"/>
    <w:tmpl w:val="D5FA6B64"/>
    <w:lvl w:ilvl="0">
      <w:start w:val="1"/>
      <w:numFmt w:val="decimal"/>
      <w:lvlText w:val="%1."/>
      <w:lvlJc w:val="center"/>
      <w:pPr>
        <w:tabs>
          <w:tab w:val="num" w:pos="567"/>
        </w:tabs>
        <w:ind w:left="567" w:hanging="567"/>
      </w:pPr>
      <w:rPr>
        <w:rFonts w:cs="Times New Roman"/>
        <w:bCs w:val="0"/>
        <w:iCs w:val="0"/>
        <w:u w:val="none"/>
      </w:rPr>
    </w:lvl>
    <w:lvl w:ilvl="1">
      <w:start w:val="1"/>
      <w:numFmt w:val="hebrew1"/>
      <w:lvlText w:val="%2."/>
      <w:lvlJc w:val="center"/>
      <w:pPr>
        <w:tabs>
          <w:tab w:val="num" w:pos="1134"/>
        </w:tabs>
        <w:ind w:left="1134" w:hanging="510"/>
      </w:pPr>
      <w:rPr>
        <w:rFonts w:cs="Times New Roman"/>
        <w:szCs w:val="24"/>
        <w:u w:val="none"/>
      </w:rPr>
    </w:lvl>
    <w:lvl w:ilvl="2">
      <w:start w:val="1"/>
      <w:numFmt w:val="decimal"/>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4"/>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13">
    <w:nsid w:val="330E4ABD"/>
    <w:multiLevelType w:val="hybridMultilevel"/>
    <w:tmpl w:val="E6DE690C"/>
    <w:lvl w:ilvl="0" w:tplc="22685C14">
      <w:start w:val="1"/>
      <w:numFmt w:val="decimal"/>
      <w:lvlText w:val="%1."/>
      <w:lvlJc w:val="left"/>
      <w:pPr>
        <w:tabs>
          <w:tab w:val="num" w:pos="811"/>
        </w:tabs>
        <w:ind w:left="811" w:hanging="72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4">
    <w:nsid w:val="37976187"/>
    <w:multiLevelType w:val="hybridMultilevel"/>
    <w:tmpl w:val="80908A08"/>
    <w:lvl w:ilvl="0" w:tplc="0A2EDD74">
      <w:start w:val="1"/>
      <w:numFmt w:val="hebrew1"/>
      <w:lvlText w:val="(%1)"/>
      <w:lvlJc w:val="left"/>
      <w:pPr>
        <w:tabs>
          <w:tab w:val="num" w:pos="2883"/>
        </w:tabs>
        <w:ind w:left="2883" w:right="2883" w:hanging="615"/>
      </w:pPr>
    </w:lvl>
    <w:lvl w:ilvl="1" w:tplc="94D43672">
      <w:start w:val="7"/>
      <w:numFmt w:val="decimal"/>
      <w:lvlText w:val="%2."/>
      <w:lvlJc w:val="left"/>
      <w:pPr>
        <w:tabs>
          <w:tab w:val="num" w:pos="3708"/>
        </w:tabs>
        <w:ind w:left="3708" w:right="3708" w:hanging="720"/>
      </w:pPr>
    </w:lvl>
    <w:lvl w:ilvl="2" w:tplc="BD0AA112">
      <w:start w:val="1"/>
      <w:numFmt w:val="hebrew1"/>
      <w:lvlText w:val="%3."/>
      <w:lvlJc w:val="left"/>
      <w:pPr>
        <w:tabs>
          <w:tab w:val="num" w:pos="2835"/>
        </w:tabs>
        <w:ind w:left="2835" w:right="2835" w:hanging="567"/>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15">
    <w:nsid w:val="385F4BFE"/>
    <w:multiLevelType w:val="multilevel"/>
    <w:tmpl w:val="8F3A12E4"/>
    <w:lvl w:ilvl="0">
      <w:start w:val="1"/>
      <w:numFmt w:val="decimal"/>
      <w:lvlText w:val="%1."/>
      <w:lvlJc w:val="left"/>
      <w:pPr>
        <w:tabs>
          <w:tab w:val="num" w:pos="709"/>
        </w:tabs>
        <w:ind w:left="709" w:hanging="709"/>
      </w:pPr>
      <w:rPr>
        <w:rFonts w:cs="David" w:hint="default"/>
      </w:rPr>
    </w:lvl>
    <w:lvl w:ilvl="1">
      <w:start w:val="1"/>
      <w:numFmt w:val="decimal"/>
      <w:isLgl/>
      <w:lvlText w:val="%1.%2"/>
      <w:lvlJc w:val="left"/>
      <w:pPr>
        <w:tabs>
          <w:tab w:val="num" w:pos="1276"/>
        </w:tabs>
        <w:ind w:left="1276" w:hanging="567"/>
      </w:pPr>
      <w:rPr>
        <w:rFonts w:cs="David" w:hint="default"/>
        <w:b/>
        <w:bCs/>
        <w:sz w:val="22"/>
        <w:szCs w:val="24"/>
      </w:rPr>
    </w:lvl>
    <w:lvl w:ilvl="2">
      <w:start w:val="1"/>
      <w:numFmt w:val="decimal"/>
      <w:isLgl/>
      <w:lvlText w:val="%1.%2.%3"/>
      <w:lvlJc w:val="left"/>
      <w:pPr>
        <w:tabs>
          <w:tab w:val="num" w:pos="2268"/>
        </w:tabs>
        <w:ind w:left="2268" w:hanging="992"/>
      </w:pPr>
      <w:rPr>
        <w:rFonts w:cs="David" w:hint="default"/>
      </w:rPr>
    </w:lvl>
    <w:lvl w:ilvl="3">
      <w:start w:val="1"/>
      <w:numFmt w:val="decimal"/>
      <w:isLgl/>
      <w:lvlText w:val="%1.%2.%3.%4"/>
      <w:lvlJc w:val="left"/>
      <w:pPr>
        <w:tabs>
          <w:tab w:val="num" w:pos="3119"/>
        </w:tabs>
        <w:ind w:left="3119" w:hanging="851"/>
      </w:pPr>
      <w:rPr>
        <w:rFonts w:cs="David" w:hint="default"/>
      </w:rPr>
    </w:lvl>
    <w:lvl w:ilvl="4">
      <w:start w:val="1"/>
      <w:numFmt w:val="decimal"/>
      <w:isLgl/>
      <w:lvlText w:val="%1.%2.%3.%4.%5"/>
      <w:lvlJc w:val="left"/>
      <w:pPr>
        <w:tabs>
          <w:tab w:val="num" w:pos="3960"/>
        </w:tabs>
        <w:ind w:left="3960" w:hanging="1080"/>
      </w:pPr>
      <w:rPr>
        <w:rFonts w:cs="David" w:hint="default"/>
      </w:rPr>
    </w:lvl>
    <w:lvl w:ilvl="5">
      <w:start w:val="1"/>
      <w:numFmt w:val="decimal"/>
      <w:isLgl/>
      <w:lvlText w:val="%1.%2.%3.%4.%5.%6"/>
      <w:lvlJc w:val="left"/>
      <w:pPr>
        <w:tabs>
          <w:tab w:val="num" w:pos="4680"/>
        </w:tabs>
        <w:ind w:left="4680" w:hanging="1080"/>
      </w:pPr>
      <w:rPr>
        <w:rFonts w:cs="David" w:hint="default"/>
      </w:rPr>
    </w:lvl>
    <w:lvl w:ilvl="6">
      <w:start w:val="1"/>
      <w:numFmt w:val="decimal"/>
      <w:isLgl/>
      <w:lvlText w:val="%1.%2.%3.%4.%5.%6.%7"/>
      <w:lvlJc w:val="left"/>
      <w:pPr>
        <w:tabs>
          <w:tab w:val="num" w:pos="5400"/>
        </w:tabs>
        <w:ind w:left="5400" w:hanging="1080"/>
      </w:pPr>
      <w:rPr>
        <w:rFonts w:cs="David" w:hint="default"/>
      </w:rPr>
    </w:lvl>
    <w:lvl w:ilvl="7">
      <w:start w:val="1"/>
      <w:numFmt w:val="decimal"/>
      <w:isLgl/>
      <w:lvlText w:val="%1.%2.%3.%4.%5.%6.%7.%8"/>
      <w:lvlJc w:val="left"/>
      <w:pPr>
        <w:tabs>
          <w:tab w:val="num" w:pos="6480"/>
        </w:tabs>
        <w:ind w:left="6480" w:hanging="1440"/>
      </w:pPr>
      <w:rPr>
        <w:rFonts w:cs="David" w:hint="default"/>
      </w:rPr>
    </w:lvl>
    <w:lvl w:ilvl="8">
      <w:start w:val="1"/>
      <w:numFmt w:val="decimal"/>
      <w:isLgl/>
      <w:lvlText w:val="%1.%2.%3.%4.%5.%6.%7.%8.%9"/>
      <w:lvlJc w:val="left"/>
      <w:pPr>
        <w:tabs>
          <w:tab w:val="num" w:pos="7200"/>
        </w:tabs>
        <w:ind w:left="7200" w:hanging="1440"/>
      </w:pPr>
      <w:rPr>
        <w:rFonts w:cs="David" w:hint="default"/>
      </w:rPr>
    </w:lvl>
  </w:abstractNum>
  <w:abstractNum w:abstractNumId="16">
    <w:nsid w:val="3E2A054E"/>
    <w:multiLevelType w:val="hybridMultilevel"/>
    <w:tmpl w:val="522AA364"/>
    <w:lvl w:ilvl="0" w:tplc="652805EA">
      <w:start w:val="1"/>
      <w:numFmt w:val="bullet"/>
      <w:lvlText w:val=""/>
      <w:lvlJc w:val="left"/>
      <w:pPr>
        <w:tabs>
          <w:tab w:val="num" w:pos="567"/>
        </w:tabs>
        <w:ind w:left="567" w:hanging="567"/>
      </w:pPr>
      <w:rPr>
        <w:rFonts w:ascii="Symbol" w:hAnsi="Symbol" w:hint="default"/>
        <w:color w:val="auto"/>
        <w:sz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3EBF767F"/>
    <w:multiLevelType w:val="hybridMultilevel"/>
    <w:tmpl w:val="4AEA7098"/>
    <w:lvl w:ilvl="0" w:tplc="0409000F">
      <w:start w:val="1"/>
      <w:numFmt w:val="decimal"/>
      <w:lvlText w:val="%1."/>
      <w:lvlJc w:val="left"/>
      <w:pPr>
        <w:tabs>
          <w:tab w:val="num" w:pos="2988"/>
        </w:tabs>
        <w:ind w:left="2988" w:hanging="360"/>
      </w:pPr>
    </w:lvl>
    <w:lvl w:ilvl="1" w:tplc="04090019" w:tentative="1">
      <w:start w:val="1"/>
      <w:numFmt w:val="lowerLetter"/>
      <w:lvlText w:val="%2."/>
      <w:lvlJc w:val="left"/>
      <w:pPr>
        <w:tabs>
          <w:tab w:val="num" w:pos="3708"/>
        </w:tabs>
        <w:ind w:left="3708" w:hanging="360"/>
      </w:pPr>
    </w:lvl>
    <w:lvl w:ilvl="2" w:tplc="0409001B" w:tentative="1">
      <w:start w:val="1"/>
      <w:numFmt w:val="lowerRoman"/>
      <w:lvlText w:val="%3."/>
      <w:lvlJc w:val="right"/>
      <w:pPr>
        <w:tabs>
          <w:tab w:val="num" w:pos="4428"/>
        </w:tabs>
        <w:ind w:left="4428" w:hanging="180"/>
      </w:pPr>
    </w:lvl>
    <w:lvl w:ilvl="3" w:tplc="0409000F" w:tentative="1">
      <w:start w:val="1"/>
      <w:numFmt w:val="decimal"/>
      <w:lvlText w:val="%4."/>
      <w:lvlJc w:val="left"/>
      <w:pPr>
        <w:tabs>
          <w:tab w:val="num" w:pos="5148"/>
        </w:tabs>
        <w:ind w:left="5148" w:hanging="360"/>
      </w:pPr>
    </w:lvl>
    <w:lvl w:ilvl="4" w:tplc="04090019" w:tentative="1">
      <w:start w:val="1"/>
      <w:numFmt w:val="lowerLetter"/>
      <w:lvlText w:val="%5."/>
      <w:lvlJc w:val="left"/>
      <w:pPr>
        <w:tabs>
          <w:tab w:val="num" w:pos="5868"/>
        </w:tabs>
        <w:ind w:left="5868" w:hanging="360"/>
      </w:pPr>
    </w:lvl>
    <w:lvl w:ilvl="5" w:tplc="0409001B" w:tentative="1">
      <w:start w:val="1"/>
      <w:numFmt w:val="lowerRoman"/>
      <w:lvlText w:val="%6."/>
      <w:lvlJc w:val="right"/>
      <w:pPr>
        <w:tabs>
          <w:tab w:val="num" w:pos="6588"/>
        </w:tabs>
        <w:ind w:left="6588" w:hanging="180"/>
      </w:pPr>
    </w:lvl>
    <w:lvl w:ilvl="6" w:tplc="0409000F" w:tentative="1">
      <w:start w:val="1"/>
      <w:numFmt w:val="decimal"/>
      <w:lvlText w:val="%7."/>
      <w:lvlJc w:val="left"/>
      <w:pPr>
        <w:tabs>
          <w:tab w:val="num" w:pos="7308"/>
        </w:tabs>
        <w:ind w:left="7308" w:hanging="360"/>
      </w:pPr>
    </w:lvl>
    <w:lvl w:ilvl="7" w:tplc="04090019" w:tentative="1">
      <w:start w:val="1"/>
      <w:numFmt w:val="lowerLetter"/>
      <w:lvlText w:val="%8."/>
      <w:lvlJc w:val="left"/>
      <w:pPr>
        <w:tabs>
          <w:tab w:val="num" w:pos="8028"/>
        </w:tabs>
        <w:ind w:left="8028" w:hanging="360"/>
      </w:pPr>
    </w:lvl>
    <w:lvl w:ilvl="8" w:tplc="0409001B" w:tentative="1">
      <w:start w:val="1"/>
      <w:numFmt w:val="lowerRoman"/>
      <w:lvlText w:val="%9."/>
      <w:lvlJc w:val="right"/>
      <w:pPr>
        <w:tabs>
          <w:tab w:val="num" w:pos="8748"/>
        </w:tabs>
        <w:ind w:left="8748" w:hanging="180"/>
      </w:pPr>
    </w:lvl>
  </w:abstractNum>
  <w:abstractNum w:abstractNumId="18">
    <w:nsid w:val="42172953"/>
    <w:multiLevelType w:val="multilevel"/>
    <w:tmpl w:val="E26E54DA"/>
    <w:lvl w:ilvl="0">
      <w:start w:val="1"/>
      <w:numFmt w:val="decimal"/>
      <w:lvlText w:val="%1."/>
      <w:lvlJc w:val="left"/>
      <w:pPr>
        <w:tabs>
          <w:tab w:val="num" w:pos="720"/>
        </w:tabs>
        <w:ind w:left="720" w:righ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9">
    <w:nsid w:val="478A4BE0"/>
    <w:multiLevelType w:val="multilevel"/>
    <w:tmpl w:val="1D9ADD18"/>
    <w:lvl w:ilvl="0">
      <w:start w:val="12"/>
      <w:numFmt w:val="decimal"/>
      <w:lvlText w:val="%1"/>
      <w:lvlJc w:val="left"/>
      <w:pPr>
        <w:ind w:left="480" w:hanging="480"/>
      </w:pPr>
      <w:rPr>
        <w:rFonts w:hint="default"/>
        <w:u w:val="none"/>
      </w:rPr>
    </w:lvl>
    <w:lvl w:ilvl="1">
      <w:start w:val="14"/>
      <w:numFmt w:val="decimal"/>
      <w:lvlText w:val="%1.%2"/>
      <w:lvlJc w:val="left"/>
      <w:pPr>
        <w:ind w:left="1189" w:hanging="480"/>
      </w:pPr>
      <w:rPr>
        <w:rFonts w:hint="default"/>
        <w:u w:val="none"/>
      </w:rPr>
    </w:lvl>
    <w:lvl w:ilvl="2">
      <w:start w:val="1"/>
      <w:numFmt w:val="decimal"/>
      <w:lvlText w:val="%1.%2.%3"/>
      <w:lvlJc w:val="left"/>
      <w:pPr>
        <w:ind w:left="2138" w:hanging="720"/>
      </w:pPr>
      <w:rPr>
        <w:rFonts w:hint="default"/>
        <w:u w:val="none"/>
      </w:rPr>
    </w:lvl>
    <w:lvl w:ilvl="3">
      <w:start w:val="1"/>
      <w:numFmt w:val="decimal"/>
      <w:lvlText w:val="%1.%2.%3.%4"/>
      <w:lvlJc w:val="left"/>
      <w:pPr>
        <w:ind w:left="2847" w:hanging="720"/>
      </w:pPr>
      <w:rPr>
        <w:rFonts w:hint="default"/>
        <w:u w:val="none"/>
      </w:rPr>
    </w:lvl>
    <w:lvl w:ilvl="4">
      <w:start w:val="1"/>
      <w:numFmt w:val="decimal"/>
      <w:lvlText w:val="%1.%2.%3.%4.%5"/>
      <w:lvlJc w:val="left"/>
      <w:pPr>
        <w:ind w:left="3916" w:hanging="1080"/>
      </w:pPr>
      <w:rPr>
        <w:rFonts w:hint="default"/>
        <w:u w:val="none"/>
      </w:rPr>
    </w:lvl>
    <w:lvl w:ilvl="5">
      <w:start w:val="1"/>
      <w:numFmt w:val="decimal"/>
      <w:lvlText w:val="%1.%2.%3.%4.%5.%6"/>
      <w:lvlJc w:val="left"/>
      <w:pPr>
        <w:ind w:left="4625" w:hanging="1080"/>
      </w:pPr>
      <w:rPr>
        <w:rFonts w:hint="default"/>
        <w:u w:val="none"/>
      </w:rPr>
    </w:lvl>
    <w:lvl w:ilvl="6">
      <w:start w:val="1"/>
      <w:numFmt w:val="decimal"/>
      <w:lvlText w:val="%1.%2.%3.%4.%5.%6.%7"/>
      <w:lvlJc w:val="left"/>
      <w:pPr>
        <w:ind w:left="5334" w:hanging="1080"/>
      </w:pPr>
      <w:rPr>
        <w:rFonts w:hint="default"/>
        <w:u w:val="none"/>
      </w:rPr>
    </w:lvl>
    <w:lvl w:ilvl="7">
      <w:start w:val="1"/>
      <w:numFmt w:val="decimal"/>
      <w:lvlText w:val="%1.%2.%3.%4.%5.%6.%7.%8"/>
      <w:lvlJc w:val="left"/>
      <w:pPr>
        <w:ind w:left="6403" w:hanging="1440"/>
      </w:pPr>
      <w:rPr>
        <w:rFonts w:hint="default"/>
        <w:u w:val="none"/>
      </w:rPr>
    </w:lvl>
    <w:lvl w:ilvl="8">
      <w:start w:val="1"/>
      <w:numFmt w:val="decimal"/>
      <w:lvlText w:val="%1.%2.%3.%4.%5.%6.%7.%8.%9"/>
      <w:lvlJc w:val="left"/>
      <w:pPr>
        <w:ind w:left="7112" w:hanging="1440"/>
      </w:pPr>
      <w:rPr>
        <w:rFonts w:hint="default"/>
        <w:u w:val="none"/>
      </w:rPr>
    </w:lvl>
  </w:abstractNum>
  <w:abstractNum w:abstractNumId="20">
    <w:nsid w:val="4DAF7233"/>
    <w:multiLevelType w:val="hybridMultilevel"/>
    <w:tmpl w:val="C52CBAB4"/>
    <w:lvl w:ilvl="0" w:tplc="C1706BAE">
      <w:numFmt w:val="bullet"/>
      <w:lvlText w:val="-"/>
      <w:lvlJc w:val="left"/>
      <w:pPr>
        <w:tabs>
          <w:tab w:val="num" w:pos="360"/>
        </w:tabs>
        <w:ind w:left="360" w:hanging="360"/>
      </w:pPr>
      <w:rPr>
        <w:rFonts w:ascii="Times New Roman" w:eastAsia="Times New Roman" w:hAnsi="Times New Roman" w:cs="David" w:hint="default"/>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21">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2">
    <w:nsid w:val="5A537861"/>
    <w:multiLevelType w:val="multilevel"/>
    <w:tmpl w:val="884E9C94"/>
    <w:lvl w:ilvl="0">
      <w:start w:val="1"/>
      <w:numFmt w:val="decimal"/>
      <w:pStyle w:val="a"/>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3">
    <w:nsid w:val="5BB90FBA"/>
    <w:multiLevelType w:val="hybridMultilevel"/>
    <w:tmpl w:val="4DA06F3C"/>
    <w:lvl w:ilvl="0" w:tplc="EEEA1CD6">
      <w:start w:val="1"/>
      <w:numFmt w:val="hebrew1"/>
      <w:lvlText w:val="%1."/>
      <w:lvlJc w:val="left"/>
      <w:pPr>
        <w:tabs>
          <w:tab w:val="num" w:pos="709"/>
        </w:tabs>
        <w:ind w:left="709" w:hanging="709"/>
      </w:pPr>
      <w:rPr>
        <w:rFonts w:hint="default"/>
        <w:bCs/>
        <w:iCs w:val="0"/>
        <w:color w:val="auto"/>
        <w:sz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nsid w:val="6097596A"/>
    <w:multiLevelType w:val="hybridMultilevel"/>
    <w:tmpl w:val="272C3F46"/>
    <w:lvl w:ilvl="0" w:tplc="0409000F">
      <w:start w:val="1"/>
      <w:numFmt w:val="decimal"/>
      <w:lvlText w:val="%1."/>
      <w:lvlJc w:val="left"/>
      <w:pPr>
        <w:tabs>
          <w:tab w:val="num" w:pos="785"/>
        </w:tabs>
        <w:ind w:left="785" w:hanging="360"/>
      </w:pPr>
    </w:lvl>
    <w:lvl w:ilvl="1" w:tplc="04090019" w:tentative="1">
      <w:start w:val="1"/>
      <w:numFmt w:val="lowerLetter"/>
      <w:lvlText w:val="%2."/>
      <w:lvlJc w:val="left"/>
      <w:pPr>
        <w:tabs>
          <w:tab w:val="num" w:pos="1505"/>
        </w:tabs>
        <w:ind w:left="1505" w:hanging="360"/>
      </w:pPr>
    </w:lvl>
    <w:lvl w:ilvl="2" w:tplc="0409001B" w:tentative="1">
      <w:start w:val="1"/>
      <w:numFmt w:val="lowerRoman"/>
      <w:lvlText w:val="%3."/>
      <w:lvlJc w:val="right"/>
      <w:pPr>
        <w:tabs>
          <w:tab w:val="num" w:pos="2225"/>
        </w:tabs>
        <w:ind w:left="2225" w:hanging="180"/>
      </w:pPr>
    </w:lvl>
    <w:lvl w:ilvl="3" w:tplc="0409000F" w:tentative="1">
      <w:start w:val="1"/>
      <w:numFmt w:val="decimal"/>
      <w:lvlText w:val="%4."/>
      <w:lvlJc w:val="left"/>
      <w:pPr>
        <w:tabs>
          <w:tab w:val="num" w:pos="2945"/>
        </w:tabs>
        <w:ind w:left="2945" w:hanging="360"/>
      </w:pPr>
    </w:lvl>
    <w:lvl w:ilvl="4" w:tplc="04090019" w:tentative="1">
      <w:start w:val="1"/>
      <w:numFmt w:val="lowerLetter"/>
      <w:lvlText w:val="%5."/>
      <w:lvlJc w:val="left"/>
      <w:pPr>
        <w:tabs>
          <w:tab w:val="num" w:pos="3665"/>
        </w:tabs>
        <w:ind w:left="3665" w:hanging="360"/>
      </w:pPr>
    </w:lvl>
    <w:lvl w:ilvl="5" w:tplc="0409001B" w:tentative="1">
      <w:start w:val="1"/>
      <w:numFmt w:val="lowerRoman"/>
      <w:lvlText w:val="%6."/>
      <w:lvlJc w:val="right"/>
      <w:pPr>
        <w:tabs>
          <w:tab w:val="num" w:pos="4385"/>
        </w:tabs>
        <w:ind w:left="4385" w:hanging="180"/>
      </w:pPr>
    </w:lvl>
    <w:lvl w:ilvl="6" w:tplc="0409000F" w:tentative="1">
      <w:start w:val="1"/>
      <w:numFmt w:val="decimal"/>
      <w:lvlText w:val="%7."/>
      <w:lvlJc w:val="left"/>
      <w:pPr>
        <w:tabs>
          <w:tab w:val="num" w:pos="5105"/>
        </w:tabs>
        <w:ind w:left="5105" w:hanging="360"/>
      </w:pPr>
    </w:lvl>
    <w:lvl w:ilvl="7" w:tplc="04090019" w:tentative="1">
      <w:start w:val="1"/>
      <w:numFmt w:val="lowerLetter"/>
      <w:lvlText w:val="%8."/>
      <w:lvlJc w:val="left"/>
      <w:pPr>
        <w:tabs>
          <w:tab w:val="num" w:pos="5825"/>
        </w:tabs>
        <w:ind w:left="5825" w:hanging="360"/>
      </w:pPr>
    </w:lvl>
    <w:lvl w:ilvl="8" w:tplc="0409001B" w:tentative="1">
      <w:start w:val="1"/>
      <w:numFmt w:val="lowerRoman"/>
      <w:lvlText w:val="%9."/>
      <w:lvlJc w:val="right"/>
      <w:pPr>
        <w:tabs>
          <w:tab w:val="num" w:pos="6545"/>
        </w:tabs>
        <w:ind w:left="6545" w:hanging="180"/>
      </w:pPr>
    </w:lvl>
  </w:abstractNum>
  <w:abstractNum w:abstractNumId="25">
    <w:nsid w:val="6D4F4194"/>
    <w:multiLevelType w:val="multilevel"/>
    <w:tmpl w:val="3E34A352"/>
    <w:lvl w:ilvl="0">
      <w:start w:val="1"/>
      <w:numFmt w:val="decimal"/>
      <w:pStyle w:val="a0"/>
      <w:lvlText w:val="%1."/>
      <w:lvlJc w:val="left"/>
      <w:pPr>
        <w:tabs>
          <w:tab w:val="num" w:pos="567"/>
        </w:tabs>
        <w:ind w:left="567" w:hanging="567"/>
      </w:pPr>
      <w:rPr>
        <w:rFonts w:hint="default"/>
        <w:lang w:bidi="he-IL"/>
      </w:rPr>
    </w:lvl>
    <w:lvl w:ilvl="1">
      <w:start w:val="1"/>
      <w:numFmt w:val="decimal"/>
      <w:pStyle w:val="a1"/>
      <w:lvlText w:val="%1.%2."/>
      <w:lvlJc w:val="left"/>
      <w:pPr>
        <w:tabs>
          <w:tab w:val="num" w:pos="1107"/>
        </w:tabs>
        <w:ind w:left="1107" w:hanging="567"/>
      </w:pPr>
      <w:rPr>
        <w:rFonts w:hint="default"/>
        <w:b w:val="0"/>
        <w:bCs w:val="0"/>
        <w:color w:val="auto"/>
        <w:lang w:bidi="he-IL"/>
      </w:rPr>
    </w:lvl>
    <w:lvl w:ilvl="2">
      <w:start w:val="1"/>
      <w:numFmt w:val="decimal"/>
      <w:pStyle w:val="a2"/>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3969"/>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nsid w:val="71423C2B"/>
    <w:multiLevelType w:val="singleLevel"/>
    <w:tmpl w:val="21541A66"/>
    <w:lvl w:ilvl="0">
      <w:start w:val="1"/>
      <w:numFmt w:val="decimal"/>
      <w:lvlText w:val="%1."/>
      <w:lvlJc w:val="left"/>
      <w:pPr>
        <w:tabs>
          <w:tab w:val="num" w:pos="714"/>
        </w:tabs>
        <w:ind w:left="0" w:hanging="630"/>
      </w:pPr>
      <w:rPr>
        <w:rFonts w:cs="David"/>
      </w:rPr>
    </w:lvl>
  </w:abstractNum>
  <w:abstractNum w:abstractNumId="27">
    <w:nsid w:val="722C4CE1"/>
    <w:multiLevelType w:val="multilevel"/>
    <w:tmpl w:val="313E6012"/>
    <w:lvl w:ilvl="0">
      <w:start w:val="1"/>
      <w:numFmt w:val="decimal"/>
      <w:pStyle w:val="10"/>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8">
    <w:nsid w:val="7EB24C69"/>
    <w:multiLevelType w:val="hybridMultilevel"/>
    <w:tmpl w:val="4B14CEB4"/>
    <w:lvl w:ilvl="0" w:tplc="04090001">
      <w:start w:val="1"/>
      <w:numFmt w:val="bullet"/>
      <w:lvlText w:val=""/>
      <w:lvlJc w:val="left"/>
      <w:pPr>
        <w:tabs>
          <w:tab w:val="num" w:pos="360"/>
        </w:tabs>
        <w:ind w:left="360" w:hanging="360"/>
      </w:pPr>
      <w:rPr>
        <w:rFonts w:ascii="Symbol" w:hAnsi="Symbol" w:hint="default"/>
      </w:rPr>
    </w:lvl>
    <w:lvl w:ilvl="1" w:tplc="C1706BAE">
      <w:numFmt w:val="bullet"/>
      <w:lvlText w:val="-"/>
      <w:lvlJc w:val="left"/>
      <w:pPr>
        <w:tabs>
          <w:tab w:val="num" w:pos="1080"/>
        </w:tabs>
        <w:ind w:left="1080" w:hanging="360"/>
      </w:pPr>
      <w:rPr>
        <w:rFonts w:ascii="Times New Roman" w:eastAsia="Times New Roman" w:hAnsi="Times New Roman" w:cs="David"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num w:numId="1">
    <w:abstractNumId w:val="22"/>
  </w:num>
  <w:num w:numId="2">
    <w:abstractNumId w:val="2"/>
  </w:num>
  <w:num w:numId="3">
    <w:abstractNumId w:val="26"/>
    <w:lvlOverride w:ilvl="0">
      <w:startOverride w:val="1"/>
    </w:lvlOverride>
  </w:num>
  <w:num w:numId="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5"/>
  </w:num>
  <w:num w:numId="7">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6"/>
  </w:num>
  <w:num w:numId="9">
    <w:abstractNumId w:val="10"/>
  </w:num>
  <w:num w:numId="10">
    <w:abstractNumId w:val="14"/>
    <w:lvlOverride w:ilvl="0">
      <w:startOverride w:val="1"/>
    </w:lvlOverride>
    <w:lvlOverride w:ilvl="1">
      <w:startOverride w:val="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
  </w:num>
  <w:num w:numId="12">
    <w:abstractNumId w:val="21"/>
  </w:num>
  <w:num w:numId="13">
    <w:abstractNumId w:val="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8"/>
  </w:num>
  <w:num w:numId="15">
    <w:abstractNumId w:val="9"/>
  </w:num>
  <w:num w:numId="16">
    <w:abstractNumId w:val="17"/>
  </w:num>
  <w:num w:numId="17">
    <w:abstractNumId w:val="16"/>
  </w:num>
  <w:num w:numId="18">
    <w:abstractNumId w:val="3"/>
  </w:num>
  <w:num w:numId="19">
    <w:abstractNumId w:val="23"/>
  </w:num>
  <w:num w:numId="20">
    <w:abstractNumId w:val="24"/>
  </w:num>
  <w:num w:numId="21">
    <w:abstractNumId w:val="11"/>
  </w:num>
  <w:num w:numId="22">
    <w:abstractNumId w:val="5"/>
  </w:num>
  <w:num w:numId="23">
    <w:abstractNumId w:val="28"/>
  </w:num>
  <w:num w:numId="24">
    <w:abstractNumId w:val="20"/>
  </w:num>
  <w:num w:numId="25">
    <w:abstractNumId w:val="12"/>
  </w:num>
  <w:num w:numId="26">
    <w:abstractNumId w:val="27"/>
  </w:num>
  <w:num w:numId="27">
    <w:abstractNumId w:val="1"/>
  </w:num>
  <w:num w:numId="28">
    <w:abstractNumId w:val="25"/>
  </w:num>
  <w:num w:numId="29">
    <w:abstractNumId w:val="1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noPunctuationKerning/>
  <w:characterSpacingControl w:val="doNotCompress"/>
  <w:footnotePr>
    <w:footnote w:id="-1"/>
    <w:footnote w:id="0"/>
  </w:footnotePr>
  <w:endnotePr>
    <w:endnote w:id="-1"/>
    <w:endnote w:id="0"/>
  </w:endnotePr>
  <w:compat/>
  <w:rsids>
    <w:rsidRoot w:val="001664B3"/>
    <w:rsid w:val="0001046B"/>
    <w:rsid w:val="000366EB"/>
    <w:rsid w:val="00065382"/>
    <w:rsid w:val="00073934"/>
    <w:rsid w:val="0008594F"/>
    <w:rsid w:val="000929F8"/>
    <w:rsid w:val="000C345A"/>
    <w:rsid w:val="000D31DE"/>
    <w:rsid w:val="001664B3"/>
    <w:rsid w:val="00173D4A"/>
    <w:rsid w:val="001A6ADC"/>
    <w:rsid w:val="001B2DB8"/>
    <w:rsid w:val="001C1966"/>
    <w:rsid w:val="00203F21"/>
    <w:rsid w:val="00204524"/>
    <w:rsid w:val="002162A3"/>
    <w:rsid w:val="00220170"/>
    <w:rsid w:val="00282520"/>
    <w:rsid w:val="002910FB"/>
    <w:rsid w:val="002E0483"/>
    <w:rsid w:val="002F276F"/>
    <w:rsid w:val="00302FA2"/>
    <w:rsid w:val="00331804"/>
    <w:rsid w:val="00336AA4"/>
    <w:rsid w:val="00346239"/>
    <w:rsid w:val="0035212C"/>
    <w:rsid w:val="00374852"/>
    <w:rsid w:val="00397DE5"/>
    <w:rsid w:val="003A35C4"/>
    <w:rsid w:val="003A61B0"/>
    <w:rsid w:val="003A7A21"/>
    <w:rsid w:val="003B61CF"/>
    <w:rsid w:val="003B701F"/>
    <w:rsid w:val="003E1DF9"/>
    <w:rsid w:val="00412731"/>
    <w:rsid w:val="00437153"/>
    <w:rsid w:val="00446C49"/>
    <w:rsid w:val="00457F5A"/>
    <w:rsid w:val="00466D31"/>
    <w:rsid w:val="00481640"/>
    <w:rsid w:val="00483FFE"/>
    <w:rsid w:val="004D0126"/>
    <w:rsid w:val="004D4F5E"/>
    <w:rsid w:val="00542EB3"/>
    <w:rsid w:val="0057165C"/>
    <w:rsid w:val="00572AE7"/>
    <w:rsid w:val="005832FD"/>
    <w:rsid w:val="005833C5"/>
    <w:rsid w:val="00595583"/>
    <w:rsid w:val="006153D9"/>
    <w:rsid w:val="0062118C"/>
    <w:rsid w:val="00634A6B"/>
    <w:rsid w:val="00651330"/>
    <w:rsid w:val="00653B7C"/>
    <w:rsid w:val="00653DFB"/>
    <w:rsid w:val="0066555F"/>
    <w:rsid w:val="00683E67"/>
    <w:rsid w:val="006B07B8"/>
    <w:rsid w:val="006D5898"/>
    <w:rsid w:val="006E5C1D"/>
    <w:rsid w:val="00702F53"/>
    <w:rsid w:val="00731EAF"/>
    <w:rsid w:val="00732682"/>
    <w:rsid w:val="00744F6B"/>
    <w:rsid w:val="00745D3E"/>
    <w:rsid w:val="0075635D"/>
    <w:rsid w:val="00790E97"/>
    <w:rsid w:val="007931CC"/>
    <w:rsid w:val="007B0B41"/>
    <w:rsid w:val="007B50FB"/>
    <w:rsid w:val="007C6442"/>
    <w:rsid w:val="007D739A"/>
    <w:rsid w:val="007E4088"/>
    <w:rsid w:val="007E586C"/>
    <w:rsid w:val="00807710"/>
    <w:rsid w:val="00867852"/>
    <w:rsid w:val="00896DC3"/>
    <w:rsid w:val="008E01DB"/>
    <w:rsid w:val="008E05E9"/>
    <w:rsid w:val="008F36FA"/>
    <w:rsid w:val="00952BA5"/>
    <w:rsid w:val="009568AE"/>
    <w:rsid w:val="00967411"/>
    <w:rsid w:val="00981CAE"/>
    <w:rsid w:val="0098240E"/>
    <w:rsid w:val="009960A9"/>
    <w:rsid w:val="0099660C"/>
    <w:rsid w:val="009B2ADC"/>
    <w:rsid w:val="009E5A6D"/>
    <w:rsid w:val="009F1605"/>
    <w:rsid w:val="009F562D"/>
    <w:rsid w:val="00A53E71"/>
    <w:rsid w:val="00A56F75"/>
    <w:rsid w:val="00A633B0"/>
    <w:rsid w:val="00A72A21"/>
    <w:rsid w:val="00A77B8D"/>
    <w:rsid w:val="00A86456"/>
    <w:rsid w:val="00A86534"/>
    <w:rsid w:val="00A874D4"/>
    <w:rsid w:val="00AA5892"/>
    <w:rsid w:val="00AB5BB1"/>
    <w:rsid w:val="00AB6497"/>
    <w:rsid w:val="00AC2059"/>
    <w:rsid w:val="00AD6700"/>
    <w:rsid w:val="00AE1DF9"/>
    <w:rsid w:val="00B07299"/>
    <w:rsid w:val="00B20F88"/>
    <w:rsid w:val="00B246A7"/>
    <w:rsid w:val="00B331B5"/>
    <w:rsid w:val="00B53C19"/>
    <w:rsid w:val="00B64562"/>
    <w:rsid w:val="00B666E2"/>
    <w:rsid w:val="00B76265"/>
    <w:rsid w:val="00B85AD6"/>
    <w:rsid w:val="00BA46DC"/>
    <w:rsid w:val="00BB2C80"/>
    <w:rsid w:val="00BE348D"/>
    <w:rsid w:val="00C12C5C"/>
    <w:rsid w:val="00C4771A"/>
    <w:rsid w:val="00C6109A"/>
    <w:rsid w:val="00C637F4"/>
    <w:rsid w:val="00C70970"/>
    <w:rsid w:val="00C71598"/>
    <w:rsid w:val="00C81880"/>
    <w:rsid w:val="00C92484"/>
    <w:rsid w:val="00C94ED3"/>
    <w:rsid w:val="00C96A21"/>
    <w:rsid w:val="00CB7E39"/>
    <w:rsid w:val="00D26BB7"/>
    <w:rsid w:val="00D37E6B"/>
    <w:rsid w:val="00D40BF8"/>
    <w:rsid w:val="00D65C22"/>
    <w:rsid w:val="00D8049B"/>
    <w:rsid w:val="00DA6E34"/>
    <w:rsid w:val="00DB4BEB"/>
    <w:rsid w:val="00E004DE"/>
    <w:rsid w:val="00E070B7"/>
    <w:rsid w:val="00E15A2A"/>
    <w:rsid w:val="00E27E31"/>
    <w:rsid w:val="00E32A74"/>
    <w:rsid w:val="00E41312"/>
    <w:rsid w:val="00E54191"/>
    <w:rsid w:val="00E81881"/>
    <w:rsid w:val="00EA22BA"/>
    <w:rsid w:val="00EA7227"/>
    <w:rsid w:val="00EB508A"/>
    <w:rsid w:val="00EE636C"/>
    <w:rsid w:val="00F0334A"/>
    <w:rsid w:val="00F258A9"/>
    <w:rsid w:val="00F37107"/>
    <w:rsid w:val="00F6294A"/>
    <w:rsid w:val="00FA3193"/>
    <w:rsid w:val="00FB0639"/>
    <w:rsid w:val="00FF3287"/>
  </w:rsids>
  <m:mathPr>
    <m:mathFont m:val="Cambria Math"/>
    <m:brkBin m:val="before"/>
    <m:brkBinSub m:val="--"/>
    <m:smallFrac m:val="off"/>
    <m:dispDef/>
    <m:lMargin m:val="0"/>
    <m:rMargin m:val="0"/>
    <m:defJc m:val="centerGroup"/>
    <m:wrapIndent m:val="1440"/>
    <m:intLim m:val="subSup"/>
    <m:naryLim m:val="undOvr"/>
  </m:mathPr>
  <w:attachedSchema w:val="http://www.elbitsystems.com"/>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Table Grid"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rsid w:val="001664B3"/>
    <w:pPr>
      <w:bidi/>
    </w:pPr>
    <w:rPr>
      <w:rFonts w:cs="David"/>
      <w:sz w:val="24"/>
      <w:szCs w:val="24"/>
      <w:lang w:eastAsia="he-IL"/>
    </w:rPr>
  </w:style>
  <w:style w:type="paragraph" w:styleId="11">
    <w:name w:val="heading 1"/>
    <w:basedOn w:val="a3"/>
    <w:next w:val="a3"/>
    <w:qFormat/>
    <w:rsid w:val="001664B3"/>
    <w:pPr>
      <w:keepNext/>
      <w:jc w:val="center"/>
      <w:outlineLvl w:val="0"/>
    </w:pPr>
    <w:rPr>
      <w:b/>
      <w:bCs/>
      <w:snapToGrid w:val="0"/>
      <w:sz w:val="100"/>
      <w:szCs w:val="30"/>
    </w:rPr>
  </w:style>
  <w:style w:type="paragraph" w:styleId="2">
    <w:name w:val="heading 2"/>
    <w:basedOn w:val="a3"/>
    <w:next w:val="a3"/>
    <w:qFormat/>
    <w:rsid w:val="001664B3"/>
    <w:pPr>
      <w:keepNext/>
      <w:ind w:left="84" w:right="84"/>
      <w:outlineLvl w:val="1"/>
    </w:pPr>
    <w:rPr>
      <w:b/>
      <w:bCs/>
      <w:snapToGrid w:val="0"/>
      <w:sz w:val="138"/>
    </w:rPr>
  </w:style>
  <w:style w:type="paragraph" w:styleId="3">
    <w:name w:val="heading 3"/>
    <w:basedOn w:val="a3"/>
    <w:next w:val="a3"/>
    <w:qFormat/>
    <w:rsid w:val="001664B3"/>
    <w:pPr>
      <w:keepNext/>
      <w:spacing w:before="240" w:after="60"/>
      <w:outlineLvl w:val="2"/>
    </w:pPr>
    <w:rPr>
      <w:rFonts w:ascii="Arial" w:hAnsi="Arial" w:cs="Arial"/>
      <w:b/>
      <w:bCs/>
      <w:sz w:val="26"/>
      <w:szCs w:val="26"/>
    </w:rPr>
  </w:style>
  <w:style w:type="paragraph" w:styleId="4">
    <w:name w:val="heading 4"/>
    <w:basedOn w:val="a3"/>
    <w:next w:val="a3"/>
    <w:qFormat/>
    <w:rsid w:val="001664B3"/>
    <w:pPr>
      <w:keepNext/>
      <w:outlineLvl w:val="3"/>
    </w:pPr>
    <w:rPr>
      <w:b/>
      <w:bCs/>
      <w:snapToGrid w:val="0"/>
      <w:sz w:val="138"/>
    </w:rPr>
  </w:style>
  <w:style w:type="paragraph" w:styleId="5">
    <w:name w:val="heading 5"/>
    <w:basedOn w:val="a3"/>
    <w:next w:val="a3"/>
    <w:qFormat/>
    <w:rsid w:val="001664B3"/>
    <w:pPr>
      <w:spacing w:before="240" w:after="60"/>
      <w:outlineLvl w:val="4"/>
    </w:pPr>
    <w:rPr>
      <w:b/>
      <w:bCs/>
      <w:i/>
      <w:iCs/>
      <w:sz w:val="26"/>
      <w:szCs w:val="26"/>
    </w:rPr>
  </w:style>
  <w:style w:type="paragraph" w:styleId="6">
    <w:name w:val="heading 6"/>
    <w:basedOn w:val="a3"/>
    <w:next w:val="a3"/>
    <w:qFormat/>
    <w:rsid w:val="001664B3"/>
    <w:pPr>
      <w:keepNext/>
      <w:spacing w:before="240"/>
      <w:jc w:val="both"/>
      <w:outlineLvl w:val="5"/>
    </w:pPr>
    <w:rPr>
      <w:b/>
      <w:bCs/>
      <w:snapToGrid w:val="0"/>
    </w:rPr>
  </w:style>
  <w:style w:type="paragraph" w:styleId="7">
    <w:name w:val="heading 7"/>
    <w:basedOn w:val="a3"/>
    <w:next w:val="a3"/>
    <w:qFormat/>
    <w:rsid w:val="001664B3"/>
    <w:pPr>
      <w:keepNext/>
      <w:ind w:left="91" w:right="91"/>
      <w:jc w:val="center"/>
      <w:outlineLvl w:val="6"/>
    </w:pPr>
    <w:rPr>
      <w:b/>
      <w:bCs/>
      <w:snapToGrid w:val="0"/>
      <w:sz w:val="54"/>
      <w:szCs w:val="28"/>
      <w:u w:val="single"/>
    </w:rPr>
  </w:style>
  <w:style w:type="paragraph" w:styleId="9">
    <w:name w:val="heading 9"/>
    <w:basedOn w:val="a3"/>
    <w:next w:val="a3"/>
    <w:qFormat/>
    <w:rsid w:val="001664B3"/>
    <w:pPr>
      <w:spacing w:before="240" w:after="60"/>
      <w:outlineLvl w:val="8"/>
    </w:pPr>
    <w:rPr>
      <w:rFonts w:ascii="Arial" w:hAnsi="Arial" w:cs="Arial"/>
      <w:sz w:val="22"/>
      <w:szCs w:val="22"/>
    </w:rPr>
  </w:style>
  <w:style w:type="character" w:default="1" w:styleId="a4">
    <w:name w:val="Default Paragraph Font"/>
    <w:uiPriority w:val="1"/>
    <w:semiHidden/>
    <w:unhideWhenUsed/>
  </w:style>
  <w:style w:type="table" w:default="1" w:styleId="a5">
    <w:name w:val="Normal Table"/>
    <w:uiPriority w:val="99"/>
    <w:semiHidden/>
    <w:unhideWhenUsed/>
    <w:qFormat/>
    <w:tblPr>
      <w:tblInd w:w="0" w:type="dxa"/>
      <w:tblCellMar>
        <w:top w:w="0" w:type="dxa"/>
        <w:left w:w="108" w:type="dxa"/>
        <w:bottom w:w="0" w:type="dxa"/>
        <w:right w:w="108" w:type="dxa"/>
      </w:tblCellMar>
    </w:tblPr>
  </w:style>
  <w:style w:type="numbering" w:default="1" w:styleId="a6">
    <w:name w:val="No List"/>
    <w:uiPriority w:val="99"/>
    <w:semiHidden/>
    <w:unhideWhenUsed/>
  </w:style>
  <w:style w:type="table" w:styleId="a7">
    <w:name w:val="Table Grid"/>
    <w:basedOn w:val="a5"/>
    <w:uiPriority w:val="99"/>
    <w:rsid w:val="001664B3"/>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footer"/>
    <w:basedOn w:val="a3"/>
    <w:rsid w:val="001664B3"/>
    <w:pPr>
      <w:tabs>
        <w:tab w:val="center" w:pos="4153"/>
        <w:tab w:val="right" w:pos="8306"/>
      </w:tabs>
    </w:pPr>
    <w:rPr>
      <w:szCs w:val="26"/>
    </w:rPr>
  </w:style>
  <w:style w:type="paragraph" w:styleId="a9">
    <w:name w:val="header"/>
    <w:aliases w:val="Header תו,כותרת עליונה תו,1 תו,Header תו תו תו תו תו,Header תו תו תו"/>
    <w:basedOn w:val="a3"/>
    <w:link w:val="12"/>
    <w:rsid w:val="001664B3"/>
    <w:pPr>
      <w:tabs>
        <w:tab w:val="center" w:pos="4153"/>
        <w:tab w:val="right" w:pos="8306"/>
      </w:tabs>
    </w:pPr>
    <w:rPr>
      <w:szCs w:val="26"/>
    </w:rPr>
  </w:style>
  <w:style w:type="character" w:styleId="aa">
    <w:name w:val="page number"/>
    <w:basedOn w:val="a4"/>
    <w:rsid w:val="001664B3"/>
  </w:style>
  <w:style w:type="paragraph" w:customStyle="1" w:styleId="a">
    <w:name w:val="מדורג"/>
    <w:basedOn w:val="a3"/>
    <w:rsid w:val="001664B3"/>
    <w:pPr>
      <w:numPr>
        <w:numId w:val="1"/>
      </w:numPr>
    </w:pPr>
    <w:rPr>
      <w:szCs w:val="26"/>
    </w:rPr>
  </w:style>
  <w:style w:type="paragraph" w:customStyle="1" w:styleId="ab">
    <w:name w:val="מספור ראשי"/>
    <w:basedOn w:val="a3"/>
    <w:rsid w:val="001664B3"/>
    <w:pPr>
      <w:ind w:right="397"/>
    </w:pPr>
    <w:rPr>
      <w:szCs w:val="26"/>
    </w:rPr>
  </w:style>
  <w:style w:type="paragraph" w:styleId="30">
    <w:name w:val="Body Text Indent 3"/>
    <w:basedOn w:val="a3"/>
    <w:rsid w:val="001664B3"/>
    <w:pPr>
      <w:spacing w:before="240"/>
      <w:ind w:hanging="51"/>
      <w:jc w:val="both"/>
    </w:pPr>
  </w:style>
  <w:style w:type="paragraph" w:styleId="ac">
    <w:name w:val="Body Text"/>
    <w:basedOn w:val="a3"/>
    <w:rsid w:val="001664B3"/>
    <w:pPr>
      <w:spacing w:before="240"/>
      <w:jc w:val="both"/>
    </w:pPr>
    <w:rPr>
      <w:snapToGrid w:val="0"/>
      <w:sz w:val="22"/>
    </w:rPr>
  </w:style>
  <w:style w:type="paragraph" w:styleId="ad">
    <w:name w:val="Body Text Indent"/>
    <w:basedOn w:val="a3"/>
    <w:rsid w:val="001664B3"/>
    <w:pPr>
      <w:spacing w:before="240"/>
      <w:ind w:hanging="1417"/>
      <w:jc w:val="both"/>
    </w:pPr>
    <w:rPr>
      <w:i/>
      <w:iCs/>
      <w:snapToGrid w:val="0"/>
    </w:rPr>
  </w:style>
  <w:style w:type="paragraph" w:styleId="20">
    <w:name w:val="Body Text Indent 2"/>
    <w:basedOn w:val="a3"/>
    <w:rsid w:val="001664B3"/>
    <w:pPr>
      <w:spacing w:before="240"/>
      <w:ind w:hanging="1417"/>
      <w:jc w:val="both"/>
    </w:pPr>
    <w:rPr>
      <w:snapToGrid w:val="0"/>
    </w:rPr>
  </w:style>
  <w:style w:type="paragraph" w:styleId="ae">
    <w:name w:val="Title"/>
    <w:basedOn w:val="a3"/>
    <w:qFormat/>
    <w:rsid w:val="001664B3"/>
    <w:pPr>
      <w:jc w:val="center"/>
    </w:pPr>
    <w:rPr>
      <w:bCs/>
      <w:snapToGrid w:val="0"/>
      <w:szCs w:val="28"/>
      <w:u w:val="single"/>
    </w:rPr>
  </w:style>
  <w:style w:type="paragraph" w:styleId="af">
    <w:name w:val="Block Text"/>
    <w:basedOn w:val="a3"/>
    <w:rsid w:val="001664B3"/>
    <w:pPr>
      <w:spacing w:line="280" w:lineRule="atLeast"/>
      <w:ind w:left="1440" w:right="1440" w:hanging="720"/>
      <w:jc w:val="both"/>
    </w:pPr>
    <w:rPr>
      <w:sz w:val="22"/>
    </w:rPr>
  </w:style>
  <w:style w:type="paragraph" w:styleId="21">
    <w:name w:val="Body Text 2"/>
    <w:basedOn w:val="a3"/>
    <w:rsid w:val="001664B3"/>
    <w:pPr>
      <w:spacing w:after="120" w:line="480" w:lineRule="auto"/>
    </w:pPr>
  </w:style>
  <w:style w:type="paragraph" w:styleId="31">
    <w:name w:val="Body Text 3"/>
    <w:basedOn w:val="a3"/>
    <w:rsid w:val="001664B3"/>
    <w:pPr>
      <w:spacing w:after="120"/>
    </w:pPr>
    <w:rPr>
      <w:rFonts w:cs="Times New Roman"/>
      <w:sz w:val="16"/>
      <w:szCs w:val="16"/>
    </w:rPr>
  </w:style>
  <w:style w:type="paragraph" w:customStyle="1" w:styleId="af0">
    <w:name w:val="ציטוט"/>
    <w:basedOn w:val="a3"/>
    <w:rsid w:val="001664B3"/>
    <w:pPr>
      <w:spacing w:after="120"/>
      <w:ind w:left="1985" w:right="720"/>
      <w:jc w:val="both"/>
    </w:pPr>
    <w:rPr>
      <w:b/>
      <w:bCs/>
      <w:lang w:eastAsia="en-US"/>
    </w:rPr>
  </w:style>
  <w:style w:type="paragraph" w:styleId="af1">
    <w:name w:val="Balloon Text"/>
    <w:basedOn w:val="a3"/>
    <w:semiHidden/>
    <w:rsid w:val="001664B3"/>
    <w:rPr>
      <w:rFonts w:ascii="Tahoma" w:hAnsi="Tahoma" w:cs="Tahoma"/>
      <w:sz w:val="16"/>
      <w:szCs w:val="16"/>
    </w:rPr>
  </w:style>
  <w:style w:type="character" w:styleId="af2">
    <w:name w:val="annotation reference"/>
    <w:basedOn w:val="a4"/>
    <w:semiHidden/>
    <w:rsid w:val="001664B3"/>
    <w:rPr>
      <w:sz w:val="16"/>
      <w:szCs w:val="16"/>
    </w:rPr>
  </w:style>
  <w:style w:type="paragraph" w:styleId="af3">
    <w:name w:val="annotation text"/>
    <w:basedOn w:val="a3"/>
    <w:semiHidden/>
    <w:rsid w:val="001664B3"/>
    <w:rPr>
      <w:sz w:val="20"/>
      <w:szCs w:val="20"/>
    </w:rPr>
  </w:style>
  <w:style w:type="paragraph" w:styleId="af4">
    <w:name w:val="annotation subject"/>
    <w:basedOn w:val="af3"/>
    <w:next w:val="af3"/>
    <w:semiHidden/>
    <w:rsid w:val="001664B3"/>
    <w:rPr>
      <w:b/>
      <w:bCs/>
    </w:rPr>
  </w:style>
  <w:style w:type="character" w:customStyle="1" w:styleId="12">
    <w:name w:val="כותרת עליונה תו1"/>
    <w:aliases w:val="Header תו תו,כותרת עליונה תו תו,1 תו תו,Header תו תו תו תו תו תו,Header תו תו תו תו"/>
    <w:basedOn w:val="a4"/>
    <w:link w:val="a9"/>
    <w:locked/>
    <w:rsid w:val="001664B3"/>
    <w:rPr>
      <w:rFonts w:cs="David"/>
      <w:sz w:val="24"/>
      <w:szCs w:val="26"/>
      <w:lang w:val="en-US" w:eastAsia="he-IL" w:bidi="he-IL"/>
    </w:rPr>
  </w:style>
  <w:style w:type="paragraph" w:styleId="af5">
    <w:name w:val="List Paragraph"/>
    <w:basedOn w:val="a3"/>
    <w:uiPriority w:val="34"/>
    <w:qFormat/>
    <w:rsid w:val="00EE636C"/>
    <w:pPr>
      <w:ind w:left="720"/>
      <w:contextualSpacing/>
    </w:pPr>
  </w:style>
  <w:style w:type="character" w:styleId="Hyperlink">
    <w:name w:val="Hyperlink"/>
    <w:basedOn w:val="a4"/>
    <w:rsid w:val="00AE1DF9"/>
    <w:rPr>
      <w:b/>
      <w:i/>
      <w:dstrike w:val="0"/>
      <w:color w:val="3464BA"/>
      <w:u w:val="dotted" w:color="3464BA"/>
      <w:vertAlign w:val="baseline"/>
    </w:rPr>
  </w:style>
  <w:style w:type="paragraph" w:customStyle="1" w:styleId="10">
    <w:name w:val="מספור1"/>
    <w:basedOn w:val="a3"/>
    <w:next w:val="a3"/>
    <w:link w:val="13"/>
    <w:autoRedefine/>
    <w:uiPriority w:val="99"/>
    <w:rsid w:val="003A7A21"/>
    <w:pPr>
      <w:numPr>
        <w:numId w:val="26"/>
      </w:numPr>
      <w:tabs>
        <w:tab w:val="left" w:pos="34"/>
        <w:tab w:val="left" w:pos="8640"/>
      </w:tabs>
      <w:spacing w:before="120" w:after="60"/>
      <w:jc w:val="both"/>
    </w:pPr>
    <w:rPr>
      <w:color w:val="000000"/>
      <w:sz w:val="20"/>
      <w:lang w:eastAsia="en-US"/>
    </w:rPr>
  </w:style>
  <w:style w:type="character" w:customStyle="1" w:styleId="13">
    <w:name w:val="מספור1 תו"/>
    <w:basedOn w:val="a4"/>
    <w:link w:val="10"/>
    <w:uiPriority w:val="99"/>
    <w:locked/>
    <w:rsid w:val="003A7A21"/>
    <w:rPr>
      <w:rFonts w:cs="David"/>
      <w:color w:val="000000"/>
      <w:szCs w:val="24"/>
    </w:rPr>
  </w:style>
  <w:style w:type="paragraph" w:customStyle="1" w:styleId="a0">
    <w:name w:val="כותרת סעיף"/>
    <w:basedOn w:val="a3"/>
    <w:rsid w:val="00B53C19"/>
    <w:pPr>
      <w:numPr>
        <w:numId w:val="28"/>
      </w:numPr>
      <w:spacing w:before="240" w:line="360" w:lineRule="auto"/>
      <w:jc w:val="both"/>
    </w:pPr>
    <w:rPr>
      <w:rFonts w:ascii="Arial" w:hAnsi="Arial" w:cs="Arial"/>
      <w:b/>
      <w:bCs/>
      <w:color w:val="1B3461"/>
      <w:sz w:val="22"/>
      <w:szCs w:val="22"/>
      <w:lang w:eastAsia="en-US"/>
    </w:rPr>
  </w:style>
  <w:style w:type="paragraph" w:customStyle="1" w:styleId="a1">
    <w:name w:val="טקסט סעיף תו תו תו תו תו תו"/>
    <w:basedOn w:val="a3"/>
    <w:rsid w:val="00B53C19"/>
    <w:pPr>
      <w:numPr>
        <w:ilvl w:val="1"/>
        <w:numId w:val="28"/>
      </w:numPr>
      <w:spacing w:line="360" w:lineRule="auto"/>
      <w:jc w:val="both"/>
    </w:pPr>
    <w:rPr>
      <w:rFonts w:ascii="Arial" w:hAnsi="Arial" w:cs="Arial"/>
      <w:sz w:val="22"/>
      <w:szCs w:val="22"/>
      <w:lang w:eastAsia="en-US"/>
    </w:rPr>
  </w:style>
  <w:style w:type="paragraph" w:customStyle="1" w:styleId="a2">
    <w:name w:val="תת סעיף"/>
    <w:basedOn w:val="a3"/>
    <w:rsid w:val="00B53C19"/>
    <w:pPr>
      <w:numPr>
        <w:ilvl w:val="2"/>
        <w:numId w:val="28"/>
      </w:numPr>
      <w:spacing w:line="360" w:lineRule="auto"/>
      <w:jc w:val="both"/>
    </w:pPr>
    <w:rPr>
      <w:rFonts w:cs="Arial"/>
      <w:sz w:val="22"/>
      <w:szCs w:val="22"/>
      <w:lang w:eastAsia="en-US"/>
    </w:rPr>
  </w:style>
  <w:style w:type="paragraph" w:customStyle="1" w:styleId="1">
    <w:name w:val="תת סעיף1"/>
    <w:basedOn w:val="a2"/>
    <w:rsid w:val="00B53C19"/>
    <w:pPr>
      <w:numPr>
        <w:ilvl w:val="3"/>
      </w:numPr>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MOJHeb/RashamHachvarot"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mr.gov.il/purchasing"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546345B-443A-43A7-84AF-3CD6ABB55D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54</Pages>
  <Words>12548</Words>
  <Characters>62743</Characters>
  <Application>Microsoft Office Word</Application>
  <DocSecurity>0</DocSecurity>
  <Lines>522</Lines>
  <Paragraphs>150</Paragraphs>
  <ScaleCrop>false</ScaleCrop>
  <HeadingPairs>
    <vt:vector size="2" baseType="variant">
      <vt:variant>
        <vt:lpstr>שם</vt:lpstr>
      </vt:variant>
      <vt:variant>
        <vt:i4>1</vt:i4>
      </vt:variant>
    </vt:vector>
  </HeadingPairs>
  <TitlesOfParts>
    <vt:vector size="1" baseType="lpstr">
      <vt:lpstr>מכרז ניידות שידור 09 5</vt:lpstr>
    </vt:vector>
  </TitlesOfParts>
  <Company>pmo</Company>
  <LinksUpToDate>false</LinksUpToDate>
  <CharactersWithSpaces>75141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ניידות שידור 09 5</dc:title>
  <dc:creator>saral</dc:creator>
  <cp:lastModifiedBy>michald</cp:lastModifiedBy>
  <cp:revision>2</cp:revision>
  <cp:lastPrinted>2011-12-28T06:27:00Z</cp:lastPrinted>
  <dcterms:created xsi:type="dcterms:W3CDTF">2011-12-29T10:05:00Z</dcterms:created>
  <dcterms:modified xsi:type="dcterms:W3CDTF">2011-12-29T10:05:00Z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eting_date">
    <vt:lpwstr/>
  </property>
  <property fmtid="{D5CDD505-2E9C-101B-9397-08002B2CF9AE}" pid="3" name="title0">
    <vt:lpwstr/>
  </property>
  <property fmtid="{D5CDD505-2E9C-101B-9397-08002B2CF9AE}" pid="4" name="profile">
    <vt:lpwstr>outgoing_mail</vt:lpwstr>
  </property>
  <property fmtid="{D5CDD505-2E9C-101B-9397-08002B2CF9AE}" pid="5" name="actual_speech_date">
    <vt:lpwstr/>
  </property>
  <property fmtid="{D5CDD505-2E9C-101B-9397-08002B2CF9AE}" pid="6" name="presentation_date">
    <vt:lpwstr/>
  </property>
  <property fmtid="{D5CDD505-2E9C-101B-9397-08002B2CF9AE}" pid="7" name="מזהה מלי">
    <vt:lpwstr>D247038</vt:lpwstr>
  </property>
  <property fmtid="{D5CDD505-2E9C-101B-9397-08002B2CF9AE}" pid="8" name="contract_end">
    <vt:lpwstr/>
  </property>
  <property fmtid="{D5CDD505-2E9C-101B-9397-08002B2CF9AE}" pid="9" name="moderator">
    <vt:lpwstr/>
  </property>
  <property fmtid="{D5CDD505-2E9C-101B-9397-08002B2CF9AE}" pid="10" name="task_id">
    <vt:lpwstr/>
  </property>
  <property fmtid="{D5CDD505-2E9C-101B-9397-08002B2CF9AE}" pid="11" name="due_date">
    <vt:lpwstr/>
  </property>
  <property fmtid="{D5CDD505-2E9C-101B-9397-08002B2CF9AE}" pid="12" name="instruction">
    <vt:lpwstr/>
  </property>
  <property fmtid="{D5CDD505-2E9C-101B-9397-08002B2CF9AE}" pid="13" name="owner">
    <vt:lpwstr>REDPMO\dariah</vt:lpwstr>
  </property>
  <property fmtid="{D5CDD505-2E9C-101B-9397-08002B2CF9AE}" pid="14" name="profile0">
    <vt:lpwstr/>
  </property>
  <property fmtid="{D5CDD505-2E9C-101B-9397-08002B2CF9AE}" pid="15" name="template_name">
    <vt:lpwstr>מסמך ריק</vt:lpwstr>
  </property>
  <property fmtid="{D5CDD505-2E9C-101B-9397-08002B2CF9AE}" pid="16" name="סוג מסמך">
    <vt:lpwstr>דואר יוצא</vt:lpwstr>
  </property>
  <property fmtid="{D5CDD505-2E9C-101B-9397-08002B2CF9AE}" pid="17" name="contract_subject">
    <vt:lpwstr/>
  </property>
  <property fmtid="{D5CDD505-2E9C-101B-9397-08002B2CF9AE}" pid="18" name="Created By0">
    <vt:lpwstr/>
  </property>
  <property fmtid="{D5CDD505-2E9C-101B-9397-08002B2CF9AE}" pid="19" name="document_id">
    <vt:lpwstr/>
  </property>
  <property fmtid="{D5CDD505-2E9C-101B-9397-08002B2CF9AE}" pid="20" name="pages0">
    <vt:lpwstr/>
  </property>
  <property fmtid="{D5CDD505-2E9C-101B-9397-08002B2CF9AE}" pid="21" name="physical_file">
    <vt:lpwstr>21 א - חוזים כללי</vt:lpwstr>
  </property>
  <property fmtid="{D5CDD505-2E9C-101B-9397-08002B2CF9AE}" pid="22" name="status">
    <vt:lpwstr/>
  </property>
  <property fmtid="{D5CDD505-2E9C-101B-9397-08002B2CF9AE}" pid="23" name="contract_start">
    <vt:lpwstr/>
  </property>
  <property fmtid="{D5CDD505-2E9C-101B-9397-08002B2CF9AE}" pid="24" name="Created0">
    <vt:lpwstr/>
  </property>
  <property fmtid="{D5CDD505-2E9C-101B-9397-08002B2CF9AE}" pid="25" name="Name">
    <vt:lpwstr/>
  </property>
  <property fmtid="{D5CDD505-2E9C-101B-9397-08002B2CF9AE}" pid="26" name="num_of_words">
    <vt:lpwstr/>
  </property>
  <property fmtid="{D5CDD505-2E9C-101B-9397-08002B2CF9AE}" pid="27" name="receive_date">
    <vt:lpwstr/>
  </property>
  <property fmtid="{D5CDD505-2E9C-101B-9397-08002B2CF9AE}" pid="28" name="scan_id">
    <vt:lpwstr/>
  </property>
  <property fmtid="{D5CDD505-2E9C-101B-9397-08002B2CF9AE}" pid="29" name="written_date">
    <vt:lpwstr>2009-02-12T00:00:00Z</vt:lpwstr>
  </property>
  <property fmtid="{D5CDD505-2E9C-101B-9397-08002B2CF9AE}" pid="30" name="entity">
    <vt:lpwstr/>
  </property>
  <property fmtid="{D5CDD505-2E9C-101B-9397-08002B2CF9AE}" pid="31" name="percent_complete">
    <vt:lpwstr/>
  </property>
  <property fmtid="{D5CDD505-2E9C-101B-9397-08002B2CF9AE}" pid="32" name="task_operator">
    <vt:lpwstr/>
  </property>
  <property fmtid="{D5CDD505-2E9C-101B-9397-08002B2CF9AE}" pid="33" name="classification">
    <vt:lpwstr>בלמ"ס</vt:lpwstr>
  </property>
  <property fmtid="{D5CDD505-2E9C-101B-9397-08002B2CF9AE}" pid="34" name="language">
    <vt:lpwstr>עברית</vt:lpwstr>
  </property>
  <property fmtid="{D5CDD505-2E9C-101B-9397-08002B2CF9AE}" pid="35" name="EngProfile">
    <vt:lpwstr>outgoing_mail</vt:lpwstr>
  </property>
  <property fmtid="{D5CDD505-2E9C-101B-9397-08002B2CF9AE}" pid="36" name="HEB_DATE_L">
    <vt:lpwstr>12 פברואר 2009</vt:lpwstr>
  </property>
  <property fmtid="{D5CDD505-2E9C-101B-9397-08002B2CF9AE}" pid="37" name="mali_document_id">
    <vt:lpwstr>D247038</vt:lpwstr>
  </property>
  <property fmtid="{D5CDD505-2E9C-101B-9397-08002B2CF9AE}" pid="38" name="מצב">
    <vt:lpwstr>טיוטא</vt:lpwstr>
  </property>
  <property fmtid="{D5CDD505-2E9C-101B-9397-08002B2CF9AE}" pid="39" name="HEB_DATE_HEB">
    <vt:lpwstr>י'ח שבט תשס'ט</vt:lpwstr>
  </property>
  <property fmtid="{D5CDD505-2E9C-101B-9397-08002B2CF9AE}" pid="40" name="written_for">
    <vt:lpwstr/>
  </property>
  <property fmtid="{D5CDD505-2E9C-101B-9397-08002B2CF9AE}" pid="41" name="DOC_CORR_TO_LNAME_ADD">
    <vt:lpwstr/>
  </property>
  <property fmtid="{D5CDD505-2E9C-101B-9397-08002B2CF9AE}" pid="42" name="delivery_note_number">
    <vt:lpwstr/>
  </property>
  <property fmtid="{D5CDD505-2E9C-101B-9397-08002B2CF9AE}" pid="43" name="DOC_CORR_TO_ORG">
    <vt:lpwstr/>
  </property>
  <property fmtid="{D5CDD505-2E9C-101B-9397-08002B2CF9AE}" pid="44" name="delivery_note_return_date">
    <vt:lpwstr/>
  </property>
  <property fmtid="{D5CDD505-2E9C-101B-9397-08002B2CF9AE}" pid="45" name="num_of_copys">
    <vt:lpwstr/>
  </property>
  <property fmtid="{D5CDD505-2E9C-101B-9397-08002B2CF9AE}" pid="46" name="actual_archive">
    <vt:lpwstr/>
  </property>
  <property fmtid="{D5CDD505-2E9C-101B-9397-08002B2CF9AE}" pid="47" name="DOC_CORR_TO_NICK_NAME">
    <vt:lpwstr/>
  </property>
  <property fmtid="{D5CDD505-2E9C-101B-9397-08002B2CF9AE}" pid="48" name="DOC_CORR_TO_CITY">
    <vt:lpwstr/>
  </property>
  <property fmtid="{D5CDD505-2E9C-101B-9397-08002B2CF9AE}" pid="49" name="preffered_archive_time">
    <vt:lpwstr/>
  </property>
  <property fmtid="{D5CDD505-2E9C-101B-9397-08002B2CF9AE}" pid="50" name="DOC_CORR_TO_PHONE">
    <vt:lpwstr/>
  </property>
  <property fmtid="{D5CDD505-2E9C-101B-9397-08002B2CF9AE}" pid="51" name="DOC_CORR_TO_NUM">
    <vt:lpwstr/>
  </property>
  <property fmtid="{D5CDD505-2E9C-101B-9397-08002B2CF9AE}" pid="52" name="preffered_delete_time">
    <vt:lpwstr/>
  </property>
  <property fmtid="{D5CDD505-2E9C-101B-9397-08002B2CF9AE}" pid="53" name="DOC_CORR_TO_ZIP">
    <vt:lpwstr/>
  </property>
  <property fmtid="{D5CDD505-2E9C-101B-9397-08002B2CF9AE}" pid="54" name="comment">
    <vt:lpwstr/>
  </property>
  <property fmtid="{D5CDD505-2E9C-101B-9397-08002B2CF9AE}" pid="55" name="DOC_CORR_TO_FNAME_ADD">
    <vt:lpwstr/>
  </property>
  <property fmtid="{D5CDD505-2E9C-101B-9397-08002B2CF9AE}" pid="56" name="DOC_CORR_TO_STREET">
    <vt:lpwstr/>
  </property>
  <property fmtid="{D5CDD505-2E9C-101B-9397-08002B2CF9AE}" pid="57" name="DOC_CORR_TO_FAX">
    <vt:lpwstr/>
  </property>
  <property fmtid="{D5CDD505-2E9C-101B-9397-08002B2CF9AE}" pid="58" name="source_written_date">
    <vt:lpwstr>2009-02-12T00:00:00Z</vt:lpwstr>
  </property>
  <property fmtid="{D5CDD505-2E9C-101B-9397-08002B2CF9AE}" pid="59" name="DOC_CORR_TO_COUNTRY">
    <vt:lpwstr/>
  </property>
  <property fmtid="{D5CDD505-2E9C-101B-9397-08002B2CF9AE}" pid="60" name="DOC_CORR_TO_POB">
    <vt:lpwstr/>
  </property>
  <property fmtid="{D5CDD505-2E9C-101B-9397-08002B2CF9AE}" pid="61" name="Topics">
    <vt:lpwstr/>
  </property>
  <property fmtid="{D5CDD505-2E9C-101B-9397-08002B2CF9AE}" pid="62" name="reference">
    <vt:lpwstr/>
  </property>
  <property fmtid="{D5CDD505-2E9C-101B-9397-08002B2CF9AE}" pid="63" name="correspondents_to">
    <vt:lpwstr/>
  </property>
  <property fmtid="{D5CDD505-2E9C-101B-9397-08002B2CF9AE}" pid="64" name="correspondents_to_id">
    <vt:lpwstr/>
  </property>
  <property fmtid="{D5CDD505-2E9C-101B-9397-08002B2CF9AE}" pid="65" name="correspondents_from">
    <vt:lpwstr/>
  </property>
  <property fmtid="{D5CDD505-2E9C-101B-9397-08002B2CF9AE}" pid="66" name="correspondents_from_id">
    <vt:lpwstr/>
  </property>
  <property fmtid="{D5CDD505-2E9C-101B-9397-08002B2CF9AE}" pid="67" name="correspondents_bc">
    <vt:lpwstr/>
  </property>
  <property fmtid="{D5CDD505-2E9C-101B-9397-08002B2CF9AE}" pid="68" name="correspondents_bc_id">
    <vt:lpwstr/>
  </property>
  <property fmtid="{D5CDD505-2E9C-101B-9397-08002B2CF9AE}" pid="69" name="DOC_CORR_TO_ACTIVE_ROLE">
    <vt:lpwstr/>
  </property>
  <property fmtid="{D5CDD505-2E9C-101B-9397-08002B2CF9AE}" pid="70" name="DOC_CORR_TO_CIVIL_STATUS">
    <vt:lpwstr/>
  </property>
  <property fmtid="{D5CDD505-2E9C-101B-9397-08002B2CF9AE}" pid="71" name="DOC_CORR_TO_EMAIL">
    <vt:lpwstr/>
  </property>
  <property fmtid="{D5CDD505-2E9C-101B-9397-08002B2CF9AE}" pid="72" name="DOC_CORR_TO_FNAME">
    <vt:lpwstr/>
  </property>
  <property fmtid="{D5CDD505-2E9C-101B-9397-08002B2CF9AE}" pid="73" name="DOC_CORR_TO_LNAME">
    <vt:lpwstr/>
  </property>
  <property fmtid="{D5CDD505-2E9C-101B-9397-08002B2CF9AE}" pid="74" name="source_reference">
    <vt:lpwstr/>
  </property>
  <property fmtid="{D5CDD505-2E9C-101B-9397-08002B2CF9AE}" pid="75" name="scan_date">
    <vt:lpwstr/>
  </property>
  <property fmtid="{D5CDD505-2E9C-101B-9397-08002B2CF9AE}" pid="76" name="contract_unit">
    <vt:lpwstr/>
  </property>
  <property fmtid="{D5CDD505-2E9C-101B-9397-08002B2CF9AE}" pid="77" name="protocol_meeting_type">
    <vt:lpwstr/>
  </property>
  <property fmtid="{D5CDD505-2E9C-101B-9397-08002B2CF9AE}" pid="78" name="priority">
    <vt:lpwstr/>
  </property>
  <property fmtid="{D5CDD505-2E9C-101B-9397-08002B2CF9AE}" pid="79" name="document_origin">
    <vt:lpwstr/>
  </property>
  <property fmtid="{D5CDD505-2E9C-101B-9397-08002B2CF9AE}" pid="80" name="mail_recieve_from">
    <vt:lpwstr/>
  </property>
  <property fmtid="{D5CDD505-2E9C-101B-9397-08002B2CF9AE}" pid="81" name="mail_recieve_to">
    <vt:lpwstr/>
  </property>
  <property fmtid="{D5CDD505-2E9C-101B-9397-08002B2CF9AE}" pid="82" name="HEB_DATE_L0">
    <vt:lpwstr/>
  </property>
</Properties>
</file>